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0A" w:rsidRDefault="00020D0A" w:rsidP="00350E99">
      <w:pPr>
        <w:jc w:val="center"/>
        <w:rPr>
          <w:rtl/>
          <w:lang w:bidi="fa-IR"/>
        </w:rPr>
      </w:pPr>
      <w:bookmarkStart w:id="0" w:name="_GoBack"/>
      <w:bookmarkEnd w:id="0"/>
    </w:p>
    <w:p w:rsidR="00AE448C" w:rsidRDefault="00AE448C" w:rsidP="00350E99">
      <w:pPr>
        <w:jc w:val="center"/>
        <w:rPr>
          <w:rtl/>
          <w:lang w:bidi="fa-IR"/>
        </w:rPr>
      </w:pPr>
    </w:p>
    <w:p w:rsidR="00AE448C" w:rsidRDefault="00AE448C" w:rsidP="00350E99">
      <w:pPr>
        <w:jc w:val="center"/>
        <w:rPr>
          <w:rtl/>
          <w:lang w:bidi="fa-IR"/>
        </w:rPr>
      </w:pPr>
    </w:p>
    <w:p w:rsidR="00AE448C" w:rsidRPr="004221FE" w:rsidRDefault="004221FE" w:rsidP="00350E99">
      <w:pPr>
        <w:jc w:val="center"/>
        <w:rPr>
          <w:rFonts w:ascii="mylotus" w:hAnsi="mylotus" w:cs="B Titr"/>
          <w:b/>
          <w:bCs/>
          <w:sz w:val="72"/>
          <w:szCs w:val="72"/>
          <w:rtl/>
          <w:lang w:bidi="fa-IR"/>
        </w:rPr>
      </w:pPr>
      <w:r w:rsidRPr="00E50E37">
        <w:rPr>
          <w:rFonts w:ascii="IRTitr" w:hAnsi="IRTitr" w:cs="IRTitr"/>
          <w:sz w:val="72"/>
          <w:szCs w:val="72"/>
          <w:rtl/>
          <w:lang w:bidi="fa-IR"/>
        </w:rPr>
        <w:t>عصمت حضرت زهرا</w:t>
      </w:r>
      <w:r w:rsidR="00873C28" w:rsidRPr="00E50E37">
        <w:rPr>
          <w:rFonts w:ascii="mylotus" w:hAnsi="mylotus" w:cs="CTraditional Arabic" w:hint="cs"/>
          <w:sz w:val="72"/>
          <w:szCs w:val="72"/>
          <w:rtl/>
          <w:lang w:bidi="fa-IR"/>
        </w:rPr>
        <w:t>ل</w:t>
      </w:r>
    </w:p>
    <w:p w:rsidR="004221FE" w:rsidRPr="00E50E37" w:rsidRDefault="004221FE" w:rsidP="00350E99">
      <w:pPr>
        <w:jc w:val="center"/>
        <w:rPr>
          <w:rFonts w:ascii="IRTitr" w:hAnsi="IRTitr" w:cs="IRTitr"/>
          <w:sz w:val="72"/>
          <w:szCs w:val="72"/>
          <w:rtl/>
          <w:lang w:bidi="fa-IR"/>
        </w:rPr>
      </w:pPr>
      <w:r w:rsidRPr="00E50E37">
        <w:rPr>
          <w:rFonts w:ascii="IRTitr" w:hAnsi="IRTitr" w:cs="IRTitr"/>
          <w:sz w:val="72"/>
          <w:szCs w:val="72"/>
          <w:rtl/>
          <w:lang w:bidi="fa-IR"/>
        </w:rPr>
        <w:t xml:space="preserve">از دیدگاه </w:t>
      </w:r>
    </w:p>
    <w:p w:rsidR="00AE448C" w:rsidRPr="00E50E37" w:rsidRDefault="00873C28" w:rsidP="00873C28">
      <w:pPr>
        <w:jc w:val="center"/>
        <w:rPr>
          <w:rFonts w:ascii="IRTitr" w:hAnsi="IRTitr" w:cs="IRTitr"/>
          <w:sz w:val="72"/>
          <w:szCs w:val="72"/>
          <w:rtl/>
          <w:lang w:bidi="fa-IR"/>
        </w:rPr>
      </w:pPr>
      <w:r w:rsidRPr="00E50E37">
        <w:rPr>
          <w:rFonts w:ascii="IRTitr" w:hAnsi="IRTitr" w:cs="IRTitr"/>
          <w:sz w:val="72"/>
          <w:szCs w:val="72"/>
          <w:rtl/>
          <w:lang w:bidi="fa-IR"/>
        </w:rPr>
        <w:t>اهل سنت و جماعت</w:t>
      </w:r>
    </w:p>
    <w:p w:rsidR="00AE448C" w:rsidRDefault="00AE448C" w:rsidP="00350E99">
      <w:pPr>
        <w:jc w:val="center"/>
        <w:rPr>
          <w:rFonts w:ascii="mylotus" w:hAnsi="mylotus" w:cs="mylotus"/>
          <w:b/>
          <w:bCs/>
          <w:sz w:val="54"/>
          <w:szCs w:val="54"/>
          <w:lang w:bidi="fa-IR"/>
        </w:rPr>
      </w:pPr>
    </w:p>
    <w:p w:rsidR="0021618E" w:rsidRDefault="0021618E" w:rsidP="00350E99">
      <w:pPr>
        <w:jc w:val="center"/>
        <w:rPr>
          <w:rFonts w:ascii="mylotus" w:hAnsi="mylotus" w:cs="mylotus"/>
          <w:b/>
          <w:bCs/>
          <w:sz w:val="54"/>
          <w:szCs w:val="54"/>
          <w:rtl/>
          <w:lang w:bidi="fa-IR"/>
        </w:rPr>
      </w:pPr>
    </w:p>
    <w:p w:rsidR="00A6212D" w:rsidRPr="00E50E37" w:rsidRDefault="00A6212D" w:rsidP="00350E99">
      <w:pPr>
        <w:jc w:val="center"/>
        <w:rPr>
          <w:rFonts w:ascii="IRYakout" w:hAnsi="IRYakout" w:cs="IRYakout"/>
          <w:b/>
          <w:bCs/>
          <w:sz w:val="34"/>
          <w:szCs w:val="34"/>
          <w:rtl/>
          <w:lang w:bidi="fa-IR"/>
        </w:rPr>
      </w:pPr>
      <w:r w:rsidRPr="00E50E37">
        <w:rPr>
          <w:rFonts w:ascii="IRYakout" w:hAnsi="IRYakout" w:cs="IRYakout"/>
          <w:b/>
          <w:bCs/>
          <w:sz w:val="32"/>
          <w:szCs w:val="32"/>
          <w:rtl/>
          <w:lang w:bidi="fa-IR"/>
        </w:rPr>
        <w:t>نویسنده</w:t>
      </w:r>
      <w:r w:rsidR="00E50E37" w:rsidRPr="00E50E37">
        <w:rPr>
          <w:rFonts w:ascii="IRYakout" w:hAnsi="IRYakout" w:cs="IRYakout"/>
          <w:b/>
          <w:bCs/>
          <w:sz w:val="32"/>
          <w:szCs w:val="32"/>
          <w:lang w:bidi="fa-IR"/>
        </w:rPr>
        <w:t>:</w:t>
      </w:r>
    </w:p>
    <w:p w:rsidR="00A6212D" w:rsidRPr="00A6212D" w:rsidRDefault="00A6212D" w:rsidP="0021618E">
      <w:pPr>
        <w:jc w:val="center"/>
        <w:rPr>
          <w:rFonts w:ascii="mylotus" w:hAnsi="mylotus" w:cs="mylotus"/>
          <w:b/>
          <w:bCs/>
          <w:sz w:val="34"/>
          <w:szCs w:val="34"/>
          <w:rtl/>
          <w:lang w:bidi="fa-IR"/>
        </w:rPr>
      </w:pPr>
      <w:r w:rsidRPr="00E50E37">
        <w:rPr>
          <w:rFonts w:ascii="IRYakout" w:hAnsi="IRYakout" w:cs="IRYakout"/>
          <w:b/>
          <w:bCs/>
          <w:sz w:val="36"/>
          <w:szCs w:val="36"/>
          <w:rtl/>
          <w:lang w:bidi="fa-IR"/>
        </w:rPr>
        <w:t>اسحاق دبیری</w:t>
      </w:r>
      <w:r w:rsidR="0021618E" w:rsidRPr="0021618E">
        <w:rPr>
          <w:rFonts w:ascii="IRYakout" w:hAnsi="IRYakout" w:cs="CTraditional Arabic" w:hint="cs"/>
          <w:sz w:val="36"/>
          <w:szCs w:val="36"/>
          <w:rtl/>
          <w:lang w:bidi="fa-IR"/>
        </w:rPr>
        <w:t>/</w:t>
      </w:r>
    </w:p>
    <w:p w:rsidR="00EB0368" w:rsidRPr="00C92EAA" w:rsidRDefault="00EB0368" w:rsidP="00FF4809">
      <w:pPr>
        <w:rPr>
          <w:sz w:val="24"/>
          <w:szCs w:val="24"/>
          <w:rtl/>
          <w:lang w:bidi="fa-IR"/>
        </w:rPr>
        <w:sectPr w:rsidR="00EB0368" w:rsidRPr="00C92EAA" w:rsidSect="0021618E">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21618E" w:rsidRPr="00C50D4D" w:rsidTr="0021618E">
        <w:trPr>
          <w:jc w:val="center"/>
        </w:trPr>
        <w:tc>
          <w:tcPr>
            <w:tcW w:w="1527" w:type="pct"/>
            <w:vAlign w:val="center"/>
          </w:tcPr>
          <w:p w:rsidR="0021618E" w:rsidRPr="00C82596" w:rsidRDefault="0021618E" w:rsidP="0021618E">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21618E" w:rsidRPr="00972A58" w:rsidRDefault="0021618E" w:rsidP="0021618E">
            <w:pPr>
              <w:spacing w:after="60"/>
              <w:jc w:val="both"/>
              <w:rPr>
                <w:rFonts w:ascii="IRMitra" w:hAnsi="IRMitra" w:cs="IRMitra"/>
                <w:color w:val="244061" w:themeColor="accent1" w:themeShade="80"/>
                <w:rtl/>
                <w:lang w:bidi="fa-IR"/>
              </w:rPr>
            </w:pPr>
            <w:r w:rsidRPr="00972A58">
              <w:rPr>
                <w:rFonts w:ascii="IRMitra" w:hAnsi="IRMitra" w:cs="IRMitra" w:hint="cs"/>
                <w:color w:val="244061" w:themeColor="accent1" w:themeShade="80"/>
                <w:rtl/>
                <w:lang w:bidi="fa-IR"/>
              </w:rPr>
              <w:t>عصمت حضرت زهرا</w:t>
            </w:r>
            <w:r w:rsidRPr="00972A58">
              <w:rPr>
                <w:rFonts w:ascii="IRMitra" w:hAnsi="IRMitra" w:cs="CTraditional Arabic" w:hint="cs"/>
                <w:color w:val="244061" w:themeColor="accent1" w:themeShade="80"/>
                <w:rtl/>
                <w:lang w:bidi="fa-IR"/>
              </w:rPr>
              <w:t>ل</w:t>
            </w:r>
            <w:r w:rsidRPr="00972A58">
              <w:rPr>
                <w:rFonts w:ascii="IRMitra" w:hAnsi="IRMitra" w:cs="IRMitra" w:hint="cs"/>
                <w:color w:val="244061" w:themeColor="accent1" w:themeShade="80"/>
                <w:rtl/>
                <w:lang w:bidi="fa-IR"/>
              </w:rPr>
              <w:t xml:space="preserve"> از دیدگاه اهل سنت و جماعت</w:t>
            </w:r>
          </w:p>
        </w:tc>
      </w:tr>
      <w:tr w:rsidR="0021618E" w:rsidRPr="00C50D4D" w:rsidTr="0021618E">
        <w:trPr>
          <w:jc w:val="center"/>
        </w:trPr>
        <w:tc>
          <w:tcPr>
            <w:tcW w:w="1527" w:type="pct"/>
          </w:tcPr>
          <w:p w:rsidR="0021618E" w:rsidRPr="00C82596" w:rsidRDefault="0021618E" w:rsidP="0021618E">
            <w:pPr>
              <w:spacing w:before="60" w:after="60"/>
              <w:jc w:val="both"/>
              <w:rPr>
                <w:rFonts w:ascii="IRMitra" w:hAnsi="IRMitra" w:cs="IRMitra"/>
                <w:b/>
                <w:bCs/>
                <w:sz w:val="25"/>
                <w:szCs w:val="25"/>
                <w:rtl/>
              </w:rPr>
            </w:pPr>
            <w:r>
              <w:rPr>
                <w:rFonts w:ascii="IRMitra" w:hAnsi="IRMitra" w:cs="IRMitra" w:hint="cs"/>
                <w:b/>
                <w:bCs/>
                <w:sz w:val="25"/>
                <w:szCs w:val="25"/>
                <w:rtl/>
              </w:rPr>
              <w:t>نویسنده</w:t>
            </w:r>
            <w:r w:rsidRPr="00C82596">
              <w:rPr>
                <w:rFonts w:ascii="IRMitra" w:hAnsi="IRMitra" w:cs="IRMitra"/>
                <w:b/>
                <w:bCs/>
                <w:sz w:val="25"/>
                <w:szCs w:val="25"/>
                <w:rtl/>
              </w:rPr>
              <w:t>:</w:t>
            </w:r>
          </w:p>
        </w:tc>
        <w:tc>
          <w:tcPr>
            <w:tcW w:w="3473" w:type="pct"/>
            <w:gridSpan w:val="4"/>
          </w:tcPr>
          <w:p w:rsidR="0021618E" w:rsidRPr="00972A58" w:rsidRDefault="0021618E" w:rsidP="0021618E">
            <w:pPr>
              <w:spacing w:before="60" w:after="60"/>
              <w:jc w:val="both"/>
              <w:rPr>
                <w:rFonts w:ascii="IRMitra" w:hAnsi="IRMitra" w:cs="IRMitra"/>
                <w:color w:val="244061" w:themeColor="accent1" w:themeShade="80"/>
                <w:rtl/>
              </w:rPr>
            </w:pPr>
            <w:r w:rsidRPr="00972A58">
              <w:rPr>
                <w:rFonts w:ascii="IRMitra" w:hAnsi="IRMitra" w:cs="IRMitra" w:hint="cs"/>
                <w:color w:val="244061" w:themeColor="accent1" w:themeShade="80"/>
                <w:rtl/>
              </w:rPr>
              <w:t>اسحاق دبیری</w:t>
            </w:r>
            <w:r w:rsidRPr="00972A58">
              <w:rPr>
                <w:rFonts w:ascii="IRMitra" w:hAnsi="IRMitra" w:cs="CTraditional Arabic" w:hint="cs"/>
                <w:color w:val="244061" w:themeColor="accent1" w:themeShade="80"/>
                <w:rtl/>
              </w:rPr>
              <w:t>/</w:t>
            </w:r>
          </w:p>
        </w:tc>
      </w:tr>
      <w:tr w:rsidR="0021618E" w:rsidRPr="00C50D4D" w:rsidTr="0021618E">
        <w:trPr>
          <w:jc w:val="center"/>
        </w:trPr>
        <w:tc>
          <w:tcPr>
            <w:tcW w:w="1527" w:type="pct"/>
            <w:vAlign w:val="center"/>
          </w:tcPr>
          <w:p w:rsidR="0021618E" w:rsidRPr="00C82596" w:rsidRDefault="0021618E" w:rsidP="0021618E">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21618E" w:rsidRPr="00972A58" w:rsidRDefault="0021618E" w:rsidP="0021618E">
            <w:pPr>
              <w:spacing w:before="60" w:after="60"/>
              <w:jc w:val="both"/>
              <w:rPr>
                <w:rFonts w:ascii="IRMitra" w:hAnsi="IRMitra" w:cs="IRMitra"/>
                <w:color w:val="244061" w:themeColor="accent1" w:themeShade="80"/>
                <w:rtl/>
              </w:rPr>
            </w:pPr>
            <w:r w:rsidRPr="00972A58">
              <w:rPr>
                <w:rFonts w:ascii="IRMitra" w:hAnsi="IRMitra" w:cs="IRMitra" w:hint="cs"/>
                <w:color w:val="244061" w:themeColor="accent1" w:themeShade="80"/>
                <w:rtl/>
              </w:rPr>
              <w:t xml:space="preserve">تاریخ اسلام </w:t>
            </w:r>
            <w:r w:rsidRPr="00972A58">
              <w:rPr>
                <w:rFonts w:ascii="IRMitra" w:hAnsi="IRMitra" w:cs="IRMitra"/>
                <w:color w:val="244061" w:themeColor="accent1" w:themeShade="80"/>
                <w:rtl/>
              </w:rPr>
              <w:t>–</w:t>
            </w:r>
            <w:r w:rsidRPr="00972A58">
              <w:rPr>
                <w:rFonts w:ascii="IRMitra" w:hAnsi="IRMitra" w:cs="IRMitra" w:hint="cs"/>
                <w:color w:val="244061" w:themeColor="accent1" w:themeShade="80"/>
                <w:rtl/>
              </w:rPr>
              <w:t xml:space="preserve"> اهل بیت، صحابه و تابعین </w:t>
            </w:r>
            <w:r w:rsidRPr="00972A58">
              <w:rPr>
                <w:rFonts w:ascii="IRMitra" w:hAnsi="IRMitra" w:cs="IRMitra"/>
                <w:color w:val="244061" w:themeColor="accent1" w:themeShade="80"/>
                <w:rtl/>
              </w:rPr>
              <w:t>–</w:t>
            </w:r>
            <w:r w:rsidRPr="00972A58">
              <w:rPr>
                <w:rFonts w:ascii="IRMitra" w:hAnsi="IRMitra" w:cs="IRMitra" w:hint="cs"/>
                <w:color w:val="244061" w:themeColor="accent1" w:themeShade="80"/>
                <w:rtl/>
              </w:rPr>
              <w:t xml:space="preserve"> بررسی مسائل و روابط میان اهل بیت و صحابه</w:t>
            </w:r>
          </w:p>
        </w:tc>
      </w:tr>
      <w:tr w:rsidR="0021618E" w:rsidRPr="00C50D4D" w:rsidTr="0021618E">
        <w:trPr>
          <w:jc w:val="center"/>
        </w:trPr>
        <w:tc>
          <w:tcPr>
            <w:tcW w:w="1527" w:type="pct"/>
            <w:vAlign w:val="center"/>
          </w:tcPr>
          <w:p w:rsidR="0021618E" w:rsidRPr="00C82596" w:rsidRDefault="0021618E" w:rsidP="0021618E">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21618E" w:rsidRPr="00972A58" w:rsidRDefault="0021618E" w:rsidP="0021618E">
            <w:pPr>
              <w:spacing w:before="60" w:after="60"/>
              <w:jc w:val="both"/>
              <w:rPr>
                <w:rFonts w:ascii="IRMitra" w:hAnsi="IRMitra" w:cs="IRMitra"/>
                <w:color w:val="244061" w:themeColor="accent1" w:themeShade="80"/>
                <w:rtl/>
              </w:rPr>
            </w:pPr>
            <w:r w:rsidRPr="00972A58">
              <w:rPr>
                <w:rFonts w:ascii="IRMitra" w:hAnsi="IRMitra" w:cs="IRMitra" w:hint="cs"/>
                <w:color w:val="244061" w:themeColor="accent1" w:themeShade="80"/>
                <w:rtl/>
              </w:rPr>
              <w:t>اول</w:t>
            </w:r>
            <w:r w:rsidR="00972A58">
              <w:rPr>
                <w:rFonts w:ascii="IRMitra" w:hAnsi="IRMitra" w:cs="IRMitra" w:hint="cs"/>
                <w:color w:val="244061" w:themeColor="accent1" w:themeShade="80"/>
                <w:rtl/>
              </w:rPr>
              <w:t xml:space="preserve"> </w:t>
            </w:r>
            <w:r w:rsidRPr="00972A58">
              <w:rPr>
                <w:rFonts w:ascii="IRMitra" w:hAnsi="IRMitra" w:cs="IRMitra" w:hint="cs"/>
                <w:color w:val="244061" w:themeColor="accent1" w:themeShade="80"/>
                <w:rtl/>
              </w:rPr>
              <w:t xml:space="preserve">(دیجیتال) </w:t>
            </w:r>
          </w:p>
        </w:tc>
      </w:tr>
      <w:tr w:rsidR="0021618E" w:rsidRPr="00C50D4D" w:rsidTr="0021618E">
        <w:trPr>
          <w:jc w:val="center"/>
        </w:trPr>
        <w:tc>
          <w:tcPr>
            <w:tcW w:w="1527" w:type="pct"/>
            <w:vAlign w:val="center"/>
          </w:tcPr>
          <w:p w:rsidR="0021618E" w:rsidRPr="00C82596" w:rsidRDefault="0021618E" w:rsidP="0021618E">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21618E" w:rsidRPr="00972A58" w:rsidRDefault="00972A58" w:rsidP="0021618E">
            <w:pPr>
              <w:spacing w:before="60" w:after="60"/>
              <w:jc w:val="both"/>
              <w:rPr>
                <w:rFonts w:ascii="IRMitra" w:hAnsi="IRMitra" w:cs="IRMitra"/>
                <w:color w:val="244061" w:themeColor="accent1" w:themeShade="80"/>
                <w:rtl/>
                <w:lang w:bidi="fa-IR"/>
              </w:rPr>
            </w:pPr>
            <w:r w:rsidRPr="00972A58">
              <w:rPr>
                <w:rFonts w:ascii="IRMitra" w:hAnsi="IRMitra" w:cs="IRMitra" w:hint="cs"/>
                <w:color w:val="244061"/>
                <w:rtl/>
                <w:lang w:bidi="fa-IR"/>
              </w:rPr>
              <w:t>دی (جدی) 1394شمسی، ر</w:t>
            </w:r>
            <w:r w:rsidRPr="00972A58">
              <w:rPr>
                <w:rFonts w:ascii="IRMitra" w:hAnsi="IRMitra" w:cs="IRMitra" w:hint="cs"/>
                <w:color w:val="244061"/>
                <w:rtl/>
              </w:rPr>
              <w:t>بيع الأول</w:t>
            </w:r>
            <w:r w:rsidRPr="00972A58">
              <w:rPr>
                <w:rFonts w:ascii="IRMitra" w:hAnsi="IRMitra" w:cs="IRMitra" w:hint="cs"/>
                <w:color w:val="244061"/>
                <w:rtl/>
                <w:lang w:bidi="fa-IR"/>
              </w:rPr>
              <w:t xml:space="preserve"> 1437 هجری</w:t>
            </w:r>
          </w:p>
        </w:tc>
      </w:tr>
      <w:tr w:rsidR="0021618E" w:rsidRPr="00C50D4D" w:rsidTr="0021618E">
        <w:trPr>
          <w:jc w:val="center"/>
        </w:trPr>
        <w:tc>
          <w:tcPr>
            <w:tcW w:w="1527" w:type="pct"/>
            <w:vAlign w:val="center"/>
          </w:tcPr>
          <w:p w:rsidR="0021618E" w:rsidRPr="00C82596" w:rsidRDefault="0021618E" w:rsidP="0021618E">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21618E" w:rsidRPr="00972A58" w:rsidRDefault="0069449C" w:rsidP="0021618E">
            <w:pPr>
              <w:spacing w:before="60" w:after="60"/>
              <w:jc w:val="both"/>
              <w:rPr>
                <w:rFonts w:ascii="IRMitra" w:hAnsi="IRMitra" w:cs="IRMitra"/>
                <w:color w:val="244061" w:themeColor="accent1" w:themeShade="80"/>
                <w:rtl/>
                <w:lang w:bidi="fa-IR"/>
              </w:rPr>
            </w:pPr>
            <w:r>
              <w:rPr>
                <w:rFonts w:ascii="IRMitra" w:hAnsi="IRMitra" w:cs="IRMitra" w:hint="cs"/>
                <w:color w:val="244061" w:themeColor="accent1" w:themeShade="80"/>
                <w:rtl/>
                <w:lang w:bidi="fa-IR"/>
              </w:rPr>
              <w:t xml:space="preserve">کتابخانه عقیده </w:t>
            </w:r>
            <w:r>
              <w:rPr>
                <w:rFonts w:ascii="IRMitra" w:hAnsi="IRMitra" w:cs="IRMitra"/>
                <w:color w:val="244061" w:themeColor="accent1" w:themeShade="80"/>
                <w:lang w:bidi="fa-IR"/>
              </w:rPr>
              <w:t>www.aqeedeh.com</w:t>
            </w:r>
          </w:p>
        </w:tc>
      </w:tr>
      <w:tr w:rsidR="0021618E" w:rsidRPr="00C50D4D" w:rsidTr="0021618E">
        <w:trPr>
          <w:jc w:val="center"/>
        </w:trPr>
        <w:tc>
          <w:tcPr>
            <w:tcW w:w="3598" w:type="pct"/>
            <w:gridSpan w:val="4"/>
            <w:vAlign w:val="center"/>
          </w:tcPr>
          <w:p w:rsidR="0021618E" w:rsidRPr="00AA082B" w:rsidRDefault="0021618E" w:rsidP="0021618E">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21618E" w:rsidRPr="0004588E" w:rsidRDefault="0021618E" w:rsidP="0021618E">
            <w:pPr>
              <w:spacing w:before="60" w:after="60"/>
              <w:jc w:val="center"/>
              <w:rPr>
                <w:rFonts w:asciiTheme="minorHAnsi" w:hAnsiTheme="minorHAnsi" w:cstheme="minorHAnsi"/>
                <w:b/>
                <w:bCs/>
                <w:sz w:val="27"/>
                <w:szCs w:val="27"/>
                <w:rtl/>
              </w:rPr>
            </w:pPr>
            <w:r w:rsidRPr="0021618E">
              <w:rPr>
                <w:rFonts w:asciiTheme="minorHAnsi" w:hAnsiTheme="minorHAnsi" w:cstheme="minorHAnsi"/>
                <w:b/>
                <w:bCs/>
                <w:color w:val="244061" w:themeColor="accent1" w:themeShade="80"/>
                <w:sz w:val="24"/>
                <w:szCs w:val="24"/>
              </w:rPr>
              <w:t>www.aqeedeh.com</w:t>
            </w:r>
          </w:p>
        </w:tc>
        <w:tc>
          <w:tcPr>
            <w:tcW w:w="1402" w:type="pct"/>
          </w:tcPr>
          <w:p w:rsidR="0021618E" w:rsidRPr="00855B06" w:rsidRDefault="0021618E" w:rsidP="0021618E">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09DA4C9" wp14:editId="0AC77C61">
                  <wp:extent cx="83185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21618E" w:rsidRPr="00C50D4D" w:rsidTr="0021618E">
        <w:trPr>
          <w:jc w:val="center"/>
        </w:trPr>
        <w:tc>
          <w:tcPr>
            <w:tcW w:w="1527" w:type="pct"/>
            <w:vAlign w:val="center"/>
          </w:tcPr>
          <w:p w:rsidR="0021618E" w:rsidRPr="00855B06" w:rsidRDefault="0021618E" w:rsidP="0021618E">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21618E" w:rsidRPr="00855B06" w:rsidRDefault="0021618E" w:rsidP="0021618E">
            <w:pPr>
              <w:spacing w:before="60" w:after="60"/>
              <w:rPr>
                <w:rFonts w:ascii="IRMitra" w:hAnsi="IRMitra" w:cs="IRMitra"/>
                <w:color w:val="244061" w:themeColor="accent1" w:themeShade="80"/>
                <w:sz w:val="30"/>
                <w:szCs w:val="30"/>
                <w:rtl/>
              </w:rPr>
            </w:pPr>
            <w:r w:rsidRPr="0021618E">
              <w:rPr>
                <w:rFonts w:asciiTheme="majorBidi" w:hAnsiTheme="majorBidi" w:cstheme="majorBidi"/>
                <w:b/>
                <w:bCs/>
                <w:sz w:val="24"/>
                <w:szCs w:val="24"/>
              </w:rPr>
              <w:t>book@aqeedeh.com</w:t>
            </w:r>
          </w:p>
        </w:tc>
      </w:tr>
      <w:tr w:rsidR="0021618E" w:rsidRPr="00C50D4D" w:rsidTr="0021618E">
        <w:trPr>
          <w:jc w:val="center"/>
        </w:trPr>
        <w:tc>
          <w:tcPr>
            <w:tcW w:w="5000" w:type="pct"/>
            <w:gridSpan w:val="5"/>
            <w:vAlign w:val="bottom"/>
          </w:tcPr>
          <w:p w:rsidR="0021618E" w:rsidRPr="00855B06" w:rsidRDefault="0021618E" w:rsidP="0021618E">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21618E" w:rsidRPr="00C50D4D" w:rsidTr="0021618E">
        <w:trPr>
          <w:jc w:val="center"/>
        </w:trPr>
        <w:tc>
          <w:tcPr>
            <w:tcW w:w="2295" w:type="pct"/>
            <w:gridSpan w:val="2"/>
            <w:shd w:val="clear" w:color="auto" w:fill="auto"/>
          </w:tcPr>
          <w:p w:rsidR="0021618E" w:rsidRPr="0021618E" w:rsidRDefault="0021618E" w:rsidP="0021618E">
            <w:pPr>
              <w:widowControl w:val="0"/>
              <w:tabs>
                <w:tab w:val="right" w:leader="dot" w:pos="5138"/>
              </w:tabs>
              <w:bidi w:val="0"/>
              <w:spacing w:before="60" w:after="60"/>
              <w:jc w:val="both"/>
              <w:rPr>
                <w:rFonts w:ascii="Literata" w:hAnsi="Literata"/>
                <w:sz w:val="24"/>
                <w:szCs w:val="24"/>
              </w:rPr>
            </w:pPr>
            <w:r w:rsidRPr="0021618E">
              <w:rPr>
                <w:rFonts w:ascii="Literata" w:hAnsi="Literata"/>
                <w:sz w:val="24"/>
                <w:szCs w:val="24"/>
              </w:rPr>
              <w:t>www.mowahedin.com</w:t>
            </w:r>
          </w:p>
          <w:p w:rsidR="0021618E" w:rsidRPr="0021618E" w:rsidRDefault="0021618E" w:rsidP="0021618E">
            <w:pPr>
              <w:widowControl w:val="0"/>
              <w:tabs>
                <w:tab w:val="right" w:leader="dot" w:pos="5138"/>
              </w:tabs>
              <w:bidi w:val="0"/>
              <w:spacing w:before="60" w:after="60"/>
              <w:jc w:val="both"/>
              <w:rPr>
                <w:rFonts w:ascii="Literata" w:hAnsi="Literata"/>
                <w:sz w:val="24"/>
                <w:szCs w:val="24"/>
              </w:rPr>
            </w:pPr>
            <w:r w:rsidRPr="0021618E">
              <w:rPr>
                <w:rFonts w:ascii="Literata" w:hAnsi="Literata"/>
                <w:sz w:val="24"/>
                <w:szCs w:val="24"/>
              </w:rPr>
              <w:t>www.videofarsi.com</w:t>
            </w:r>
          </w:p>
          <w:p w:rsidR="0021618E" w:rsidRPr="0021618E" w:rsidRDefault="0021618E" w:rsidP="0021618E">
            <w:pPr>
              <w:bidi w:val="0"/>
              <w:spacing w:before="60" w:after="60"/>
              <w:jc w:val="both"/>
              <w:rPr>
                <w:rFonts w:ascii="Literata" w:hAnsi="Literata"/>
                <w:sz w:val="24"/>
                <w:szCs w:val="24"/>
              </w:rPr>
            </w:pPr>
            <w:r w:rsidRPr="0021618E">
              <w:rPr>
                <w:rFonts w:ascii="Literata" w:hAnsi="Literata"/>
                <w:sz w:val="24"/>
                <w:szCs w:val="24"/>
              </w:rPr>
              <w:t>www.zekr.tv</w:t>
            </w:r>
          </w:p>
          <w:p w:rsidR="0021618E" w:rsidRPr="0021618E" w:rsidRDefault="0021618E" w:rsidP="0021618E">
            <w:pPr>
              <w:bidi w:val="0"/>
              <w:spacing w:before="60" w:after="60"/>
              <w:jc w:val="both"/>
              <w:rPr>
                <w:rFonts w:ascii="IRMitra" w:hAnsi="IRMitra" w:cs="IRMitra"/>
                <w:b/>
                <w:bCs/>
                <w:sz w:val="24"/>
                <w:szCs w:val="24"/>
                <w:rtl/>
              </w:rPr>
            </w:pPr>
            <w:r w:rsidRPr="0021618E">
              <w:rPr>
                <w:rFonts w:ascii="Literata" w:hAnsi="Literata"/>
                <w:sz w:val="24"/>
                <w:szCs w:val="24"/>
              </w:rPr>
              <w:t>www.mowahed.com</w:t>
            </w:r>
          </w:p>
        </w:tc>
        <w:tc>
          <w:tcPr>
            <w:tcW w:w="360" w:type="pct"/>
          </w:tcPr>
          <w:p w:rsidR="0021618E" w:rsidRPr="0021618E" w:rsidRDefault="0021618E" w:rsidP="0021618E">
            <w:pPr>
              <w:bidi w:val="0"/>
              <w:spacing w:before="60" w:after="60"/>
              <w:jc w:val="both"/>
              <w:rPr>
                <w:rFonts w:ascii="IRMitra" w:hAnsi="IRMitra" w:cs="IRMitra"/>
                <w:color w:val="244061" w:themeColor="accent1" w:themeShade="80"/>
                <w:sz w:val="24"/>
                <w:szCs w:val="24"/>
                <w:rtl/>
              </w:rPr>
            </w:pPr>
          </w:p>
        </w:tc>
        <w:tc>
          <w:tcPr>
            <w:tcW w:w="2345" w:type="pct"/>
            <w:gridSpan w:val="2"/>
          </w:tcPr>
          <w:p w:rsidR="0021618E" w:rsidRPr="0021618E" w:rsidRDefault="0021618E" w:rsidP="0021618E">
            <w:pPr>
              <w:widowControl w:val="0"/>
              <w:tabs>
                <w:tab w:val="right" w:leader="dot" w:pos="5138"/>
              </w:tabs>
              <w:bidi w:val="0"/>
              <w:spacing w:before="60" w:after="60"/>
              <w:jc w:val="both"/>
              <w:rPr>
                <w:rFonts w:ascii="Literata" w:hAnsi="Literata"/>
                <w:sz w:val="24"/>
                <w:szCs w:val="24"/>
              </w:rPr>
            </w:pPr>
            <w:r w:rsidRPr="0021618E">
              <w:rPr>
                <w:rFonts w:ascii="Literata" w:hAnsi="Literata"/>
                <w:sz w:val="24"/>
                <w:szCs w:val="24"/>
              </w:rPr>
              <w:t>www.aqeedeh.com</w:t>
            </w:r>
          </w:p>
          <w:p w:rsidR="0021618E" w:rsidRPr="0021618E" w:rsidRDefault="0021618E" w:rsidP="0021618E">
            <w:pPr>
              <w:widowControl w:val="0"/>
              <w:tabs>
                <w:tab w:val="right" w:leader="dot" w:pos="5138"/>
              </w:tabs>
              <w:bidi w:val="0"/>
              <w:spacing w:before="60" w:after="60"/>
              <w:jc w:val="both"/>
              <w:rPr>
                <w:rFonts w:ascii="Literata" w:hAnsi="Literata"/>
                <w:sz w:val="24"/>
                <w:szCs w:val="24"/>
              </w:rPr>
            </w:pPr>
            <w:r w:rsidRPr="0021618E">
              <w:rPr>
                <w:rFonts w:ascii="Literata" w:hAnsi="Literata"/>
                <w:sz w:val="24"/>
                <w:szCs w:val="24"/>
              </w:rPr>
              <w:t>www.islamtxt.com</w:t>
            </w:r>
          </w:p>
          <w:p w:rsidR="0021618E" w:rsidRPr="00972A58" w:rsidRDefault="00D933E4" w:rsidP="0021618E">
            <w:pPr>
              <w:widowControl w:val="0"/>
              <w:tabs>
                <w:tab w:val="right" w:leader="dot" w:pos="5138"/>
              </w:tabs>
              <w:bidi w:val="0"/>
              <w:spacing w:before="60" w:after="60"/>
              <w:jc w:val="both"/>
              <w:rPr>
                <w:rFonts w:ascii="Literata" w:hAnsi="Literata"/>
                <w:sz w:val="24"/>
                <w:szCs w:val="24"/>
              </w:rPr>
            </w:pPr>
            <w:hyperlink r:id="rId14" w:history="1">
              <w:r w:rsidR="0021618E" w:rsidRPr="00972A58">
                <w:rPr>
                  <w:rStyle w:val="Hyperlink"/>
                  <w:rFonts w:ascii="Literata" w:hAnsi="Literata"/>
                  <w:color w:val="auto"/>
                  <w:sz w:val="24"/>
                  <w:szCs w:val="24"/>
                  <w:u w:val="none"/>
                </w:rPr>
                <w:t>www.shabnam.cc</w:t>
              </w:r>
            </w:hyperlink>
          </w:p>
          <w:p w:rsidR="0021618E" w:rsidRPr="0021618E" w:rsidRDefault="0021618E" w:rsidP="0021618E">
            <w:pPr>
              <w:bidi w:val="0"/>
              <w:spacing w:before="60" w:after="60"/>
              <w:jc w:val="both"/>
              <w:rPr>
                <w:rFonts w:ascii="IRMitra" w:hAnsi="IRMitra" w:cs="IRMitra"/>
                <w:color w:val="244061" w:themeColor="accent1" w:themeShade="80"/>
                <w:sz w:val="24"/>
                <w:szCs w:val="24"/>
                <w:rtl/>
              </w:rPr>
            </w:pPr>
            <w:r w:rsidRPr="0021618E">
              <w:rPr>
                <w:rFonts w:ascii="Literata" w:hAnsi="Literata"/>
                <w:sz w:val="24"/>
                <w:szCs w:val="24"/>
              </w:rPr>
              <w:t>www.sadaislam.com</w:t>
            </w:r>
          </w:p>
        </w:tc>
      </w:tr>
      <w:tr w:rsidR="0021618E" w:rsidRPr="00EA1553" w:rsidTr="0021618E">
        <w:trPr>
          <w:jc w:val="center"/>
        </w:trPr>
        <w:tc>
          <w:tcPr>
            <w:tcW w:w="2295" w:type="pct"/>
            <w:gridSpan w:val="2"/>
          </w:tcPr>
          <w:p w:rsidR="0021618E" w:rsidRPr="00EA1553" w:rsidRDefault="0021618E" w:rsidP="0021618E">
            <w:pPr>
              <w:spacing w:before="60" w:after="60"/>
              <w:rPr>
                <w:rFonts w:ascii="IRMitra" w:hAnsi="IRMitra" w:cs="IRMitra"/>
                <w:b/>
                <w:bCs/>
                <w:sz w:val="5"/>
                <w:szCs w:val="5"/>
                <w:rtl/>
              </w:rPr>
            </w:pPr>
          </w:p>
        </w:tc>
        <w:tc>
          <w:tcPr>
            <w:tcW w:w="2705" w:type="pct"/>
            <w:gridSpan w:val="3"/>
          </w:tcPr>
          <w:p w:rsidR="0021618E" w:rsidRPr="00EA1553" w:rsidRDefault="0021618E" w:rsidP="0021618E">
            <w:pPr>
              <w:spacing w:before="60" w:after="60"/>
              <w:rPr>
                <w:rFonts w:ascii="IRMitra" w:hAnsi="IRMitra" w:cs="IRMitra"/>
                <w:color w:val="244061" w:themeColor="accent1" w:themeShade="80"/>
                <w:sz w:val="5"/>
                <w:szCs w:val="5"/>
                <w:rtl/>
              </w:rPr>
            </w:pPr>
          </w:p>
        </w:tc>
      </w:tr>
      <w:tr w:rsidR="0021618E" w:rsidRPr="00C50D4D" w:rsidTr="0021618E">
        <w:trPr>
          <w:jc w:val="center"/>
        </w:trPr>
        <w:tc>
          <w:tcPr>
            <w:tcW w:w="5000" w:type="pct"/>
            <w:gridSpan w:val="5"/>
          </w:tcPr>
          <w:p w:rsidR="0021618E" w:rsidRPr="00855B06" w:rsidRDefault="0021618E" w:rsidP="0021618E">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0E5CF65" wp14:editId="0B521648">
                  <wp:extent cx="1112214" cy="5789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21618E" w:rsidRPr="00C50D4D" w:rsidTr="0021618E">
        <w:trPr>
          <w:jc w:val="center"/>
        </w:trPr>
        <w:tc>
          <w:tcPr>
            <w:tcW w:w="5000" w:type="pct"/>
            <w:gridSpan w:val="5"/>
            <w:vAlign w:val="center"/>
          </w:tcPr>
          <w:p w:rsidR="0021618E" w:rsidRDefault="0021618E" w:rsidP="0021618E">
            <w:pPr>
              <w:spacing w:before="60" w:after="60"/>
              <w:jc w:val="center"/>
              <w:rPr>
                <w:rFonts w:ascii="IRMitra" w:hAnsi="IRMitra" w:cs="IRMitra"/>
                <w:noProof/>
                <w:color w:val="244061" w:themeColor="accent1" w:themeShade="80"/>
                <w:sz w:val="30"/>
                <w:szCs w:val="30"/>
                <w:rtl/>
              </w:rPr>
            </w:pPr>
            <w:r w:rsidRPr="003B7076">
              <w:rPr>
                <w:rFonts w:ascii="IRMitra" w:hAnsi="IRMitra" w:cs="IRMitra"/>
                <w:noProof/>
                <w:color w:val="244061" w:themeColor="accent1" w:themeShade="80"/>
              </w:rPr>
              <w:t>contact@mowahedin.com</w:t>
            </w:r>
          </w:p>
        </w:tc>
      </w:tr>
    </w:tbl>
    <w:p w:rsidR="004E73C7" w:rsidRPr="0021618E" w:rsidRDefault="004E73C7" w:rsidP="003117B8">
      <w:pPr>
        <w:widowControl w:val="0"/>
        <w:shd w:val="clear" w:color="auto" w:fill="FFFFFF"/>
        <w:tabs>
          <w:tab w:val="right" w:leader="dot" w:pos="5138"/>
        </w:tabs>
        <w:spacing w:line="228" w:lineRule="auto"/>
        <w:ind w:left="851"/>
        <w:rPr>
          <w:sz w:val="2"/>
          <w:szCs w:val="2"/>
          <w:rtl/>
        </w:rPr>
        <w:sectPr w:rsidR="004E73C7" w:rsidRPr="0021618E" w:rsidSect="0021618E">
          <w:headerReference w:type="first" r:id="rId16"/>
          <w:footnotePr>
            <w:numRestart w:val="eachPage"/>
          </w:footnotePr>
          <w:pgSz w:w="7938" w:h="11907" w:code="9"/>
          <w:pgMar w:top="567" w:right="851" w:bottom="851" w:left="851" w:header="454" w:footer="0" w:gutter="0"/>
          <w:cols w:space="708"/>
          <w:titlePg/>
          <w:bidi/>
          <w:rtlGutter/>
          <w:docGrid w:linePitch="381"/>
        </w:sectPr>
      </w:pPr>
    </w:p>
    <w:p w:rsidR="00E50E37" w:rsidRPr="00E50E37" w:rsidRDefault="00E50E37" w:rsidP="00E50E37">
      <w:pPr>
        <w:pStyle w:val="a5"/>
        <w:ind w:firstLine="0"/>
        <w:jc w:val="center"/>
        <w:rPr>
          <w:rFonts w:ascii="IranNastaliq" w:hAnsi="IranNastaliq" w:cs="IranNastaliq"/>
          <w:rtl/>
        </w:rPr>
      </w:pPr>
      <w:bookmarkStart w:id="1" w:name="_Toc324892148"/>
      <w:r w:rsidRPr="00E50E37">
        <w:rPr>
          <w:rFonts w:ascii="IranNastaliq" w:hAnsi="IranNastaliq" w:cs="IranNastaliq"/>
          <w:sz w:val="30"/>
          <w:szCs w:val="30"/>
          <w:rtl/>
        </w:rPr>
        <w:lastRenderedPageBreak/>
        <w:t>بسم الله الرحمن الرحیم</w:t>
      </w:r>
    </w:p>
    <w:p w:rsidR="00E50E37" w:rsidRDefault="00A6212D" w:rsidP="00E50E37">
      <w:pPr>
        <w:pStyle w:val="a0"/>
      </w:pPr>
      <w:bookmarkStart w:id="2" w:name="_Toc440106821"/>
      <w:r>
        <w:rPr>
          <w:rFonts w:hint="cs"/>
          <w:rtl/>
        </w:rPr>
        <w:t>فهرست</w:t>
      </w:r>
      <w:bookmarkStart w:id="3" w:name="_Toc324892149"/>
      <w:bookmarkEnd w:id="1"/>
      <w:bookmarkEnd w:id="2"/>
    </w:p>
    <w:p w:rsidR="00C073AA" w:rsidRDefault="00C073AA">
      <w:pPr>
        <w:pStyle w:val="TOC1"/>
        <w:tabs>
          <w:tab w:val="right" w:leader="dot" w:pos="6226"/>
        </w:tabs>
        <w:rPr>
          <w:rFonts w:asciiTheme="minorHAnsi" w:eastAsiaTheme="minorEastAsia" w:hAnsiTheme="minorHAnsi" w:cstheme="minorBidi"/>
          <w:b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دوم,2,تیتر سوم,3"</w:instrText>
      </w:r>
      <w:r>
        <w:rPr>
          <w:rtl/>
        </w:rPr>
        <w:instrText xml:space="preserve"> </w:instrText>
      </w:r>
      <w:r>
        <w:rPr>
          <w:rtl/>
        </w:rPr>
        <w:fldChar w:fldCharType="separate"/>
      </w:r>
      <w:hyperlink w:anchor="_Toc440106821" w:history="1">
        <w:r w:rsidRPr="00BF53E7">
          <w:rPr>
            <w:rStyle w:val="Hyperlink"/>
            <w:rFonts w:hint="eastAsia"/>
            <w:noProof/>
            <w:rtl/>
            <w:lang w:bidi="fa-IR"/>
          </w:rPr>
          <w:t>فهرست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440106821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C073AA" w:rsidRDefault="00D933E4">
      <w:pPr>
        <w:pStyle w:val="TOC1"/>
        <w:tabs>
          <w:tab w:val="right" w:leader="dot" w:pos="6226"/>
        </w:tabs>
        <w:rPr>
          <w:rFonts w:asciiTheme="minorHAnsi" w:eastAsiaTheme="minorEastAsia" w:hAnsiTheme="minorHAnsi" w:cstheme="minorBidi"/>
          <w:b w:val="0"/>
          <w:noProof/>
          <w:sz w:val="22"/>
          <w:szCs w:val="22"/>
          <w:rtl/>
        </w:rPr>
      </w:pPr>
      <w:hyperlink w:anchor="_Toc440106822" w:history="1">
        <w:r w:rsidR="00C073AA" w:rsidRPr="00BF53E7">
          <w:rPr>
            <w:rStyle w:val="Hyperlink"/>
            <w:rFonts w:hint="eastAsia"/>
            <w:noProof/>
            <w:rtl/>
            <w:lang w:bidi="fa-IR"/>
          </w:rPr>
          <w:t>عصمت</w:t>
        </w:r>
        <w:r w:rsidR="00C073AA" w:rsidRPr="00BF53E7">
          <w:rPr>
            <w:rStyle w:val="Hyperlink"/>
            <w:noProof/>
            <w:rtl/>
            <w:lang w:bidi="fa-IR"/>
          </w:rPr>
          <w:t xml:space="preserve"> </w:t>
        </w:r>
        <w:r w:rsidR="00C073AA" w:rsidRPr="00BF53E7">
          <w:rPr>
            <w:rStyle w:val="Hyperlink"/>
            <w:rFonts w:hint="eastAsia"/>
            <w:noProof/>
            <w:rtl/>
            <w:lang w:bidi="fa-IR"/>
          </w:rPr>
          <w:t>حضرت</w:t>
        </w:r>
        <w:r w:rsidR="00C073AA" w:rsidRPr="00BF53E7">
          <w:rPr>
            <w:rStyle w:val="Hyperlink"/>
            <w:noProof/>
            <w:rtl/>
            <w:lang w:bidi="fa-IR"/>
          </w:rPr>
          <w:t xml:space="preserve"> </w:t>
        </w:r>
        <w:r w:rsidR="00C073AA" w:rsidRPr="00BF53E7">
          <w:rPr>
            <w:rStyle w:val="Hyperlink"/>
            <w:rFonts w:hint="eastAsia"/>
            <w:noProof/>
            <w:rtl/>
            <w:lang w:bidi="fa-IR"/>
          </w:rPr>
          <w:t>زهرا</w:t>
        </w:r>
        <w:r w:rsidR="00C073AA" w:rsidRPr="00BF53E7">
          <w:rPr>
            <w:rStyle w:val="Hyperlink"/>
            <w:rFonts w:cs="CTraditional Arabic" w:hint="eastAsia"/>
            <w:noProof/>
            <w:rtl/>
            <w:lang w:bidi="fa-IR"/>
          </w:rPr>
          <w:t>ل</w:t>
        </w:r>
        <w:r w:rsidR="00C073AA" w:rsidRPr="00BF53E7">
          <w:rPr>
            <w:rStyle w:val="Hyperlink"/>
            <w:noProof/>
            <w:rtl/>
            <w:lang w:bidi="fa-IR"/>
          </w:rPr>
          <w:t xml:space="preserve"> </w:t>
        </w:r>
        <w:r w:rsidR="00C073AA" w:rsidRPr="00BF53E7">
          <w:rPr>
            <w:rStyle w:val="Hyperlink"/>
            <w:rFonts w:hint="eastAsia"/>
            <w:noProof/>
            <w:rtl/>
            <w:lang w:bidi="fa-IR"/>
          </w:rPr>
          <w:t>از</w:t>
        </w:r>
        <w:r w:rsidR="00C073AA" w:rsidRPr="00BF53E7">
          <w:rPr>
            <w:rStyle w:val="Hyperlink"/>
            <w:noProof/>
            <w:rtl/>
            <w:lang w:bidi="fa-IR"/>
          </w:rPr>
          <w:t xml:space="preserve"> </w:t>
        </w:r>
        <w:r w:rsidR="00C073AA" w:rsidRPr="00BF53E7">
          <w:rPr>
            <w:rStyle w:val="Hyperlink"/>
            <w:rFonts w:hint="eastAsia"/>
            <w:noProof/>
            <w:rtl/>
            <w:lang w:bidi="fa-IR"/>
          </w:rPr>
          <w:t>ديدگاه</w:t>
        </w:r>
        <w:r w:rsidR="00C073AA" w:rsidRPr="00BF53E7">
          <w:rPr>
            <w:rStyle w:val="Hyperlink"/>
            <w:noProof/>
            <w:rtl/>
            <w:lang w:bidi="fa-IR"/>
          </w:rPr>
          <w:t xml:space="preserve"> </w:t>
        </w:r>
        <w:r w:rsidR="00C073AA" w:rsidRPr="00BF53E7">
          <w:rPr>
            <w:rStyle w:val="Hyperlink"/>
            <w:rFonts w:hint="eastAsia"/>
            <w:noProof/>
            <w:rtl/>
            <w:lang w:bidi="fa-IR"/>
          </w:rPr>
          <w:t>اهل</w:t>
        </w:r>
        <w:r w:rsidR="00C073AA" w:rsidRPr="00BF53E7">
          <w:rPr>
            <w:rStyle w:val="Hyperlink"/>
            <w:noProof/>
            <w:rtl/>
            <w:lang w:bidi="fa-IR"/>
          </w:rPr>
          <w:t xml:space="preserve"> </w:t>
        </w:r>
        <w:r w:rsidR="00C073AA" w:rsidRPr="00BF53E7">
          <w:rPr>
            <w:rStyle w:val="Hyperlink"/>
            <w:rFonts w:hint="eastAsia"/>
            <w:noProof/>
            <w:rtl/>
            <w:lang w:bidi="fa-IR"/>
          </w:rPr>
          <w:t>سنت</w:t>
        </w:r>
        <w:r w:rsidR="00C073AA" w:rsidRPr="00BF53E7">
          <w:rPr>
            <w:rStyle w:val="Hyperlink"/>
            <w:noProof/>
            <w:rtl/>
            <w:lang w:bidi="fa-IR"/>
          </w:rPr>
          <w:t xml:space="preserve"> </w:t>
        </w:r>
        <w:r w:rsidR="00C073AA" w:rsidRPr="00BF53E7">
          <w:rPr>
            <w:rStyle w:val="Hyperlink"/>
            <w:rFonts w:hint="eastAsia"/>
            <w:noProof/>
            <w:rtl/>
            <w:lang w:bidi="fa-IR"/>
          </w:rPr>
          <w:t>و</w:t>
        </w:r>
        <w:r w:rsidR="00C073AA" w:rsidRPr="00BF53E7">
          <w:rPr>
            <w:rStyle w:val="Hyperlink"/>
            <w:noProof/>
            <w:rtl/>
            <w:lang w:bidi="fa-IR"/>
          </w:rPr>
          <w:t xml:space="preserve"> </w:t>
        </w:r>
        <w:r w:rsidR="00C073AA" w:rsidRPr="00BF53E7">
          <w:rPr>
            <w:rStyle w:val="Hyperlink"/>
            <w:rFonts w:hint="eastAsia"/>
            <w:noProof/>
            <w:rtl/>
            <w:lang w:bidi="fa-IR"/>
          </w:rPr>
          <w:t>جماعت</w:t>
        </w:r>
        <w:r w:rsidR="00C073AA">
          <w:rPr>
            <w:noProof/>
            <w:webHidden/>
            <w:rtl/>
          </w:rPr>
          <w:tab/>
        </w:r>
        <w:r w:rsidR="00C073AA">
          <w:rPr>
            <w:noProof/>
            <w:webHidden/>
            <w:rtl/>
          </w:rPr>
          <w:fldChar w:fldCharType="begin"/>
        </w:r>
        <w:r w:rsidR="00C073AA">
          <w:rPr>
            <w:noProof/>
            <w:webHidden/>
            <w:rtl/>
          </w:rPr>
          <w:instrText xml:space="preserve"> </w:instrText>
        </w:r>
        <w:r w:rsidR="00C073AA">
          <w:rPr>
            <w:noProof/>
            <w:webHidden/>
          </w:rPr>
          <w:instrText>PAGEREF</w:instrText>
        </w:r>
        <w:r w:rsidR="00C073AA">
          <w:rPr>
            <w:noProof/>
            <w:webHidden/>
            <w:rtl/>
          </w:rPr>
          <w:instrText xml:space="preserve"> _</w:instrText>
        </w:r>
        <w:r w:rsidR="00C073AA">
          <w:rPr>
            <w:noProof/>
            <w:webHidden/>
          </w:rPr>
          <w:instrText>Toc</w:instrText>
        </w:r>
        <w:r w:rsidR="00C073AA">
          <w:rPr>
            <w:noProof/>
            <w:webHidden/>
            <w:rtl/>
          </w:rPr>
          <w:instrText xml:space="preserve">440106822 </w:instrText>
        </w:r>
        <w:r w:rsidR="00C073AA">
          <w:rPr>
            <w:noProof/>
            <w:webHidden/>
          </w:rPr>
          <w:instrText>\h</w:instrText>
        </w:r>
        <w:r w:rsidR="00C073AA">
          <w:rPr>
            <w:noProof/>
            <w:webHidden/>
            <w:rtl/>
          </w:rPr>
          <w:instrText xml:space="preserve"> </w:instrText>
        </w:r>
        <w:r w:rsidR="00C073AA">
          <w:rPr>
            <w:noProof/>
            <w:webHidden/>
            <w:rtl/>
          </w:rPr>
        </w:r>
        <w:r w:rsidR="00C073AA">
          <w:rPr>
            <w:noProof/>
            <w:webHidden/>
            <w:rtl/>
          </w:rPr>
          <w:fldChar w:fldCharType="separate"/>
        </w:r>
        <w:r w:rsidR="00C073AA">
          <w:rPr>
            <w:noProof/>
            <w:webHidden/>
            <w:rtl/>
          </w:rPr>
          <w:t>1</w:t>
        </w:r>
        <w:r w:rsidR="00C073AA">
          <w:rPr>
            <w:noProof/>
            <w:webHidden/>
            <w:rtl/>
          </w:rPr>
          <w:fldChar w:fldCharType="end"/>
        </w:r>
      </w:hyperlink>
    </w:p>
    <w:p w:rsidR="00C073AA" w:rsidRDefault="00D933E4">
      <w:pPr>
        <w:pStyle w:val="TOC2"/>
        <w:tabs>
          <w:tab w:val="right" w:leader="dot" w:pos="6226"/>
        </w:tabs>
        <w:rPr>
          <w:rFonts w:asciiTheme="minorHAnsi" w:eastAsiaTheme="minorEastAsia" w:hAnsiTheme="minorHAnsi" w:cstheme="minorBidi"/>
          <w:noProof/>
          <w:sz w:val="22"/>
          <w:szCs w:val="22"/>
          <w:rtl/>
        </w:rPr>
      </w:pPr>
      <w:hyperlink w:anchor="_Toc440106823" w:history="1">
        <w:r w:rsidR="00C073AA" w:rsidRPr="00BF53E7">
          <w:rPr>
            <w:rStyle w:val="Hyperlink"/>
            <w:rFonts w:hint="eastAsia"/>
            <w:noProof/>
            <w:rtl/>
            <w:lang w:bidi="fa-IR"/>
          </w:rPr>
          <w:t>احترام</w:t>
        </w:r>
        <w:r w:rsidR="00C073AA" w:rsidRPr="00BF53E7">
          <w:rPr>
            <w:rStyle w:val="Hyperlink"/>
            <w:noProof/>
            <w:rtl/>
            <w:lang w:bidi="fa-IR"/>
          </w:rPr>
          <w:t xml:space="preserve"> </w:t>
        </w:r>
        <w:r w:rsidR="00C073AA" w:rsidRPr="00BF53E7">
          <w:rPr>
            <w:rStyle w:val="Hyperlink"/>
            <w:rFonts w:hint="eastAsia"/>
            <w:noProof/>
            <w:rtl/>
            <w:lang w:bidi="fa-IR"/>
          </w:rPr>
          <w:t>خان</w:t>
        </w:r>
        <w:r w:rsidR="00C073AA" w:rsidRPr="00BF53E7">
          <w:rPr>
            <w:rStyle w:val="Hyperlink"/>
            <w:rFonts w:hint="cs"/>
            <w:noProof/>
            <w:rtl/>
            <w:lang w:bidi="fa-IR"/>
          </w:rPr>
          <w:t>ۀ</w:t>
        </w:r>
        <w:r w:rsidR="00C073AA" w:rsidRPr="00BF53E7">
          <w:rPr>
            <w:rStyle w:val="Hyperlink"/>
            <w:noProof/>
            <w:rtl/>
            <w:lang w:bidi="fa-IR"/>
          </w:rPr>
          <w:t xml:space="preserve"> </w:t>
        </w:r>
        <w:r w:rsidR="00C073AA" w:rsidRPr="00BF53E7">
          <w:rPr>
            <w:rStyle w:val="Hyperlink"/>
            <w:rFonts w:hint="eastAsia"/>
            <w:noProof/>
            <w:rtl/>
            <w:lang w:bidi="fa-IR"/>
          </w:rPr>
          <w:t>فاطم</w:t>
        </w:r>
        <w:r w:rsidR="00C073AA" w:rsidRPr="00BF53E7">
          <w:rPr>
            <w:rStyle w:val="Hyperlink"/>
            <w:rFonts w:hint="cs"/>
            <w:noProof/>
            <w:rtl/>
            <w:lang w:bidi="fa-IR"/>
          </w:rPr>
          <w:t>ۀ</w:t>
        </w:r>
        <w:r w:rsidR="00C073AA" w:rsidRPr="00BF53E7">
          <w:rPr>
            <w:rStyle w:val="Hyperlink"/>
            <w:noProof/>
            <w:rtl/>
            <w:lang w:bidi="fa-IR"/>
          </w:rPr>
          <w:t xml:space="preserve"> </w:t>
        </w:r>
        <w:r w:rsidR="00C073AA" w:rsidRPr="00BF53E7">
          <w:rPr>
            <w:rStyle w:val="Hyperlink"/>
            <w:rFonts w:hint="eastAsia"/>
            <w:noProof/>
            <w:rtl/>
            <w:lang w:bidi="fa-IR"/>
          </w:rPr>
          <w:t>زهرا</w:t>
        </w:r>
        <w:r w:rsidR="00C073AA" w:rsidRPr="00BF53E7">
          <w:rPr>
            <w:rStyle w:val="Hyperlink"/>
            <w:noProof/>
            <w:rtl/>
            <w:lang w:bidi="fa-IR"/>
          </w:rPr>
          <w:t xml:space="preserve"> </w:t>
        </w:r>
        <w:r w:rsidR="00C073AA" w:rsidRPr="00BF53E7">
          <w:rPr>
            <w:rStyle w:val="Hyperlink"/>
            <w:rFonts w:cs="CTraditional Arabic" w:hint="eastAsia"/>
            <w:noProof/>
            <w:rtl/>
            <w:lang w:bidi="fa-IR"/>
          </w:rPr>
          <w:t>ل</w:t>
        </w:r>
        <w:r w:rsidR="00C073AA">
          <w:rPr>
            <w:noProof/>
            <w:webHidden/>
            <w:rtl/>
          </w:rPr>
          <w:tab/>
        </w:r>
        <w:r w:rsidR="00C073AA">
          <w:rPr>
            <w:noProof/>
            <w:webHidden/>
            <w:rtl/>
          </w:rPr>
          <w:fldChar w:fldCharType="begin"/>
        </w:r>
        <w:r w:rsidR="00C073AA">
          <w:rPr>
            <w:noProof/>
            <w:webHidden/>
            <w:rtl/>
          </w:rPr>
          <w:instrText xml:space="preserve"> </w:instrText>
        </w:r>
        <w:r w:rsidR="00C073AA">
          <w:rPr>
            <w:noProof/>
            <w:webHidden/>
          </w:rPr>
          <w:instrText>PAGEREF</w:instrText>
        </w:r>
        <w:r w:rsidR="00C073AA">
          <w:rPr>
            <w:noProof/>
            <w:webHidden/>
            <w:rtl/>
          </w:rPr>
          <w:instrText xml:space="preserve"> _</w:instrText>
        </w:r>
        <w:r w:rsidR="00C073AA">
          <w:rPr>
            <w:noProof/>
            <w:webHidden/>
          </w:rPr>
          <w:instrText>Toc</w:instrText>
        </w:r>
        <w:r w:rsidR="00C073AA">
          <w:rPr>
            <w:noProof/>
            <w:webHidden/>
            <w:rtl/>
          </w:rPr>
          <w:instrText xml:space="preserve">440106823 </w:instrText>
        </w:r>
        <w:r w:rsidR="00C073AA">
          <w:rPr>
            <w:noProof/>
            <w:webHidden/>
          </w:rPr>
          <w:instrText>\h</w:instrText>
        </w:r>
        <w:r w:rsidR="00C073AA">
          <w:rPr>
            <w:noProof/>
            <w:webHidden/>
            <w:rtl/>
          </w:rPr>
          <w:instrText xml:space="preserve"> </w:instrText>
        </w:r>
        <w:r w:rsidR="00C073AA">
          <w:rPr>
            <w:noProof/>
            <w:webHidden/>
            <w:rtl/>
          </w:rPr>
        </w:r>
        <w:r w:rsidR="00C073AA">
          <w:rPr>
            <w:noProof/>
            <w:webHidden/>
            <w:rtl/>
          </w:rPr>
          <w:fldChar w:fldCharType="separate"/>
        </w:r>
        <w:r w:rsidR="00C073AA">
          <w:rPr>
            <w:noProof/>
            <w:webHidden/>
            <w:rtl/>
          </w:rPr>
          <w:t>3</w:t>
        </w:r>
        <w:r w:rsidR="00C073AA">
          <w:rPr>
            <w:noProof/>
            <w:webHidden/>
            <w:rtl/>
          </w:rPr>
          <w:fldChar w:fldCharType="end"/>
        </w:r>
      </w:hyperlink>
    </w:p>
    <w:p w:rsidR="00C073AA" w:rsidRDefault="00D933E4">
      <w:pPr>
        <w:pStyle w:val="TOC2"/>
        <w:tabs>
          <w:tab w:val="right" w:leader="dot" w:pos="6226"/>
        </w:tabs>
        <w:rPr>
          <w:rFonts w:asciiTheme="minorHAnsi" w:eastAsiaTheme="minorEastAsia" w:hAnsiTheme="minorHAnsi" w:cstheme="minorBidi"/>
          <w:noProof/>
          <w:sz w:val="22"/>
          <w:szCs w:val="22"/>
          <w:rtl/>
        </w:rPr>
      </w:pPr>
      <w:hyperlink w:anchor="_Toc440106824" w:history="1">
        <w:r w:rsidR="00C073AA" w:rsidRPr="00BF53E7">
          <w:rPr>
            <w:rStyle w:val="Hyperlink"/>
            <w:rFonts w:hint="eastAsia"/>
            <w:noProof/>
            <w:rtl/>
            <w:lang w:bidi="fa-IR"/>
          </w:rPr>
          <w:t>نقد</w:t>
        </w:r>
        <w:r w:rsidR="00C073AA" w:rsidRPr="00BF53E7">
          <w:rPr>
            <w:rStyle w:val="Hyperlink"/>
            <w:noProof/>
            <w:rtl/>
            <w:lang w:bidi="fa-IR"/>
          </w:rPr>
          <w:t xml:space="preserve"> </w:t>
        </w:r>
        <w:r w:rsidR="00C073AA" w:rsidRPr="00BF53E7">
          <w:rPr>
            <w:rStyle w:val="Hyperlink"/>
            <w:rFonts w:hint="eastAsia"/>
            <w:noProof/>
            <w:rtl/>
            <w:lang w:bidi="fa-IR"/>
          </w:rPr>
          <w:t>روايات</w:t>
        </w:r>
        <w:r w:rsidR="00C073AA" w:rsidRPr="00BF53E7">
          <w:rPr>
            <w:rStyle w:val="Hyperlink"/>
            <w:noProof/>
            <w:rtl/>
            <w:lang w:bidi="fa-IR"/>
          </w:rPr>
          <w:t xml:space="preserve"> </w:t>
        </w:r>
        <w:r w:rsidR="00C073AA" w:rsidRPr="00BF53E7">
          <w:rPr>
            <w:rStyle w:val="Hyperlink"/>
            <w:rFonts w:hint="eastAsia"/>
            <w:noProof/>
            <w:rtl/>
            <w:lang w:bidi="fa-IR"/>
          </w:rPr>
          <w:t>هتک</w:t>
        </w:r>
        <w:r w:rsidR="00C073AA" w:rsidRPr="00BF53E7">
          <w:rPr>
            <w:rStyle w:val="Hyperlink"/>
            <w:noProof/>
            <w:rtl/>
            <w:lang w:bidi="fa-IR"/>
          </w:rPr>
          <w:t xml:space="preserve"> </w:t>
        </w:r>
        <w:r w:rsidR="00C073AA" w:rsidRPr="00BF53E7">
          <w:rPr>
            <w:rStyle w:val="Hyperlink"/>
            <w:rFonts w:hint="eastAsia"/>
            <w:noProof/>
            <w:rtl/>
            <w:lang w:bidi="fa-IR"/>
          </w:rPr>
          <w:t>حرمت</w:t>
        </w:r>
        <w:r w:rsidR="00C073AA" w:rsidRPr="00BF53E7">
          <w:rPr>
            <w:rStyle w:val="Hyperlink"/>
            <w:noProof/>
            <w:rtl/>
            <w:lang w:bidi="fa-IR"/>
          </w:rPr>
          <w:t xml:space="preserve"> </w:t>
        </w:r>
        <w:r w:rsidR="00C073AA" w:rsidRPr="00BF53E7">
          <w:rPr>
            <w:rStyle w:val="Hyperlink"/>
            <w:rFonts w:hint="eastAsia"/>
            <w:noProof/>
            <w:rtl/>
            <w:lang w:bidi="fa-IR"/>
          </w:rPr>
          <w:t>خان</w:t>
        </w:r>
        <w:r w:rsidR="00C073AA" w:rsidRPr="00BF53E7">
          <w:rPr>
            <w:rStyle w:val="Hyperlink"/>
            <w:rFonts w:hint="cs"/>
            <w:noProof/>
            <w:rtl/>
            <w:lang w:bidi="fa-IR"/>
          </w:rPr>
          <w:t>ۀ</w:t>
        </w:r>
        <w:r w:rsidR="00C073AA" w:rsidRPr="00BF53E7">
          <w:rPr>
            <w:rStyle w:val="Hyperlink"/>
            <w:noProof/>
            <w:rtl/>
            <w:lang w:bidi="fa-IR"/>
          </w:rPr>
          <w:t xml:space="preserve"> </w:t>
        </w:r>
        <w:r w:rsidR="00C073AA" w:rsidRPr="00BF53E7">
          <w:rPr>
            <w:rStyle w:val="Hyperlink"/>
            <w:rFonts w:hint="eastAsia"/>
            <w:noProof/>
            <w:rtl/>
            <w:lang w:bidi="fa-IR"/>
          </w:rPr>
          <w:t>حضرت</w:t>
        </w:r>
        <w:r w:rsidR="00C073AA" w:rsidRPr="00BF53E7">
          <w:rPr>
            <w:rStyle w:val="Hyperlink"/>
            <w:noProof/>
            <w:rtl/>
            <w:lang w:bidi="fa-IR"/>
          </w:rPr>
          <w:t xml:space="preserve"> </w:t>
        </w:r>
        <w:r w:rsidR="00C073AA" w:rsidRPr="00BF53E7">
          <w:rPr>
            <w:rStyle w:val="Hyperlink"/>
            <w:rFonts w:hint="eastAsia"/>
            <w:noProof/>
            <w:rtl/>
            <w:lang w:bidi="fa-IR"/>
          </w:rPr>
          <w:t>زهرا</w:t>
        </w:r>
        <w:r w:rsidR="00C073AA" w:rsidRPr="00BF53E7">
          <w:rPr>
            <w:rStyle w:val="Hyperlink"/>
            <w:rFonts w:cs="CTraditional Arabic" w:hint="eastAsia"/>
            <w:noProof/>
            <w:rtl/>
            <w:lang w:bidi="fa-IR"/>
          </w:rPr>
          <w:t>ل</w:t>
        </w:r>
        <w:r w:rsidR="00C073AA">
          <w:rPr>
            <w:noProof/>
            <w:webHidden/>
            <w:rtl/>
          </w:rPr>
          <w:tab/>
        </w:r>
        <w:r w:rsidR="00C073AA">
          <w:rPr>
            <w:noProof/>
            <w:webHidden/>
            <w:rtl/>
          </w:rPr>
          <w:fldChar w:fldCharType="begin"/>
        </w:r>
        <w:r w:rsidR="00C073AA">
          <w:rPr>
            <w:noProof/>
            <w:webHidden/>
            <w:rtl/>
          </w:rPr>
          <w:instrText xml:space="preserve"> </w:instrText>
        </w:r>
        <w:r w:rsidR="00C073AA">
          <w:rPr>
            <w:noProof/>
            <w:webHidden/>
          </w:rPr>
          <w:instrText>PAGEREF</w:instrText>
        </w:r>
        <w:r w:rsidR="00C073AA">
          <w:rPr>
            <w:noProof/>
            <w:webHidden/>
            <w:rtl/>
          </w:rPr>
          <w:instrText xml:space="preserve"> _</w:instrText>
        </w:r>
        <w:r w:rsidR="00C073AA">
          <w:rPr>
            <w:noProof/>
            <w:webHidden/>
          </w:rPr>
          <w:instrText>Toc</w:instrText>
        </w:r>
        <w:r w:rsidR="00C073AA">
          <w:rPr>
            <w:noProof/>
            <w:webHidden/>
            <w:rtl/>
          </w:rPr>
          <w:instrText xml:space="preserve">440106824 </w:instrText>
        </w:r>
        <w:r w:rsidR="00C073AA">
          <w:rPr>
            <w:noProof/>
            <w:webHidden/>
          </w:rPr>
          <w:instrText>\h</w:instrText>
        </w:r>
        <w:r w:rsidR="00C073AA">
          <w:rPr>
            <w:noProof/>
            <w:webHidden/>
            <w:rtl/>
          </w:rPr>
          <w:instrText xml:space="preserve"> </w:instrText>
        </w:r>
        <w:r w:rsidR="00C073AA">
          <w:rPr>
            <w:noProof/>
            <w:webHidden/>
            <w:rtl/>
          </w:rPr>
        </w:r>
        <w:r w:rsidR="00C073AA">
          <w:rPr>
            <w:noProof/>
            <w:webHidden/>
            <w:rtl/>
          </w:rPr>
          <w:fldChar w:fldCharType="separate"/>
        </w:r>
        <w:r w:rsidR="00C073AA">
          <w:rPr>
            <w:noProof/>
            <w:webHidden/>
            <w:rtl/>
          </w:rPr>
          <w:t>5</w:t>
        </w:r>
        <w:r w:rsidR="00C073AA">
          <w:rPr>
            <w:noProof/>
            <w:webHidden/>
            <w:rtl/>
          </w:rPr>
          <w:fldChar w:fldCharType="end"/>
        </w:r>
      </w:hyperlink>
    </w:p>
    <w:p w:rsidR="00C073AA" w:rsidRDefault="00D933E4">
      <w:pPr>
        <w:pStyle w:val="TOC2"/>
        <w:tabs>
          <w:tab w:val="right" w:leader="dot" w:pos="6226"/>
        </w:tabs>
        <w:rPr>
          <w:rFonts w:asciiTheme="minorHAnsi" w:eastAsiaTheme="minorEastAsia" w:hAnsiTheme="minorHAnsi" w:cstheme="minorBidi"/>
          <w:noProof/>
          <w:sz w:val="22"/>
          <w:szCs w:val="22"/>
          <w:rtl/>
        </w:rPr>
      </w:pPr>
      <w:hyperlink w:anchor="_Toc440106825" w:history="1">
        <w:r w:rsidR="00C073AA" w:rsidRPr="00BF53E7">
          <w:rPr>
            <w:rStyle w:val="Hyperlink"/>
            <w:rFonts w:hint="eastAsia"/>
            <w:noProof/>
            <w:rtl/>
            <w:lang w:bidi="fa-IR"/>
          </w:rPr>
          <w:t>ابن</w:t>
        </w:r>
        <w:r w:rsidR="00C073AA" w:rsidRPr="00BF53E7">
          <w:rPr>
            <w:rStyle w:val="Hyperlink"/>
            <w:noProof/>
            <w:rtl/>
            <w:lang w:bidi="fa-IR"/>
          </w:rPr>
          <w:t xml:space="preserve"> </w:t>
        </w:r>
        <w:r w:rsidR="00C073AA" w:rsidRPr="00BF53E7">
          <w:rPr>
            <w:rStyle w:val="Hyperlink"/>
            <w:rFonts w:hint="eastAsia"/>
            <w:noProof/>
            <w:rtl/>
            <w:lang w:bidi="fa-IR"/>
          </w:rPr>
          <w:t>أب</w:t>
        </w:r>
        <w:r w:rsidR="00C073AA" w:rsidRPr="00BF53E7">
          <w:rPr>
            <w:rStyle w:val="Hyperlink"/>
            <w:rFonts w:hint="cs"/>
            <w:noProof/>
            <w:rtl/>
            <w:lang w:bidi="fa-IR"/>
          </w:rPr>
          <w:t>ی</w:t>
        </w:r>
        <w:r w:rsidR="00C073AA" w:rsidRPr="00BF53E7">
          <w:rPr>
            <w:rStyle w:val="Hyperlink"/>
            <w:noProof/>
            <w:rtl/>
            <w:lang w:bidi="fa-IR"/>
          </w:rPr>
          <w:t xml:space="preserve"> </w:t>
        </w:r>
        <w:r w:rsidR="00C073AA" w:rsidRPr="00BF53E7">
          <w:rPr>
            <w:rStyle w:val="Hyperlink"/>
            <w:rFonts w:hint="eastAsia"/>
            <w:noProof/>
            <w:rtl/>
            <w:lang w:bidi="fa-IR"/>
          </w:rPr>
          <w:t>شيبه</w:t>
        </w:r>
        <w:r w:rsidR="00C073AA" w:rsidRPr="00BF53E7">
          <w:rPr>
            <w:rStyle w:val="Hyperlink"/>
            <w:noProof/>
            <w:rtl/>
            <w:lang w:bidi="fa-IR"/>
          </w:rPr>
          <w:t xml:space="preserve"> </w:t>
        </w:r>
        <w:r w:rsidR="00C073AA" w:rsidRPr="00BF53E7">
          <w:rPr>
            <w:rStyle w:val="Hyperlink"/>
            <w:rFonts w:hint="eastAsia"/>
            <w:noProof/>
            <w:rtl/>
            <w:lang w:bidi="fa-IR"/>
          </w:rPr>
          <w:t>و</w:t>
        </w:r>
        <w:r w:rsidR="00C073AA" w:rsidRPr="00BF53E7">
          <w:rPr>
            <w:rStyle w:val="Hyperlink"/>
            <w:noProof/>
            <w:rtl/>
            <w:lang w:bidi="fa-IR"/>
          </w:rPr>
          <w:t xml:space="preserve"> </w:t>
        </w:r>
        <w:r w:rsidR="00C073AA" w:rsidRPr="00BF53E7">
          <w:rPr>
            <w:rStyle w:val="Hyperlink"/>
            <w:rFonts w:hint="eastAsia"/>
            <w:noProof/>
            <w:rtl/>
            <w:lang w:bidi="fa-IR"/>
          </w:rPr>
          <w:t>کتاب</w:t>
        </w:r>
        <w:r w:rsidR="00C073AA" w:rsidRPr="00BF53E7">
          <w:rPr>
            <w:rStyle w:val="Hyperlink"/>
            <w:noProof/>
            <w:rtl/>
            <w:lang w:bidi="fa-IR"/>
          </w:rPr>
          <w:t xml:space="preserve"> «</w:t>
        </w:r>
        <w:r w:rsidR="00C073AA" w:rsidRPr="00BF53E7">
          <w:rPr>
            <w:rStyle w:val="Hyperlink"/>
            <w:rFonts w:hint="eastAsia"/>
            <w:noProof/>
            <w:rtl/>
            <w:lang w:bidi="fa-IR"/>
          </w:rPr>
          <w:t>المصنف»</w:t>
        </w:r>
        <w:r w:rsidR="00C073AA">
          <w:rPr>
            <w:noProof/>
            <w:webHidden/>
            <w:rtl/>
          </w:rPr>
          <w:tab/>
        </w:r>
        <w:r w:rsidR="00C073AA">
          <w:rPr>
            <w:noProof/>
            <w:webHidden/>
            <w:rtl/>
          </w:rPr>
          <w:fldChar w:fldCharType="begin"/>
        </w:r>
        <w:r w:rsidR="00C073AA">
          <w:rPr>
            <w:noProof/>
            <w:webHidden/>
            <w:rtl/>
          </w:rPr>
          <w:instrText xml:space="preserve"> </w:instrText>
        </w:r>
        <w:r w:rsidR="00C073AA">
          <w:rPr>
            <w:noProof/>
            <w:webHidden/>
          </w:rPr>
          <w:instrText>PAGEREF</w:instrText>
        </w:r>
        <w:r w:rsidR="00C073AA">
          <w:rPr>
            <w:noProof/>
            <w:webHidden/>
            <w:rtl/>
          </w:rPr>
          <w:instrText xml:space="preserve"> _</w:instrText>
        </w:r>
        <w:r w:rsidR="00C073AA">
          <w:rPr>
            <w:noProof/>
            <w:webHidden/>
          </w:rPr>
          <w:instrText>Toc</w:instrText>
        </w:r>
        <w:r w:rsidR="00C073AA">
          <w:rPr>
            <w:noProof/>
            <w:webHidden/>
            <w:rtl/>
          </w:rPr>
          <w:instrText xml:space="preserve">440106825 </w:instrText>
        </w:r>
        <w:r w:rsidR="00C073AA">
          <w:rPr>
            <w:noProof/>
            <w:webHidden/>
          </w:rPr>
          <w:instrText>\h</w:instrText>
        </w:r>
        <w:r w:rsidR="00C073AA">
          <w:rPr>
            <w:noProof/>
            <w:webHidden/>
            <w:rtl/>
          </w:rPr>
          <w:instrText xml:space="preserve"> </w:instrText>
        </w:r>
        <w:r w:rsidR="00C073AA">
          <w:rPr>
            <w:noProof/>
            <w:webHidden/>
            <w:rtl/>
          </w:rPr>
        </w:r>
        <w:r w:rsidR="00C073AA">
          <w:rPr>
            <w:noProof/>
            <w:webHidden/>
            <w:rtl/>
          </w:rPr>
          <w:fldChar w:fldCharType="separate"/>
        </w:r>
        <w:r w:rsidR="00C073AA">
          <w:rPr>
            <w:noProof/>
            <w:webHidden/>
            <w:rtl/>
          </w:rPr>
          <w:t>6</w:t>
        </w:r>
        <w:r w:rsidR="00C073AA">
          <w:rPr>
            <w:noProof/>
            <w:webHidden/>
            <w:rtl/>
          </w:rPr>
          <w:fldChar w:fldCharType="end"/>
        </w:r>
      </w:hyperlink>
    </w:p>
    <w:p w:rsidR="00C073AA" w:rsidRDefault="00D933E4">
      <w:pPr>
        <w:pStyle w:val="TOC2"/>
        <w:tabs>
          <w:tab w:val="right" w:leader="dot" w:pos="6226"/>
        </w:tabs>
        <w:rPr>
          <w:rFonts w:asciiTheme="minorHAnsi" w:eastAsiaTheme="minorEastAsia" w:hAnsiTheme="minorHAnsi" w:cstheme="minorBidi"/>
          <w:noProof/>
          <w:sz w:val="22"/>
          <w:szCs w:val="22"/>
          <w:rtl/>
        </w:rPr>
      </w:pPr>
      <w:hyperlink w:anchor="_Toc440106826" w:history="1">
        <w:r w:rsidR="00C073AA" w:rsidRPr="00BF53E7">
          <w:rPr>
            <w:rStyle w:val="Hyperlink"/>
            <w:rFonts w:hint="eastAsia"/>
            <w:noProof/>
            <w:rtl/>
            <w:lang w:bidi="fa-IR"/>
          </w:rPr>
          <w:t>برداشت</w:t>
        </w:r>
        <w:r w:rsidR="00C073AA" w:rsidRPr="00BF53E7">
          <w:rPr>
            <w:rStyle w:val="Hyperlink"/>
            <w:noProof/>
            <w:rtl/>
            <w:lang w:bidi="fa-IR"/>
          </w:rPr>
          <w:t xml:space="preserve"> </w:t>
        </w:r>
        <w:r w:rsidR="00C073AA" w:rsidRPr="00BF53E7">
          <w:rPr>
            <w:rStyle w:val="Hyperlink"/>
            <w:rFonts w:hint="eastAsia"/>
            <w:noProof/>
            <w:rtl/>
            <w:lang w:bidi="fa-IR"/>
          </w:rPr>
          <w:t>نادرست</w:t>
        </w:r>
        <w:r w:rsidR="00C073AA" w:rsidRPr="00BF53E7">
          <w:rPr>
            <w:rStyle w:val="Hyperlink"/>
            <w:noProof/>
            <w:rtl/>
            <w:lang w:bidi="fa-IR"/>
          </w:rPr>
          <w:t xml:space="preserve"> </w:t>
        </w:r>
        <w:r w:rsidR="00C073AA" w:rsidRPr="00BF53E7">
          <w:rPr>
            <w:rStyle w:val="Hyperlink"/>
            <w:rFonts w:hint="eastAsia"/>
            <w:noProof/>
            <w:rtl/>
            <w:lang w:bidi="fa-IR"/>
          </w:rPr>
          <w:t>از</w:t>
        </w:r>
        <w:r w:rsidR="00C073AA" w:rsidRPr="00BF53E7">
          <w:rPr>
            <w:rStyle w:val="Hyperlink"/>
            <w:noProof/>
            <w:rtl/>
            <w:lang w:bidi="fa-IR"/>
          </w:rPr>
          <w:t xml:space="preserve"> </w:t>
        </w:r>
        <w:r w:rsidR="00C073AA" w:rsidRPr="00BF53E7">
          <w:rPr>
            <w:rStyle w:val="Hyperlink"/>
            <w:rFonts w:hint="eastAsia"/>
            <w:noProof/>
            <w:rtl/>
            <w:lang w:bidi="fa-IR"/>
          </w:rPr>
          <w:t>روايت</w:t>
        </w:r>
        <w:r w:rsidR="00C073AA" w:rsidRPr="00BF53E7">
          <w:rPr>
            <w:rStyle w:val="Hyperlink"/>
            <w:noProof/>
            <w:rtl/>
            <w:lang w:bidi="fa-IR"/>
          </w:rPr>
          <w:t xml:space="preserve"> </w:t>
        </w:r>
        <w:r w:rsidR="00C073AA" w:rsidRPr="00BF53E7">
          <w:rPr>
            <w:rStyle w:val="Hyperlink"/>
            <w:rFonts w:hint="eastAsia"/>
            <w:noProof/>
            <w:rtl/>
            <w:lang w:bidi="fa-IR"/>
          </w:rPr>
          <w:t>ابن</w:t>
        </w:r>
        <w:r w:rsidR="00C073AA" w:rsidRPr="00BF53E7">
          <w:rPr>
            <w:rStyle w:val="Hyperlink"/>
            <w:noProof/>
            <w:rtl/>
            <w:lang w:bidi="fa-IR"/>
          </w:rPr>
          <w:t xml:space="preserve"> </w:t>
        </w:r>
        <w:r w:rsidR="00C073AA" w:rsidRPr="00BF53E7">
          <w:rPr>
            <w:rStyle w:val="Hyperlink"/>
            <w:rFonts w:hint="eastAsia"/>
            <w:noProof/>
            <w:rtl/>
            <w:lang w:bidi="fa-IR"/>
          </w:rPr>
          <w:t>ابي</w:t>
        </w:r>
        <w:r w:rsidR="00C073AA" w:rsidRPr="00BF53E7">
          <w:rPr>
            <w:rStyle w:val="Hyperlink"/>
            <w:noProof/>
            <w:rtl/>
            <w:lang w:bidi="fa-IR"/>
          </w:rPr>
          <w:t xml:space="preserve"> </w:t>
        </w:r>
        <w:r w:rsidR="00C073AA" w:rsidRPr="00BF53E7">
          <w:rPr>
            <w:rStyle w:val="Hyperlink"/>
            <w:rFonts w:hint="eastAsia"/>
            <w:noProof/>
            <w:rtl/>
            <w:lang w:bidi="fa-IR"/>
          </w:rPr>
          <w:t>شيبه</w:t>
        </w:r>
        <w:r w:rsidR="00C073AA">
          <w:rPr>
            <w:noProof/>
            <w:webHidden/>
            <w:rtl/>
          </w:rPr>
          <w:tab/>
        </w:r>
        <w:r w:rsidR="00C073AA">
          <w:rPr>
            <w:noProof/>
            <w:webHidden/>
            <w:rtl/>
          </w:rPr>
          <w:fldChar w:fldCharType="begin"/>
        </w:r>
        <w:r w:rsidR="00C073AA">
          <w:rPr>
            <w:noProof/>
            <w:webHidden/>
            <w:rtl/>
          </w:rPr>
          <w:instrText xml:space="preserve"> </w:instrText>
        </w:r>
        <w:r w:rsidR="00C073AA">
          <w:rPr>
            <w:noProof/>
            <w:webHidden/>
          </w:rPr>
          <w:instrText>PAGEREF</w:instrText>
        </w:r>
        <w:r w:rsidR="00C073AA">
          <w:rPr>
            <w:noProof/>
            <w:webHidden/>
            <w:rtl/>
          </w:rPr>
          <w:instrText xml:space="preserve"> _</w:instrText>
        </w:r>
        <w:r w:rsidR="00C073AA">
          <w:rPr>
            <w:noProof/>
            <w:webHidden/>
          </w:rPr>
          <w:instrText>Toc</w:instrText>
        </w:r>
        <w:r w:rsidR="00C073AA">
          <w:rPr>
            <w:noProof/>
            <w:webHidden/>
            <w:rtl/>
          </w:rPr>
          <w:instrText xml:space="preserve">440106826 </w:instrText>
        </w:r>
        <w:r w:rsidR="00C073AA">
          <w:rPr>
            <w:noProof/>
            <w:webHidden/>
          </w:rPr>
          <w:instrText>\h</w:instrText>
        </w:r>
        <w:r w:rsidR="00C073AA">
          <w:rPr>
            <w:noProof/>
            <w:webHidden/>
            <w:rtl/>
          </w:rPr>
          <w:instrText xml:space="preserve"> </w:instrText>
        </w:r>
        <w:r w:rsidR="00C073AA">
          <w:rPr>
            <w:noProof/>
            <w:webHidden/>
            <w:rtl/>
          </w:rPr>
        </w:r>
        <w:r w:rsidR="00C073AA">
          <w:rPr>
            <w:noProof/>
            <w:webHidden/>
            <w:rtl/>
          </w:rPr>
          <w:fldChar w:fldCharType="separate"/>
        </w:r>
        <w:r w:rsidR="00C073AA">
          <w:rPr>
            <w:noProof/>
            <w:webHidden/>
            <w:rtl/>
          </w:rPr>
          <w:t>7</w:t>
        </w:r>
        <w:r w:rsidR="00C073AA">
          <w:rPr>
            <w:noProof/>
            <w:webHidden/>
            <w:rtl/>
          </w:rPr>
          <w:fldChar w:fldCharType="end"/>
        </w:r>
      </w:hyperlink>
    </w:p>
    <w:p w:rsidR="00C073AA" w:rsidRDefault="00D933E4">
      <w:pPr>
        <w:pStyle w:val="TOC2"/>
        <w:tabs>
          <w:tab w:val="right" w:leader="dot" w:pos="6226"/>
        </w:tabs>
        <w:rPr>
          <w:rFonts w:asciiTheme="minorHAnsi" w:eastAsiaTheme="minorEastAsia" w:hAnsiTheme="minorHAnsi" w:cstheme="minorBidi"/>
          <w:noProof/>
          <w:sz w:val="22"/>
          <w:szCs w:val="22"/>
          <w:rtl/>
        </w:rPr>
      </w:pPr>
      <w:hyperlink w:anchor="_Toc440106827" w:history="1">
        <w:r w:rsidR="00C073AA" w:rsidRPr="00BF53E7">
          <w:rPr>
            <w:rStyle w:val="Hyperlink"/>
            <w:rFonts w:hint="eastAsia"/>
            <w:noProof/>
            <w:rtl/>
            <w:lang w:bidi="fa-IR"/>
          </w:rPr>
          <w:t>بررس</w:t>
        </w:r>
        <w:r w:rsidR="00C073AA" w:rsidRPr="00BF53E7">
          <w:rPr>
            <w:rStyle w:val="Hyperlink"/>
            <w:rFonts w:hint="cs"/>
            <w:noProof/>
            <w:rtl/>
            <w:lang w:bidi="fa-IR"/>
          </w:rPr>
          <w:t>ی</w:t>
        </w:r>
        <w:r w:rsidR="00C073AA" w:rsidRPr="00BF53E7">
          <w:rPr>
            <w:rStyle w:val="Hyperlink"/>
            <w:noProof/>
            <w:rtl/>
            <w:lang w:bidi="fa-IR"/>
          </w:rPr>
          <w:t xml:space="preserve"> </w:t>
        </w:r>
        <w:r w:rsidR="00C073AA" w:rsidRPr="00BF53E7">
          <w:rPr>
            <w:rStyle w:val="Hyperlink"/>
            <w:rFonts w:hint="eastAsia"/>
            <w:noProof/>
            <w:rtl/>
            <w:lang w:bidi="fa-IR"/>
          </w:rPr>
          <w:t>روايت</w:t>
        </w:r>
        <w:r w:rsidR="00C073AA" w:rsidRPr="00BF53E7">
          <w:rPr>
            <w:rStyle w:val="Hyperlink"/>
            <w:noProof/>
            <w:rtl/>
            <w:lang w:bidi="fa-IR"/>
          </w:rPr>
          <w:t xml:space="preserve"> </w:t>
        </w:r>
        <w:r w:rsidR="00C073AA" w:rsidRPr="00BF53E7">
          <w:rPr>
            <w:rStyle w:val="Hyperlink"/>
            <w:rFonts w:hint="eastAsia"/>
            <w:noProof/>
            <w:rtl/>
            <w:lang w:bidi="fa-IR"/>
          </w:rPr>
          <w:t>احمد</w:t>
        </w:r>
        <w:r w:rsidR="00C073AA" w:rsidRPr="00BF53E7">
          <w:rPr>
            <w:rStyle w:val="Hyperlink"/>
            <w:noProof/>
            <w:rtl/>
            <w:lang w:bidi="fa-IR"/>
          </w:rPr>
          <w:t xml:space="preserve"> </w:t>
        </w:r>
        <w:r w:rsidR="00C073AA" w:rsidRPr="00BF53E7">
          <w:rPr>
            <w:rStyle w:val="Hyperlink"/>
            <w:rFonts w:hint="eastAsia"/>
            <w:noProof/>
            <w:rtl/>
            <w:lang w:bidi="fa-IR"/>
          </w:rPr>
          <w:t>بن</w:t>
        </w:r>
        <w:r w:rsidR="00C073AA" w:rsidRPr="00BF53E7">
          <w:rPr>
            <w:rStyle w:val="Hyperlink"/>
            <w:noProof/>
            <w:rtl/>
            <w:lang w:bidi="fa-IR"/>
          </w:rPr>
          <w:t xml:space="preserve"> </w:t>
        </w:r>
        <w:r w:rsidR="00C073AA" w:rsidRPr="00BF53E7">
          <w:rPr>
            <w:rStyle w:val="Hyperlink"/>
            <w:rFonts w:hint="eastAsia"/>
            <w:noProof/>
            <w:rtl/>
            <w:lang w:bidi="fa-IR"/>
          </w:rPr>
          <w:t>يحي</w:t>
        </w:r>
        <w:r w:rsidR="00C073AA" w:rsidRPr="00BF53E7">
          <w:rPr>
            <w:rStyle w:val="Hyperlink"/>
            <w:rFonts w:hint="cs"/>
            <w:noProof/>
            <w:rtl/>
            <w:lang w:bidi="fa-IR"/>
          </w:rPr>
          <w:t>ی</w:t>
        </w:r>
        <w:r w:rsidR="00C073AA" w:rsidRPr="00BF53E7">
          <w:rPr>
            <w:rStyle w:val="Hyperlink"/>
            <w:noProof/>
            <w:rtl/>
            <w:lang w:bidi="fa-IR"/>
          </w:rPr>
          <w:t xml:space="preserve"> </w:t>
        </w:r>
        <w:r w:rsidR="00C073AA" w:rsidRPr="00BF53E7">
          <w:rPr>
            <w:rStyle w:val="Hyperlink"/>
            <w:rFonts w:hint="eastAsia"/>
            <w:noProof/>
            <w:rtl/>
            <w:lang w:bidi="fa-IR"/>
          </w:rPr>
          <w:t>بلاذر</w:t>
        </w:r>
        <w:r w:rsidR="00C073AA" w:rsidRPr="00BF53E7">
          <w:rPr>
            <w:rStyle w:val="Hyperlink"/>
            <w:rFonts w:hint="cs"/>
            <w:noProof/>
            <w:rtl/>
            <w:lang w:bidi="fa-IR"/>
          </w:rPr>
          <w:t>ی</w:t>
        </w:r>
        <w:r w:rsidR="00C073AA" w:rsidRPr="00BF53E7">
          <w:rPr>
            <w:rStyle w:val="Hyperlink"/>
            <w:noProof/>
            <w:rtl/>
            <w:lang w:bidi="fa-IR"/>
          </w:rPr>
          <w:t xml:space="preserve"> </w:t>
        </w:r>
        <w:r w:rsidR="00C073AA" w:rsidRPr="00BF53E7">
          <w:rPr>
            <w:rStyle w:val="Hyperlink"/>
            <w:rFonts w:hint="eastAsia"/>
            <w:noProof/>
            <w:rtl/>
            <w:lang w:bidi="fa-IR"/>
          </w:rPr>
          <w:t>در</w:t>
        </w:r>
        <w:r w:rsidR="00C073AA" w:rsidRPr="00BF53E7">
          <w:rPr>
            <w:rStyle w:val="Hyperlink"/>
            <w:noProof/>
            <w:rtl/>
            <w:lang w:bidi="fa-IR"/>
          </w:rPr>
          <w:t xml:space="preserve"> </w:t>
        </w:r>
        <w:r w:rsidR="00C073AA" w:rsidRPr="00BF53E7">
          <w:rPr>
            <w:rStyle w:val="Hyperlink"/>
            <w:rFonts w:hint="eastAsia"/>
            <w:noProof/>
            <w:rtl/>
            <w:lang w:bidi="fa-IR"/>
          </w:rPr>
          <w:t>کتاب</w:t>
        </w:r>
        <w:r w:rsidR="00C073AA" w:rsidRPr="00BF53E7">
          <w:rPr>
            <w:rStyle w:val="Hyperlink"/>
            <w:noProof/>
            <w:rtl/>
            <w:lang w:bidi="fa-IR"/>
          </w:rPr>
          <w:t xml:space="preserve"> </w:t>
        </w:r>
        <w:r w:rsidR="00C073AA" w:rsidRPr="00BF53E7">
          <w:rPr>
            <w:rStyle w:val="Hyperlink"/>
            <w:rFonts w:cs="Traditional Arabic"/>
            <w:noProof/>
            <w:rtl/>
            <w:lang w:bidi="fa-IR"/>
          </w:rPr>
          <w:t>«</w:t>
        </w:r>
        <w:r w:rsidR="00C073AA" w:rsidRPr="00BF53E7">
          <w:rPr>
            <w:rStyle w:val="Hyperlink"/>
            <w:rFonts w:hint="eastAsia"/>
            <w:noProof/>
            <w:rtl/>
            <w:lang w:bidi="fa-IR"/>
          </w:rPr>
          <w:t>انساب</w:t>
        </w:r>
        <w:r w:rsidR="00C073AA" w:rsidRPr="00BF53E7">
          <w:rPr>
            <w:rStyle w:val="Hyperlink"/>
            <w:noProof/>
            <w:rtl/>
            <w:lang w:bidi="fa-IR"/>
          </w:rPr>
          <w:t xml:space="preserve"> </w:t>
        </w:r>
        <w:r w:rsidR="00C073AA" w:rsidRPr="00BF53E7">
          <w:rPr>
            <w:rStyle w:val="Hyperlink"/>
            <w:rFonts w:hint="eastAsia"/>
            <w:noProof/>
            <w:rtl/>
            <w:lang w:bidi="fa-IR"/>
          </w:rPr>
          <w:t>الأشراف</w:t>
        </w:r>
        <w:r w:rsidR="00C073AA" w:rsidRPr="00BF53E7">
          <w:rPr>
            <w:rStyle w:val="Hyperlink"/>
            <w:rFonts w:cs="Traditional Arabic"/>
            <w:noProof/>
            <w:rtl/>
            <w:lang w:bidi="fa-IR"/>
          </w:rPr>
          <w:t>»</w:t>
        </w:r>
        <w:r w:rsidR="00C073AA">
          <w:rPr>
            <w:noProof/>
            <w:webHidden/>
            <w:rtl/>
          </w:rPr>
          <w:tab/>
        </w:r>
        <w:r w:rsidR="00C073AA">
          <w:rPr>
            <w:noProof/>
            <w:webHidden/>
            <w:rtl/>
          </w:rPr>
          <w:fldChar w:fldCharType="begin"/>
        </w:r>
        <w:r w:rsidR="00C073AA">
          <w:rPr>
            <w:noProof/>
            <w:webHidden/>
            <w:rtl/>
          </w:rPr>
          <w:instrText xml:space="preserve"> </w:instrText>
        </w:r>
        <w:r w:rsidR="00C073AA">
          <w:rPr>
            <w:noProof/>
            <w:webHidden/>
          </w:rPr>
          <w:instrText>PAGEREF</w:instrText>
        </w:r>
        <w:r w:rsidR="00C073AA">
          <w:rPr>
            <w:noProof/>
            <w:webHidden/>
            <w:rtl/>
          </w:rPr>
          <w:instrText xml:space="preserve"> _</w:instrText>
        </w:r>
        <w:r w:rsidR="00C073AA">
          <w:rPr>
            <w:noProof/>
            <w:webHidden/>
          </w:rPr>
          <w:instrText>Toc</w:instrText>
        </w:r>
        <w:r w:rsidR="00C073AA">
          <w:rPr>
            <w:noProof/>
            <w:webHidden/>
            <w:rtl/>
          </w:rPr>
          <w:instrText xml:space="preserve">440106827 </w:instrText>
        </w:r>
        <w:r w:rsidR="00C073AA">
          <w:rPr>
            <w:noProof/>
            <w:webHidden/>
          </w:rPr>
          <w:instrText>\h</w:instrText>
        </w:r>
        <w:r w:rsidR="00C073AA">
          <w:rPr>
            <w:noProof/>
            <w:webHidden/>
            <w:rtl/>
          </w:rPr>
          <w:instrText xml:space="preserve"> </w:instrText>
        </w:r>
        <w:r w:rsidR="00C073AA">
          <w:rPr>
            <w:noProof/>
            <w:webHidden/>
            <w:rtl/>
          </w:rPr>
        </w:r>
        <w:r w:rsidR="00C073AA">
          <w:rPr>
            <w:noProof/>
            <w:webHidden/>
            <w:rtl/>
          </w:rPr>
          <w:fldChar w:fldCharType="separate"/>
        </w:r>
        <w:r w:rsidR="00C073AA">
          <w:rPr>
            <w:noProof/>
            <w:webHidden/>
            <w:rtl/>
          </w:rPr>
          <w:t>10</w:t>
        </w:r>
        <w:r w:rsidR="00C073AA">
          <w:rPr>
            <w:noProof/>
            <w:webHidden/>
            <w:rtl/>
          </w:rPr>
          <w:fldChar w:fldCharType="end"/>
        </w:r>
      </w:hyperlink>
    </w:p>
    <w:p w:rsidR="00C073AA" w:rsidRDefault="00D933E4">
      <w:pPr>
        <w:pStyle w:val="TOC2"/>
        <w:tabs>
          <w:tab w:val="right" w:leader="dot" w:pos="6226"/>
        </w:tabs>
        <w:rPr>
          <w:rFonts w:asciiTheme="minorHAnsi" w:eastAsiaTheme="minorEastAsia" w:hAnsiTheme="minorHAnsi" w:cstheme="minorBidi"/>
          <w:noProof/>
          <w:sz w:val="22"/>
          <w:szCs w:val="22"/>
          <w:rtl/>
        </w:rPr>
      </w:pPr>
      <w:hyperlink w:anchor="_Toc440106828" w:history="1">
        <w:r w:rsidR="00C073AA" w:rsidRPr="00BF53E7">
          <w:rPr>
            <w:rStyle w:val="Hyperlink"/>
            <w:rFonts w:hint="eastAsia"/>
            <w:noProof/>
            <w:rtl/>
            <w:lang w:bidi="fa-IR"/>
          </w:rPr>
          <w:t>نقد</w:t>
        </w:r>
        <w:r w:rsidR="00C073AA" w:rsidRPr="00BF53E7">
          <w:rPr>
            <w:rStyle w:val="Hyperlink"/>
            <w:noProof/>
            <w:rtl/>
            <w:lang w:bidi="fa-IR"/>
          </w:rPr>
          <w:t xml:space="preserve"> </w:t>
        </w:r>
        <w:r w:rsidR="00C073AA" w:rsidRPr="00BF53E7">
          <w:rPr>
            <w:rStyle w:val="Hyperlink"/>
            <w:rFonts w:hint="eastAsia"/>
            <w:noProof/>
            <w:rtl/>
            <w:lang w:bidi="fa-IR"/>
          </w:rPr>
          <w:t>روايات</w:t>
        </w:r>
        <w:r w:rsidR="00C073AA" w:rsidRPr="00BF53E7">
          <w:rPr>
            <w:rStyle w:val="Hyperlink"/>
            <w:noProof/>
            <w:rtl/>
            <w:lang w:bidi="fa-IR"/>
          </w:rPr>
          <w:t xml:space="preserve"> </w:t>
        </w:r>
        <w:r w:rsidR="00C073AA" w:rsidRPr="00BF53E7">
          <w:rPr>
            <w:rStyle w:val="Hyperlink"/>
            <w:rFonts w:hint="eastAsia"/>
            <w:noProof/>
            <w:rtl/>
            <w:lang w:bidi="fa-IR"/>
          </w:rPr>
          <w:t>ابن</w:t>
        </w:r>
        <w:r w:rsidR="00C073AA" w:rsidRPr="00BF53E7">
          <w:rPr>
            <w:rStyle w:val="Hyperlink"/>
            <w:noProof/>
            <w:rtl/>
            <w:lang w:bidi="fa-IR"/>
          </w:rPr>
          <w:t xml:space="preserve"> </w:t>
        </w:r>
        <w:r w:rsidR="00C073AA" w:rsidRPr="00BF53E7">
          <w:rPr>
            <w:rStyle w:val="Hyperlink"/>
            <w:rFonts w:hint="eastAsia"/>
            <w:noProof/>
            <w:rtl/>
            <w:lang w:bidi="fa-IR"/>
          </w:rPr>
          <w:t>قتيبه</w:t>
        </w:r>
        <w:r w:rsidR="00C073AA" w:rsidRPr="00BF53E7">
          <w:rPr>
            <w:rStyle w:val="Hyperlink"/>
            <w:noProof/>
            <w:rtl/>
            <w:lang w:bidi="fa-IR"/>
          </w:rPr>
          <w:t xml:space="preserve"> </w:t>
        </w:r>
        <w:r w:rsidR="00C073AA" w:rsidRPr="00BF53E7">
          <w:rPr>
            <w:rStyle w:val="Hyperlink"/>
            <w:rFonts w:hint="eastAsia"/>
            <w:noProof/>
            <w:rtl/>
            <w:lang w:bidi="fa-IR"/>
          </w:rPr>
          <w:t>و</w:t>
        </w:r>
        <w:r w:rsidR="00C073AA" w:rsidRPr="00BF53E7">
          <w:rPr>
            <w:rStyle w:val="Hyperlink"/>
            <w:noProof/>
            <w:rtl/>
            <w:lang w:bidi="fa-IR"/>
          </w:rPr>
          <w:t xml:space="preserve"> </w:t>
        </w:r>
        <w:r w:rsidR="00C073AA" w:rsidRPr="00BF53E7">
          <w:rPr>
            <w:rStyle w:val="Hyperlink"/>
            <w:rFonts w:hint="eastAsia"/>
            <w:noProof/>
            <w:rtl/>
            <w:lang w:bidi="fa-IR"/>
          </w:rPr>
          <w:t>کتاب</w:t>
        </w:r>
        <w:r w:rsidR="00C073AA" w:rsidRPr="00BF53E7">
          <w:rPr>
            <w:rStyle w:val="Hyperlink"/>
            <w:noProof/>
            <w:rtl/>
            <w:lang w:bidi="fa-IR"/>
          </w:rPr>
          <w:t xml:space="preserve"> «</w:t>
        </w:r>
        <w:r w:rsidR="00C073AA" w:rsidRPr="00BF53E7">
          <w:rPr>
            <w:rStyle w:val="Hyperlink"/>
            <w:rFonts w:hint="eastAsia"/>
            <w:noProof/>
            <w:rtl/>
            <w:lang w:bidi="fa-IR"/>
          </w:rPr>
          <w:t>الامامه</w:t>
        </w:r>
        <w:r w:rsidR="00C073AA" w:rsidRPr="00BF53E7">
          <w:rPr>
            <w:rStyle w:val="Hyperlink"/>
            <w:noProof/>
            <w:rtl/>
            <w:lang w:bidi="fa-IR"/>
          </w:rPr>
          <w:t xml:space="preserve"> </w:t>
        </w:r>
        <w:r w:rsidR="00C073AA" w:rsidRPr="00BF53E7">
          <w:rPr>
            <w:rStyle w:val="Hyperlink"/>
            <w:rFonts w:hint="eastAsia"/>
            <w:noProof/>
            <w:rtl/>
            <w:lang w:bidi="fa-IR"/>
          </w:rPr>
          <w:t>و</w:t>
        </w:r>
        <w:r w:rsidR="00C073AA" w:rsidRPr="00BF53E7">
          <w:rPr>
            <w:rStyle w:val="Hyperlink"/>
            <w:noProof/>
            <w:rtl/>
            <w:lang w:bidi="fa-IR"/>
          </w:rPr>
          <w:t xml:space="preserve"> </w:t>
        </w:r>
        <w:r w:rsidR="00C073AA" w:rsidRPr="00BF53E7">
          <w:rPr>
            <w:rStyle w:val="Hyperlink"/>
            <w:rFonts w:hint="eastAsia"/>
            <w:noProof/>
            <w:rtl/>
            <w:lang w:bidi="fa-IR"/>
          </w:rPr>
          <w:t>السياسه»</w:t>
        </w:r>
        <w:r w:rsidR="00C073AA">
          <w:rPr>
            <w:noProof/>
            <w:webHidden/>
            <w:rtl/>
          </w:rPr>
          <w:tab/>
        </w:r>
        <w:r w:rsidR="00C073AA">
          <w:rPr>
            <w:noProof/>
            <w:webHidden/>
            <w:rtl/>
          </w:rPr>
          <w:fldChar w:fldCharType="begin"/>
        </w:r>
        <w:r w:rsidR="00C073AA">
          <w:rPr>
            <w:noProof/>
            <w:webHidden/>
            <w:rtl/>
          </w:rPr>
          <w:instrText xml:space="preserve"> </w:instrText>
        </w:r>
        <w:r w:rsidR="00C073AA">
          <w:rPr>
            <w:noProof/>
            <w:webHidden/>
          </w:rPr>
          <w:instrText>PAGEREF</w:instrText>
        </w:r>
        <w:r w:rsidR="00C073AA">
          <w:rPr>
            <w:noProof/>
            <w:webHidden/>
            <w:rtl/>
          </w:rPr>
          <w:instrText xml:space="preserve"> _</w:instrText>
        </w:r>
        <w:r w:rsidR="00C073AA">
          <w:rPr>
            <w:noProof/>
            <w:webHidden/>
          </w:rPr>
          <w:instrText>Toc</w:instrText>
        </w:r>
        <w:r w:rsidR="00C073AA">
          <w:rPr>
            <w:noProof/>
            <w:webHidden/>
            <w:rtl/>
          </w:rPr>
          <w:instrText xml:space="preserve">440106828 </w:instrText>
        </w:r>
        <w:r w:rsidR="00C073AA">
          <w:rPr>
            <w:noProof/>
            <w:webHidden/>
          </w:rPr>
          <w:instrText>\h</w:instrText>
        </w:r>
        <w:r w:rsidR="00C073AA">
          <w:rPr>
            <w:noProof/>
            <w:webHidden/>
            <w:rtl/>
          </w:rPr>
          <w:instrText xml:space="preserve"> </w:instrText>
        </w:r>
        <w:r w:rsidR="00C073AA">
          <w:rPr>
            <w:noProof/>
            <w:webHidden/>
            <w:rtl/>
          </w:rPr>
        </w:r>
        <w:r w:rsidR="00C073AA">
          <w:rPr>
            <w:noProof/>
            <w:webHidden/>
            <w:rtl/>
          </w:rPr>
          <w:fldChar w:fldCharType="separate"/>
        </w:r>
        <w:r w:rsidR="00C073AA">
          <w:rPr>
            <w:noProof/>
            <w:webHidden/>
            <w:rtl/>
          </w:rPr>
          <w:t>14</w:t>
        </w:r>
        <w:r w:rsidR="00C073AA">
          <w:rPr>
            <w:noProof/>
            <w:webHidden/>
            <w:rtl/>
          </w:rPr>
          <w:fldChar w:fldCharType="end"/>
        </w:r>
      </w:hyperlink>
    </w:p>
    <w:p w:rsidR="00C073AA" w:rsidRDefault="00D933E4">
      <w:pPr>
        <w:pStyle w:val="TOC2"/>
        <w:tabs>
          <w:tab w:val="right" w:leader="dot" w:pos="6226"/>
        </w:tabs>
        <w:rPr>
          <w:rFonts w:asciiTheme="minorHAnsi" w:eastAsiaTheme="minorEastAsia" w:hAnsiTheme="minorHAnsi" w:cstheme="minorBidi"/>
          <w:noProof/>
          <w:sz w:val="22"/>
          <w:szCs w:val="22"/>
          <w:rtl/>
        </w:rPr>
      </w:pPr>
      <w:hyperlink w:anchor="_Toc440106829" w:history="1">
        <w:r w:rsidR="00C073AA" w:rsidRPr="00BF53E7">
          <w:rPr>
            <w:rStyle w:val="Hyperlink"/>
            <w:rFonts w:hint="eastAsia"/>
            <w:noProof/>
            <w:rtl/>
            <w:lang w:bidi="fa-IR"/>
          </w:rPr>
          <w:t>ترديد</w:t>
        </w:r>
        <w:r w:rsidR="00C073AA" w:rsidRPr="00BF53E7">
          <w:rPr>
            <w:rStyle w:val="Hyperlink"/>
            <w:noProof/>
            <w:rtl/>
            <w:lang w:bidi="fa-IR"/>
          </w:rPr>
          <w:t xml:space="preserve"> </w:t>
        </w:r>
        <w:r w:rsidR="00C073AA" w:rsidRPr="00BF53E7">
          <w:rPr>
            <w:rStyle w:val="Hyperlink"/>
            <w:rFonts w:hint="eastAsia"/>
            <w:noProof/>
            <w:rtl/>
            <w:lang w:bidi="fa-IR"/>
          </w:rPr>
          <w:t>در</w:t>
        </w:r>
        <w:r w:rsidR="00C073AA" w:rsidRPr="00BF53E7">
          <w:rPr>
            <w:rStyle w:val="Hyperlink"/>
            <w:noProof/>
            <w:rtl/>
            <w:lang w:bidi="fa-IR"/>
          </w:rPr>
          <w:t xml:space="preserve"> </w:t>
        </w:r>
        <w:r w:rsidR="00C073AA" w:rsidRPr="00BF53E7">
          <w:rPr>
            <w:rStyle w:val="Hyperlink"/>
            <w:rFonts w:hint="eastAsia"/>
            <w:noProof/>
            <w:rtl/>
            <w:lang w:bidi="fa-IR"/>
          </w:rPr>
          <w:t>انتساب</w:t>
        </w:r>
        <w:r w:rsidR="00C073AA" w:rsidRPr="00BF53E7">
          <w:rPr>
            <w:rStyle w:val="Hyperlink"/>
            <w:noProof/>
            <w:rtl/>
            <w:lang w:bidi="fa-IR"/>
          </w:rPr>
          <w:t xml:space="preserve"> </w:t>
        </w:r>
        <w:r w:rsidR="00C073AA" w:rsidRPr="00BF53E7">
          <w:rPr>
            <w:rStyle w:val="Hyperlink"/>
            <w:rFonts w:hint="eastAsia"/>
            <w:noProof/>
            <w:rtl/>
            <w:lang w:bidi="fa-IR"/>
          </w:rPr>
          <w:t>کتاب</w:t>
        </w:r>
        <w:r w:rsidR="00C073AA" w:rsidRPr="00BF53E7">
          <w:rPr>
            <w:rStyle w:val="Hyperlink"/>
            <w:noProof/>
            <w:rtl/>
            <w:lang w:bidi="fa-IR"/>
          </w:rPr>
          <w:t xml:space="preserve"> «</w:t>
        </w:r>
        <w:r w:rsidR="00C073AA" w:rsidRPr="00BF53E7">
          <w:rPr>
            <w:rStyle w:val="Hyperlink"/>
            <w:rFonts w:hint="eastAsia"/>
            <w:noProof/>
            <w:rtl/>
            <w:lang w:bidi="fa-IR"/>
          </w:rPr>
          <w:t>الامامه</w:t>
        </w:r>
        <w:r w:rsidR="00C073AA" w:rsidRPr="00BF53E7">
          <w:rPr>
            <w:rStyle w:val="Hyperlink"/>
            <w:noProof/>
            <w:rtl/>
            <w:lang w:bidi="fa-IR"/>
          </w:rPr>
          <w:t xml:space="preserve"> </w:t>
        </w:r>
        <w:r w:rsidR="00C073AA" w:rsidRPr="00BF53E7">
          <w:rPr>
            <w:rStyle w:val="Hyperlink"/>
            <w:rFonts w:hint="eastAsia"/>
            <w:noProof/>
            <w:rtl/>
            <w:lang w:bidi="fa-IR"/>
          </w:rPr>
          <w:t>و</w:t>
        </w:r>
        <w:r w:rsidR="00C073AA" w:rsidRPr="00BF53E7">
          <w:rPr>
            <w:rStyle w:val="Hyperlink"/>
            <w:noProof/>
            <w:rtl/>
            <w:lang w:bidi="fa-IR"/>
          </w:rPr>
          <w:t xml:space="preserve"> </w:t>
        </w:r>
        <w:r w:rsidR="00C073AA" w:rsidRPr="00BF53E7">
          <w:rPr>
            <w:rStyle w:val="Hyperlink"/>
            <w:rFonts w:hint="eastAsia"/>
            <w:noProof/>
            <w:rtl/>
            <w:lang w:bidi="fa-IR"/>
          </w:rPr>
          <w:t>السياسه»</w:t>
        </w:r>
        <w:r w:rsidR="00C073AA">
          <w:rPr>
            <w:noProof/>
            <w:webHidden/>
            <w:rtl/>
          </w:rPr>
          <w:tab/>
        </w:r>
        <w:r w:rsidR="00C073AA">
          <w:rPr>
            <w:noProof/>
            <w:webHidden/>
            <w:rtl/>
          </w:rPr>
          <w:fldChar w:fldCharType="begin"/>
        </w:r>
        <w:r w:rsidR="00C073AA">
          <w:rPr>
            <w:noProof/>
            <w:webHidden/>
            <w:rtl/>
          </w:rPr>
          <w:instrText xml:space="preserve"> </w:instrText>
        </w:r>
        <w:r w:rsidR="00C073AA">
          <w:rPr>
            <w:noProof/>
            <w:webHidden/>
          </w:rPr>
          <w:instrText>PAGEREF</w:instrText>
        </w:r>
        <w:r w:rsidR="00C073AA">
          <w:rPr>
            <w:noProof/>
            <w:webHidden/>
            <w:rtl/>
          </w:rPr>
          <w:instrText xml:space="preserve"> _</w:instrText>
        </w:r>
        <w:r w:rsidR="00C073AA">
          <w:rPr>
            <w:noProof/>
            <w:webHidden/>
          </w:rPr>
          <w:instrText>Toc</w:instrText>
        </w:r>
        <w:r w:rsidR="00C073AA">
          <w:rPr>
            <w:noProof/>
            <w:webHidden/>
            <w:rtl/>
          </w:rPr>
          <w:instrText xml:space="preserve">440106829 </w:instrText>
        </w:r>
        <w:r w:rsidR="00C073AA">
          <w:rPr>
            <w:noProof/>
            <w:webHidden/>
          </w:rPr>
          <w:instrText>\h</w:instrText>
        </w:r>
        <w:r w:rsidR="00C073AA">
          <w:rPr>
            <w:noProof/>
            <w:webHidden/>
            <w:rtl/>
          </w:rPr>
          <w:instrText xml:space="preserve"> </w:instrText>
        </w:r>
        <w:r w:rsidR="00C073AA">
          <w:rPr>
            <w:noProof/>
            <w:webHidden/>
            <w:rtl/>
          </w:rPr>
        </w:r>
        <w:r w:rsidR="00C073AA">
          <w:rPr>
            <w:noProof/>
            <w:webHidden/>
            <w:rtl/>
          </w:rPr>
          <w:fldChar w:fldCharType="separate"/>
        </w:r>
        <w:r w:rsidR="00C073AA">
          <w:rPr>
            <w:noProof/>
            <w:webHidden/>
            <w:rtl/>
          </w:rPr>
          <w:t>18</w:t>
        </w:r>
        <w:r w:rsidR="00C073AA">
          <w:rPr>
            <w:noProof/>
            <w:webHidden/>
            <w:rtl/>
          </w:rPr>
          <w:fldChar w:fldCharType="end"/>
        </w:r>
      </w:hyperlink>
    </w:p>
    <w:p w:rsidR="00C073AA" w:rsidRDefault="00D933E4">
      <w:pPr>
        <w:pStyle w:val="TOC2"/>
        <w:tabs>
          <w:tab w:val="right" w:leader="dot" w:pos="6226"/>
        </w:tabs>
        <w:rPr>
          <w:rFonts w:asciiTheme="minorHAnsi" w:eastAsiaTheme="minorEastAsia" w:hAnsiTheme="minorHAnsi" w:cstheme="minorBidi"/>
          <w:noProof/>
          <w:sz w:val="22"/>
          <w:szCs w:val="22"/>
          <w:rtl/>
        </w:rPr>
      </w:pPr>
      <w:hyperlink w:anchor="_Toc440106830" w:history="1">
        <w:r w:rsidR="00C073AA" w:rsidRPr="00BF53E7">
          <w:rPr>
            <w:rStyle w:val="Hyperlink"/>
            <w:rFonts w:hint="eastAsia"/>
            <w:noProof/>
            <w:rtl/>
            <w:lang w:bidi="fa-IR"/>
          </w:rPr>
          <w:t>نقد</w:t>
        </w:r>
        <w:r w:rsidR="00C073AA" w:rsidRPr="00BF53E7">
          <w:rPr>
            <w:rStyle w:val="Hyperlink"/>
            <w:noProof/>
            <w:rtl/>
            <w:lang w:bidi="fa-IR"/>
          </w:rPr>
          <w:t xml:space="preserve"> </w:t>
        </w:r>
        <w:r w:rsidR="00C073AA" w:rsidRPr="00BF53E7">
          <w:rPr>
            <w:rStyle w:val="Hyperlink"/>
            <w:rFonts w:hint="eastAsia"/>
            <w:noProof/>
            <w:rtl/>
            <w:lang w:bidi="fa-IR"/>
          </w:rPr>
          <w:t>روايت</w:t>
        </w:r>
        <w:r w:rsidR="00C073AA" w:rsidRPr="00BF53E7">
          <w:rPr>
            <w:rStyle w:val="Hyperlink"/>
            <w:noProof/>
            <w:rtl/>
            <w:lang w:bidi="fa-IR"/>
          </w:rPr>
          <w:t xml:space="preserve"> </w:t>
        </w:r>
        <w:r w:rsidR="00C073AA" w:rsidRPr="00BF53E7">
          <w:rPr>
            <w:rStyle w:val="Hyperlink"/>
            <w:rFonts w:hint="eastAsia"/>
            <w:noProof/>
            <w:rtl/>
            <w:lang w:bidi="fa-IR"/>
          </w:rPr>
          <w:t>تاريخ</w:t>
        </w:r>
        <w:r w:rsidR="00C073AA" w:rsidRPr="00BF53E7">
          <w:rPr>
            <w:rStyle w:val="Hyperlink"/>
            <w:noProof/>
            <w:rtl/>
            <w:lang w:bidi="fa-IR"/>
          </w:rPr>
          <w:t xml:space="preserve"> </w:t>
        </w:r>
        <w:r w:rsidR="00C073AA" w:rsidRPr="00BF53E7">
          <w:rPr>
            <w:rStyle w:val="Hyperlink"/>
            <w:rFonts w:hint="eastAsia"/>
            <w:noProof/>
            <w:rtl/>
            <w:lang w:bidi="fa-IR"/>
          </w:rPr>
          <w:t>محمد</w:t>
        </w:r>
        <w:r w:rsidR="00C073AA" w:rsidRPr="00BF53E7">
          <w:rPr>
            <w:rStyle w:val="Hyperlink"/>
            <w:noProof/>
            <w:rtl/>
            <w:lang w:bidi="fa-IR"/>
          </w:rPr>
          <w:t xml:space="preserve"> </w:t>
        </w:r>
        <w:r w:rsidR="00C073AA" w:rsidRPr="00BF53E7">
          <w:rPr>
            <w:rStyle w:val="Hyperlink"/>
            <w:rFonts w:hint="eastAsia"/>
            <w:noProof/>
            <w:rtl/>
            <w:lang w:bidi="fa-IR"/>
          </w:rPr>
          <w:t>بن</w:t>
        </w:r>
        <w:r w:rsidR="00C073AA" w:rsidRPr="00BF53E7">
          <w:rPr>
            <w:rStyle w:val="Hyperlink"/>
            <w:noProof/>
            <w:rtl/>
            <w:lang w:bidi="fa-IR"/>
          </w:rPr>
          <w:t xml:space="preserve"> </w:t>
        </w:r>
        <w:r w:rsidR="00C073AA" w:rsidRPr="00BF53E7">
          <w:rPr>
            <w:rStyle w:val="Hyperlink"/>
            <w:rFonts w:hint="eastAsia"/>
            <w:noProof/>
            <w:rtl/>
            <w:lang w:bidi="fa-IR"/>
          </w:rPr>
          <w:t>جرير</w:t>
        </w:r>
        <w:r w:rsidR="00C073AA" w:rsidRPr="00BF53E7">
          <w:rPr>
            <w:rStyle w:val="Hyperlink"/>
            <w:noProof/>
            <w:rtl/>
            <w:lang w:bidi="fa-IR"/>
          </w:rPr>
          <w:t xml:space="preserve"> </w:t>
        </w:r>
        <w:r w:rsidR="00C073AA" w:rsidRPr="00BF53E7">
          <w:rPr>
            <w:rStyle w:val="Hyperlink"/>
            <w:rFonts w:hint="eastAsia"/>
            <w:noProof/>
            <w:rtl/>
            <w:lang w:bidi="fa-IR"/>
          </w:rPr>
          <w:t>طبر</w:t>
        </w:r>
        <w:r w:rsidR="00C073AA" w:rsidRPr="00BF53E7">
          <w:rPr>
            <w:rStyle w:val="Hyperlink"/>
            <w:rFonts w:hint="cs"/>
            <w:noProof/>
            <w:rtl/>
            <w:lang w:bidi="fa-IR"/>
          </w:rPr>
          <w:t>ی</w:t>
        </w:r>
        <w:r w:rsidR="00C073AA">
          <w:rPr>
            <w:noProof/>
            <w:webHidden/>
            <w:rtl/>
          </w:rPr>
          <w:tab/>
        </w:r>
        <w:r w:rsidR="00C073AA">
          <w:rPr>
            <w:noProof/>
            <w:webHidden/>
            <w:rtl/>
          </w:rPr>
          <w:fldChar w:fldCharType="begin"/>
        </w:r>
        <w:r w:rsidR="00C073AA">
          <w:rPr>
            <w:noProof/>
            <w:webHidden/>
            <w:rtl/>
          </w:rPr>
          <w:instrText xml:space="preserve"> </w:instrText>
        </w:r>
        <w:r w:rsidR="00C073AA">
          <w:rPr>
            <w:noProof/>
            <w:webHidden/>
          </w:rPr>
          <w:instrText>PAGEREF</w:instrText>
        </w:r>
        <w:r w:rsidR="00C073AA">
          <w:rPr>
            <w:noProof/>
            <w:webHidden/>
            <w:rtl/>
          </w:rPr>
          <w:instrText xml:space="preserve"> _</w:instrText>
        </w:r>
        <w:r w:rsidR="00C073AA">
          <w:rPr>
            <w:noProof/>
            <w:webHidden/>
          </w:rPr>
          <w:instrText>Toc</w:instrText>
        </w:r>
        <w:r w:rsidR="00C073AA">
          <w:rPr>
            <w:noProof/>
            <w:webHidden/>
            <w:rtl/>
          </w:rPr>
          <w:instrText xml:space="preserve">440106830 </w:instrText>
        </w:r>
        <w:r w:rsidR="00C073AA">
          <w:rPr>
            <w:noProof/>
            <w:webHidden/>
          </w:rPr>
          <w:instrText>\h</w:instrText>
        </w:r>
        <w:r w:rsidR="00C073AA">
          <w:rPr>
            <w:noProof/>
            <w:webHidden/>
            <w:rtl/>
          </w:rPr>
          <w:instrText xml:space="preserve"> </w:instrText>
        </w:r>
        <w:r w:rsidR="00C073AA">
          <w:rPr>
            <w:noProof/>
            <w:webHidden/>
            <w:rtl/>
          </w:rPr>
        </w:r>
        <w:r w:rsidR="00C073AA">
          <w:rPr>
            <w:noProof/>
            <w:webHidden/>
            <w:rtl/>
          </w:rPr>
          <w:fldChar w:fldCharType="separate"/>
        </w:r>
        <w:r w:rsidR="00C073AA">
          <w:rPr>
            <w:noProof/>
            <w:webHidden/>
            <w:rtl/>
          </w:rPr>
          <w:t>21</w:t>
        </w:r>
        <w:r w:rsidR="00C073AA">
          <w:rPr>
            <w:noProof/>
            <w:webHidden/>
            <w:rtl/>
          </w:rPr>
          <w:fldChar w:fldCharType="end"/>
        </w:r>
      </w:hyperlink>
    </w:p>
    <w:p w:rsidR="00C073AA" w:rsidRDefault="00D933E4">
      <w:pPr>
        <w:pStyle w:val="TOC3"/>
        <w:tabs>
          <w:tab w:val="right" w:leader="dot" w:pos="6226"/>
        </w:tabs>
        <w:rPr>
          <w:rFonts w:asciiTheme="minorHAnsi" w:eastAsiaTheme="minorEastAsia" w:hAnsiTheme="minorHAnsi" w:cstheme="minorBidi"/>
          <w:noProof/>
          <w:sz w:val="22"/>
          <w:szCs w:val="22"/>
          <w:rtl/>
        </w:rPr>
      </w:pPr>
      <w:hyperlink w:anchor="_Toc440106831" w:history="1">
        <w:r w:rsidR="00C073AA" w:rsidRPr="00BF53E7">
          <w:rPr>
            <w:rStyle w:val="Hyperlink"/>
            <w:rFonts w:hint="eastAsia"/>
            <w:b/>
            <w:noProof/>
            <w:rtl/>
            <w:lang w:bidi="fa-IR"/>
          </w:rPr>
          <w:t>تحقيق</w:t>
        </w:r>
        <w:r w:rsidR="00C073AA" w:rsidRPr="00BF53E7">
          <w:rPr>
            <w:rStyle w:val="Hyperlink"/>
            <w:b/>
            <w:noProof/>
            <w:rtl/>
            <w:lang w:bidi="fa-IR"/>
          </w:rPr>
          <w:t xml:space="preserve"> </w:t>
        </w:r>
        <w:r w:rsidR="00C073AA" w:rsidRPr="00BF53E7">
          <w:rPr>
            <w:rStyle w:val="Hyperlink"/>
            <w:rFonts w:hint="eastAsia"/>
            <w:b/>
            <w:noProof/>
            <w:rtl/>
            <w:lang w:bidi="fa-IR"/>
          </w:rPr>
          <w:t>سند</w:t>
        </w:r>
        <w:r w:rsidR="00C073AA" w:rsidRPr="00BF53E7">
          <w:rPr>
            <w:rStyle w:val="Hyperlink"/>
            <w:b/>
            <w:noProof/>
            <w:rtl/>
            <w:lang w:bidi="fa-IR"/>
          </w:rPr>
          <w:t>:</w:t>
        </w:r>
        <w:r w:rsidR="00C073AA">
          <w:rPr>
            <w:noProof/>
            <w:webHidden/>
            <w:rtl/>
          </w:rPr>
          <w:tab/>
        </w:r>
        <w:r w:rsidR="00C073AA">
          <w:rPr>
            <w:noProof/>
            <w:webHidden/>
            <w:rtl/>
          </w:rPr>
          <w:fldChar w:fldCharType="begin"/>
        </w:r>
        <w:r w:rsidR="00C073AA">
          <w:rPr>
            <w:noProof/>
            <w:webHidden/>
            <w:rtl/>
          </w:rPr>
          <w:instrText xml:space="preserve"> </w:instrText>
        </w:r>
        <w:r w:rsidR="00C073AA">
          <w:rPr>
            <w:noProof/>
            <w:webHidden/>
          </w:rPr>
          <w:instrText>PAGEREF</w:instrText>
        </w:r>
        <w:r w:rsidR="00C073AA">
          <w:rPr>
            <w:noProof/>
            <w:webHidden/>
            <w:rtl/>
          </w:rPr>
          <w:instrText xml:space="preserve"> _</w:instrText>
        </w:r>
        <w:r w:rsidR="00C073AA">
          <w:rPr>
            <w:noProof/>
            <w:webHidden/>
          </w:rPr>
          <w:instrText>Toc</w:instrText>
        </w:r>
        <w:r w:rsidR="00C073AA">
          <w:rPr>
            <w:noProof/>
            <w:webHidden/>
            <w:rtl/>
          </w:rPr>
          <w:instrText xml:space="preserve">440106831 </w:instrText>
        </w:r>
        <w:r w:rsidR="00C073AA">
          <w:rPr>
            <w:noProof/>
            <w:webHidden/>
          </w:rPr>
          <w:instrText>\h</w:instrText>
        </w:r>
        <w:r w:rsidR="00C073AA">
          <w:rPr>
            <w:noProof/>
            <w:webHidden/>
            <w:rtl/>
          </w:rPr>
          <w:instrText xml:space="preserve"> </w:instrText>
        </w:r>
        <w:r w:rsidR="00C073AA">
          <w:rPr>
            <w:noProof/>
            <w:webHidden/>
            <w:rtl/>
          </w:rPr>
        </w:r>
        <w:r w:rsidR="00C073AA">
          <w:rPr>
            <w:noProof/>
            <w:webHidden/>
            <w:rtl/>
          </w:rPr>
          <w:fldChar w:fldCharType="separate"/>
        </w:r>
        <w:r w:rsidR="00C073AA">
          <w:rPr>
            <w:noProof/>
            <w:webHidden/>
            <w:rtl/>
          </w:rPr>
          <w:t>22</w:t>
        </w:r>
        <w:r w:rsidR="00C073AA">
          <w:rPr>
            <w:noProof/>
            <w:webHidden/>
            <w:rtl/>
          </w:rPr>
          <w:fldChar w:fldCharType="end"/>
        </w:r>
      </w:hyperlink>
    </w:p>
    <w:p w:rsidR="00C073AA" w:rsidRDefault="00D933E4">
      <w:pPr>
        <w:pStyle w:val="TOC3"/>
        <w:tabs>
          <w:tab w:val="right" w:leader="dot" w:pos="6226"/>
        </w:tabs>
        <w:rPr>
          <w:rFonts w:asciiTheme="minorHAnsi" w:eastAsiaTheme="minorEastAsia" w:hAnsiTheme="minorHAnsi" w:cstheme="minorBidi"/>
          <w:noProof/>
          <w:sz w:val="22"/>
          <w:szCs w:val="22"/>
          <w:rtl/>
        </w:rPr>
      </w:pPr>
      <w:hyperlink w:anchor="_Toc440106832" w:history="1">
        <w:r w:rsidR="00C073AA" w:rsidRPr="00BF53E7">
          <w:rPr>
            <w:rStyle w:val="Hyperlink"/>
            <w:rFonts w:hint="eastAsia"/>
            <w:noProof/>
            <w:rtl/>
            <w:lang w:bidi="fa-IR"/>
          </w:rPr>
          <w:t>زياد</w:t>
        </w:r>
        <w:r w:rsidR="00C073AA" w:rsidRPr="00BF53E7">
          <w:rPr>
            <w:rStyle w:val="Hyperlink"/>
            <w:noProof/>
            <w:rtl/>
            <w:lang w:bidi="fa-IR"/>
          </w:rPr>
          <w:t xml:space="preserve"> </w:t>
        </w:r>
        <w:r w:rsidR="00C073AA" w:rsidRPr="00BF53E7">
          <w:rPr>
            <w:rStyle w:val="Hyperlink"/>
            <w:rFonts w:hint="eastAsia"/>
            <w:noProof/>
            <w:rtl/>
            <w:lang w:bidi="fa-IR"/>
          </w:rPr>
          <w:t>بن</w:t>
        </w:r>
        <w:r w:rsidR="00C073AA" w:rsidRPr="00BF53E7">
          <w:rPr>
            <w:rStyle w:val="Hyperlink"/>
            <w:noProof/>
            <w:rtl/>
            <w:lang w:bidi="fa-IR"/>
          </w:rPr>
          <w:t xml:space="preserve"> </w:t>
        </w:r>
        <w:r w:rsidR="00C073AA" w:rsidRPr="00BF53E7">
          <w:rPr>
            <w:rStyle w:val="Hyperlink"/>
            <w:rFonts w:hint="eastAsia"/>
            <w:noProof/>
            <w:rtl/>
            <w:lang w:bidi="fa-IR"/>
          </w:rPr>
          <w:t>کليب</w:t>
        </w:r>
        <w:r w:rsidR="00C073AA" w:rsidRPr="00BF53E7">
          <w:rPr>
            <w:rStyle w:val="Hyperlink"/>
            <w:noProof/>
            <w:rtl/>
            <w:lang w:bidi="fa-IR"/>
          </w:rPr>
          <w:t xml:space="preserve"> </w:t>
        </w:r>
        <w:r w:rsidR="00C073AA" w:rsidRPr="00BF53E7">
          <w:rPr>
            <w:rStyle w:val="Hyperlink"/>
            <w:rFonts w:hint="eastAsia"/>
            <w:noProof/>
            <w:rtl/>
            <w:lang w:bidi="fa-IR"/>
          </w:rPr>
          <w:t>ابو</w:t>
        </w:r>
        <w:r w:rsidR="00C073AA" w:rsidRPr="00BF53E7">
          <w:rPr>
            <w:rStyle w:val="Hyperlink"/>
            <w:noProof/>
            <w:rtl/>
            <w:lang w:bidi="fa-IR"/>
          </w:rPr>
          <w:t xml:space="preserve"> </w:t>
        </w:r>
        <w:r w:rsidR="00C073AA" w:rsidRPr="00BF53E7">
          <w:rPr>
            <w:rStyle w:val="Hyperlink"/>
            <w:rFonts w:hint="eastAsia"/>
            <w:noProof/>
            <w:rtl/>
            <w:lang w:bidi="fa-IR"/>
          </w:rPr>
          <w:t>معشر</w:t>
        </w:r>
        <w:r w:rsidR="00C073AA" w:rsidRPr="00BF53E7">
          <w:rPr>
            <w:rStyle w:val="Hyperlink"/>
            <w:noProof/>
            <w:rtl/>
            <w:lang w:bidi="fa-IR"/>
          </w:rPr>
          <w:t xml:space="preserve"> </w:t>
        </w:r>
        <w:r w:rsidR="00C073AA" w:rsidRPr="00BF53E7">
          <w:rPr>
            <w:rStyle w:val="Hyperlink"/>
            <w:rFonts w:hint="eastAsia"/>
            <w:noProof/>
            <w:rtl/>
            <w:lang w:bidi="fa-IR"/>
          </w:rPr>
          <w:t>کوف</w:t>
        </w:r>
        <w:r w:rsidR="00C073AA" w:rsidRPr="00BF53E7">
          <w:rPr>
            <w:rStyle w:val="Hyperlink"/>
            <w:rFonts w:hint="cs"/>
            <w:noProof/>
            <w:rtl/>
            <w:lang w:bidi="fa-IR"/>
          </w:rPr>
          <w:t>ی</w:t>
        </w:r>
        <w:r w:rsidR="00C073AA" w:rsidRPr="00BF53E7">
          <w:rPr>
            <w:rStyle w:val="Hyperlink"/>
            <w:rFonts w:hint="eastAsia"/>
            <w:noProof/>
            <w:rtl/>
            <w:lang w:bidi="fa-IR"/>
          </w:rPr>
          <w:t>،</w:t>
        </w:r>
        <w:r w:rsidR="00C073AA" w:rsidRPr="00BF53E7">
          <w:rPr>
            <w:rStyle w:val="Hyperlink"/>
            <w:noProof/>
            <w:rtl/>
            <w:lang w:bidi="fa-IR"/>
          </w:rPr>
          <w:t xml:space="preserve"> (120 </w:t>
        </w:r>
        <w:r w:rsidR="00C073AA" w:rsidRPr="00BF53E7">
          <w:rPr>
            <w:rStyle w:val="Hyperlink"/>
            <w:rFonts w:cs="Traditional Arabic" w:hint="cs"/>
            <w:noProof/>
            <w:rtl/>
            <w:lang w:bidi="fa-IR"/>
          </w:rPr>
          <w:t>ﻫ</w:t>
        </w:r>
        <w:r w:rsidR="00C073AA" w:rsidRPr="00BF53E7">
          <w:rPr>
            <w:rStyle w:val="Hyperlink"/>
            <w:noProof/>
            <w:rtl/>
            <w:lang w:bidi="fa-IR"/>
          </w:rPr>
          <w:t>):</w:t>
        </w:r>
        <w:r w:rsidR="00C073AA">
          <w:rPr>
            <w:noProof/>
            <w:webHidden/>
            <w:rtl/>
          </w:rPr>
          <w:tab/>
        </w:r>
        <w:r w:rsidR="00C073AA">
          <w:rPr>
            <w:noProof/>
            <w:webHidden/>
            <w:rtl/>
          </w:rPr>
          <w:fldChar w:fldCharType="begin"/>
        </w:r>
        <w:r w:rsidR="00C073AA">
          <w:rPr>
            <w:noProof/>
            <w:webHidden/>
            <w:rtl/>
          </w:rPr>
          <w:instrText xml:space="preserve"> </w:instrText>
        </w:r>
        <w:r w:rsidR="00C073AA">
          <w:rPr>
            <w:noProof/>
            <w:webHidden/>
          </w:rPr>
          <w:instrText>PAGEREF</w:instrText>
        </w:r>
        <w:r w:rsidR="00C073AA">
          <w:rPr>
            <w:noProof/>
            <w:webHidden/>
            <w:rtl/>
          </w:rPr>
          <w:instrText xml:space="preserve"> _</w:instrText>
        </w:r>
        <w:r w:rsidR="00C073AA">
          <w:rPr>
            <w:noProof/>
            <w:webHidden/>
          </w:rPr>
          <w:instrText>Toc</w:instrText>
        </w:r>
        <w:r w:rsidR="00C073AA">
          <w:rPr>
            <w:noProof/>
            <w:webHidden/>
            <w:rtl/>
          </w:rPr>
          <w:instrText xml:space="preserve">440106832 </w:instrText>
        </w:r>
        <w:r w:rsidR="00C073AA">
          <w:rPr>
            <w:noProof/>
            <w:webHidden/>
          </w:rPr>
          <w:instrText>\h</w:instrText>
        </w:r>
        <w:r w:rsidR="00C073AA">
          <w:rPr>
            <w:noProof/>
            <w:webHidden/>
            <w:rtl/>
          </w:rPr>
          <w:instrText xml:space="preserve"> </w:instrText>
        </w:r>
        <w:r w:rsidR="00C073AA">
          <w:rPr>
            <w:noProof/>
            <w:webHidden/>
            <w:rtl/>
          </w:rPr>
        </w:r>
        <w:r w:rsidR="00C073AA">
          <w:rPr>
            <w:noProof/>
            <w:webHidden/>
            <w:rtl/>
          </w:rPr>
          <w:fldChar w:fldCharType="separate"/>
        </w:r>
        <w:r w:rsidR="00C073AA">
          <w:rPr>
            <w:noProof/>
            <w:webHidden/>
            <w:rtl/>
          </w:rPr>
          <w:t>23</w:t>
        </w:r>
        <w:r w:rsidR="00C073AA">
          <w:rPr>
            <w:noProof/>
            <w:webHidden/>
            <w:rtl/>
          </w:rPr>
          <w:fldChar w:fldCharType="end"/>
        </w:r>
      </w:hyperlink>
    </w:p>
    <w:p w:rsidR="00C073AA" w:rsidRDefault="00D933E4">
      <w:pPr>
        <w:pStyle w:val="TOC2"/>
        <w:tabs>
          <w:tab w:val="right" w:leader="dot" w:pos="6226"/>
        </w:tabs>
        <w:rPr>
          <w:rFonts w:asciiTheme="minorHAnsi" w:eastAsiaTheme="minorEastAsia" w:hAnsiTheme="minorHAnsi" w:cstheme="minorBidi"/>
          <w:noProof/>
          <w:sz w:val="22"/>
          <w:szCs w:val="22"/>
          <w:rtl/>
        </w:rPr>
      </w:pPr>
      <w:hyperlink w:anchor="_Toc440106833" w:history="1">
        <w:r w:rsidR="00C073AA" w:rsidRPr="00BF53E7">
          <w:rPr>
            <w:rStyle w:val="Hyperlink"/>
            <w:rFonts w:hint="eastAsia"/>
            <w:noProof/>
            <w:rtl/>
            <w:lang w:bidi="fa-IR"/>
          </w:rPr>
          <w:t>بررس</w:t>
        </w:r>
        <w:r w:rsidR="00C073AA" w:rsidRPr="00BF53E7">
          <w:rPr>
            <w:rStyle w:val="Hyperlink"/>
            <w:rFonts w:hint="cs"/>
            <w:noProof/>
            <w:rtl/>
            <w:lang w:bidi="fa-IR"/>
          </w:rPr>
          <w:t>ی</w:t>
        </w:r>
        <w:r w:rsidR="00C073AA" w:rsidRPr="00BF53E7">
          <w:rPr>
            <w:rStyle w:val="Hyperlink"/>
            <w:noProof/>
            <w:rtl/>
            <w:lang w:bidi="fa-IR"/>
          </w:rPr>
          <w:t xml:space="preserve"> </w:t>
        </w:r>
        <w:r w:rsidR="00C073AA" w:rsidRPr="00BF53E7">
          <w:rPr>
            <w:rStyle w:val="Hyperlink"/>
            <w:rFonts w:hint="eastAsia"/>
            <w:noProof/>
            <w:rtl/>
            <w:lang w:bidi="fa-IR"/>
          </w:rPr>
          <w:t>روايت</w:t>
        </w:r>
        <w:r w:rsidR="00C073AA" w:rsidRPr="00BF53E7">
          <w:rPr>
            <w:rStyle w:val="Hyperlink"/>
            <w:noProof/>
            <w:rtl/>
            <w:lang w:bidi="fa-IR"/>
          </w:rPr>
          <w:t xml:space="preserve"> </w:t>
        </w:r>
        <w:r w:rsidR="00C073AA" w:rsidRPr="00BF53E7">
          <w:rPr>
            <w:rStyle w:val="Hyperlink"/>
            <w:rFonts w:hint="eastAsia"/>
            <w:noProof/>
            <w:rtl/>
            <w:lang w:bidi="fa-IR"/>
          </w:rPr>
          <w:t>ابن</w:t>
        </w:r>
        <w:r w:rsidR="00C073AA" w:rsidRPr="00BF53E7">
          <w:rPr>
            <w:rStyle w:val="Hyperlink"/>
            <w:noProof/>
            <w:rtl/>
            <w:lang w:bidi="fa-IR"/>
          </w:rPr>
          <w:t xml:space="preserve"> </w:t>
        </w:r>
        <w:r w:rsidR="00C073AA" w:rsidRPr="00BF53E7">
          <w:rPr>
            <w:rStyle w:val="Hyperlink"/>
            <w:rFonts w:hint="eastAsia"/>
            <w:noProof/>
            <w:rtl/>
            <w:lang w:bidi="fa-IR"/>
          </w:rPr>
          <w:t>عبدربه</w:t>
        </w:r>
        <w:r w:rsidR="00C073AA" w:rsidRPr="00BF53E7">
          <w:rPr>
            <w:rStyle w:val="Hyperlink"/>
            <w:noProof/>
            <w:rtl/>
            <w:lang w:bidi="fa-IR"/>
          </w:rPr>
          <w:t xml:space="preserve"> </w:t>
        </w:r>
        <w:r w:rsidR="00C073AA" w:rsidRPr="00BF53E7">
          <w:rPr>
            <w:rStyle w:val="Hyperlink"/>
            <w:rFonts w:hint="eastAsia"/>
            <w:noProof/>
            <w:rtl/>
            <w:lang w:bidi="fa-IR"/>
          </w:rPr>
          <w:t>در</w:t>
        </w:r>
        <w:r w:rsidR="00C073AA" w:rsidRPr="00BF53E7">
          <w:rPr>
            <w:rStyle w:val="Hyperlink"/>
            <w:noProof/>
            <w:rtl/>
            <w:lang w:bidi="fa-IR"/>
          </w:rPr>
          <w:t xml:space="preserve"> </w:t>
        </w:r>
        <w:r w:rsidR="00C073AA" w:rsidRPr="00BF53E7">
          <w:rPr>
            <w:rStyle w:val="Hyperlink"/>
            <w:rFonts w:hint="eastAsia"/>
            <w:noProof/>
            <w:rtl/>
            <w:lang w:bidi="fa-IR"/>
          </w:rPr>
          <w:t>کتاب</w:t>
        </w:r>
        <w:r w:rsidR="00C073AA" w:rsidRPr="00BF53E7">
          <w:rPr>
            <w:rStyle w:val="Hyperlink"/>
            <w:noProof/>
            <w:rtl/>
            <w:lang w:bidi="fa-IR"/>
          </w:rPr>
          <w:t xml:space="preserve"> «</w:t>
        </w:r>
        <w:r w:rsidR="00C073AA" w:rsidRPr="00BF53E7">
          <w:rPr>
            <w:rStyle w:val="Hyperlink"/>
            <w:rFonts w:hint="eastAsia"/>
            <w:noProof/>
            <w:rtl/>
            <w:lang w:bidi="fa-IR"/>
          </w:rPr>
          <w:t>العقد</w:t>
        </w:r>
        <w:r w:rsidR="00C073AA" w:rsidRPr="00BF53E7">
          <w:rPr>
            <w:rStyle w:val="Hyperlink"/>
            <w:noProof/>
            <w:rtl/>
            <w:lang w:bidi="fa-IR"/>
          </w:rPr>
          <w:t xml:space="preserve"> </w:t>
        </w:r>
        <w:r w:rsidR="00C073AA" w:rsidRPr="00BF53E7">
          <w:rPr>
            <w:rStyle w:val="Hyperlink"/>
            <w:rFonts w:hint="eastAsia"/>
            <w:noProof/>
            <w:rtl/>
            <w:lang w:bidi="fa-IR"/>
          </w:rPr>
          <w:t>الفريد»</w:t>
        </w:r>
        <w:r w:rsidR="00C073AA">
          <w:rPr>
            <w:noProof/>
            <w:webHidden/>
            <w:rtl/>
          </w:rPr>
          <w:tab/>
        </w:r>
        <w:r w:rsidR="00C073AA">
          <w:rPr>
            <w:noProof/>
            <w:webHidden/>
            <w:rtl/>
          </w:rPr>
          <w:fldChar w:fldCharType="begin"/>
        </w:r>
        <w:r w:rsidR="00C073AA">
          <w:rPr>
            <w:noProof/>
            <w:webHidden/>
            <w:rtl/>
          </w:rPr>
          <w:instrText xml:space="preserve"> </w:instrText>
        </w:r>
        <w:r w:rsidR="00C073AA">
          <w:rPr>
            <w:noProof/>
            <w:webHidden/>
          </w:rPr>
          <w:instrText>PAGEREF</w:instrText>
        </w:r>
        <w:r w:rsidR="00C073AA">
          <w:rPr>
            <w:noProof/>
            <w:webHidden/>
            <w:rtl/>
          </w:rPr>
          <w:instrText xml:space="preserve"> _</w:instrText>
        </w:r>
        <w:r w:rsidR="00C073AA">
          <w:rPr>
            <w:noProof/>
            <w:webHidden/>
          </w:rPr>
          <w:instrText>Toc</w:instrText>
        </w:r>
        <w:r w:rsidR="00C073AA">
          <w:rPr>
            <w:noProof/>
            <w:webHidden/>
            <w:rtl/>
          </w:rPr>
          <w:instrText xml:space="preserve">440106833 </w:instrText>
        </w:r>
        <w:r w:rsidR="00C073AA">
          <w:rPr>
            <w:noProof/>
            <w:webHidden/>
          </w:rPr>
          <w:instrText>\h</w:instrText>
        </w:r>
        <w:r w:rsidR="00C073AA">
          <w:rPr>
            <w:noProof/>
            <w:webHidden/>
            <w:rtl/>
          </w:rPr>
          <w:instrText xml:space="preserve"> </w:instrText>
        </w:r>
        <w:r w:rsidR="00C073AA">
          <w:rPr>
            <w:noProof/>
            <w:webHidden/>
            <w:rtl/>
          </w:rPr>
        </w:r>
        <w:r w:rsidR="00C073AA">
          <w:rPr>
            <w:noProof/>
            <w:webHidden/>
            <w:rtl/>
          </w:rPr>
          <w:fldChar w:fldCharType="separate"/>
        </w:r>
        <w:r w:rsidR="00C073AA">
          <w:rPr>
            <w:noProof/>
            <w:webHidden/>
            <w:rtl/>
          </w:rPr>
          <w:t>25</w:t>
        </w:r>
        <w:r w:rsidR="00C073AA">
          <w:rPr>
            <w:noProof/>
            <w:webHidden/>
            <w:rtl/>
          </w:rPr>
          <w:fldChar w:fldCharType="end"/>
        </w:r>
      </w:hyperlink>
    </w:p>
    <w:p w:rsidR="00C073AA" w:rsidRDefault="00D933E4">
      <w:pPr>
        <w:pStyle w:val="TOC2"/>
        <w:tabs>
          <w:tab w:val="right" w:leader="dot" w:pos="6226"/>
        </w:tabs>
        <w:rPr>
          <w:rFonts w:asciiTheme="minorHAnsi" w:eastAsiaTheme="minorEastAsia" w:hAnsiTheme="minorHAnsi" w:cstheme="minorBidi"/>
          <w:noProof/>
          <w:sz w:val="22"/>
          <w:szCs w:val="22"/>
          <w:rtl/>
        </w:rPr>
      </w:pPr>
      <w:hyperlink w:anchor="_Toc440106834" w:history="1">
        <w:r w:rsidR="00C073AA" w:rsidRPr="00BF53E7">
          <w:rPr>
            <w:rStyle w:val="Hyperlink"/>
            <w:rFonts w:hint="eastAsia"/>
            <w:noProof/>
            <w:rtl/>
            <w:lang w:bidi="fa-IR"/>
          </w:rPr>
          <w:t>بررس</w:t>
        </w:r>
        <w:r w:rsidR="00C073AA" w:rsidRPr="00BF53E7">
          <w:rPr>
            <w:rStyle w:val="Hyperlink"/>
            <w:rFonts w:hint="cs"/>
            <w:noProof/>
            <w:rtl/>
            <w:lang w:bidi="fa-IR"/>
          </w:rPr>
          <w:t>ی</w:t>
        </w:r>
        <w:r w:rsidR="00C073AA" w:rsidRPr="00BF53E7">
          <w:rPr>
            <w:rStyle w:val="Hyperlink"/>
            <w:noProof/>
            <w:rtl/>
            <w:lang w:bidi="fa-IR"/>
          </w:rPr>
          <w:t xml:space="preserve"> </w:t>
        </w:r>
        <w:r w:rsidR="00C073AA" w:rsidRPr="00BF53E7">
          <w:rPr>
            <w:rStyle w:val="Hyperlink"/>
            <w:rFonts w:hint="eastAsia"/>
            <w:noProof/>
            <w:rtl/>
            <w:lang w:bidi="fa-IR"/>
          </w:rPr>
          <w:t>روايات</w:t>
        </w:r>
        <w:r w:rsidR="00C073AA" w:rsidRPr="00BF53E7">
          <w:rPr>
            <w:rStyle w:val="Hyperlink"/>
            <w:noProof/>
            <w:rtl/>
            <w:lang w:bidi="fa-IR"/>
          </w:rPr>
          <w:t xml:space="preserve"> </w:t>
        </w:r>
        <w:r w:rsidR="00C073AA" w:rsidRPr="00BF53E7">
          <w:rPr>
            <w:rStyle w:val="Hyperlink"/>
            <w:rFonts w:hint="eastAsia"/>
            <w:noProof/>
            <w:rtl/>
            <w:lang w:bidi="fa-IR"/>
          </w:rPr>
          <w:t>ادعا</w:t>
        </w:r>
        <w:r w:rsidR="00C073AA" w:rsidRPr="00BF53E7">
          <w:rPr>
            <w:rStyle w:val="Hyperlink"/>
            <w:rFonts w:hint="cs"/>
            <w:noProof/>
            <w:rtl/>
            <w:lang w:bidi="fa-IR"/>
          </w:rPr>
          <w:t>ی</w:t>
        </w:r>
        <w:r w:rsidR="00C073AA" w:rsidRPr="00BF53E7">
          <w:rPr>
            <w:rStyle w:val="Hyperlink"/>
            <w:noProof/>
            <w:rtl/>
            <w:lang w:bidi="fa-IR"/>
          </w:rPr>
          <w:t xml:space="preserve"> </w:t>
        </w:r>
        <w:r w:rsidR="00C073AA" w:rsidRPr="00BF53E7">
          <w:rPr>
            <w:rStyle w:val="Hyperlink"/>
            <w:rFonts w:hint="eastAsia"/>
            <w:noProof/>
            <w:rtl/>
            <w:lang w:bidi="fa-IR"/>
          </w:rPr>
          <w:t>يورش</w:t>
        </w:r>
        <w:r w:rsidR="00C073AA" w:rsidRPr="00BF53E7">
          <w:rPr>
            <w:rStyle w:val="Hyperlink"/>
            <w:noProof/>
            <w:rtl/>
            <w:lang w:bidi="fa-IR"/>
          </w:rPr>
          <w:t xml:space="preserve"> </w:t>
        </w:r>
        <w:r w:rsidR="00C073AA" w:rsidRPr="00BF53E7">
          <w:rPr>
            <w:rStyle w:val="Hyperlink"/>
            <w:rFonts w:hint="eastAsia"/>
            <w:noProof/>
            <w:rtl/>
            <w:lang w:bidi="fa-IR"/>
          </w:rPr>
          <w:t>به</w:t>
        </w:r>
        <w:r w:rsidR="00C073AA" w:rsidRPr="00BF53E7">
          <w:rPr>
            <w:rStyle w:val="Hyperlink"/>
            <w:noProof/>
            <w:rtl/>
            <w:lang w:bidi="fa-IR"/>
          </w:rPr>
          <w:t xml:space="preserve"> </w:t>
        </w:r>
        <w:r w:rsidR="00C073AA" w:rsidRPr="00BF53E7">
          <w:rPr>
            <w:rStyle w:val="Hyperlink"/>
            <w:rFonts w:hint="eastAsia"/>
            <w:noProof/>
            <w:rtl/>
            <w:lang w:bidi="fa-IR"/>
          </w:rPr>
          <w:t>خان</w:t>
        </w:r>
        <w:r w:rsidR="00C073AA" w:rsidRPr="00BF53E7">
          <w:rPr>
            <w:rStyle w:val="Hyperlink"/>
            <w:rFonts w:hint="cs"/>
            <w:noProof/>
            <w:rtl/>
            <w:lang w:bidi="fa-IR"/>
          </w:rPr>
          <w:t>ۀ</w:t>
        </w:r>
        <w:r w:rsidR="00C073AA" w:rsidRPr="00BF53E7">
          <w:rPr>
            <w:rStyle w:val="Hyperlink"/>
            <w:noProof/>
            <w:rtl/>
            <w:lang w:bidi="fa-IR"/>
          </w:rPr>
          <w:t xml:space="preserve"> </w:t>
        </w:r>
        <w:r w:rsidR="00C073AA" w:rsidRPr="00BF53E7">
          <w:rPr>
            <w:rStyle w:val="Hyperlink"/>
            <w:rFonts w:hint="eastAsia"/>
            <w:noProof/>
            <w:rtl/>
            <w:lang w:bidi="fa-IR"/>
          </w:rPr>
          <w:t>وح</w:t>
        </w:r>
        <w:r w:rsidR="00C073AA" w:rsidRPr="00BF53E7">
          <w:rPr>
            <w:rStyle w:val="Hyperlink"/>
            <w:rFonts w:hint="cs"/>
            <w:noProof/>
            <w:rtl/>
            <w:lang w:bidi="fa-IR"/>
          </w:rPr>
          <w:t>ی</w:t>
        </w:r>
        <w:r w:rsidR="00C073AA">
          <w:rPr>
            <w:noProof/>
            <w:webHidden/>
            <w:rtl/>
          </w:rPr>
          <w:tab/>
        </w:r>
        <w:r w:rsidR="00C073AA">
          <w:rPr>
            <w:noProof/>
            <w:webHidden/>
            <w:rtl/>
          </w:rPr>
          <w:fldChar w:fldCharType="begin"/>
        </w:r>
        <w:r w:rsidR="00C073AA">
          <w:rPr>
            <w:noProof/>
            <w:webHidden/>
            <w:rtl/>
          </w:rPr>
          <w:instrText xml:space="preserve"> </w:instrText>
        </w:r>
        <w:r w:rsidR="00C073AA">
          <w:rPr>
            <w:noProof/>
            <w:webHidden/>
          </w:rPr>
          <w:instrText>PAGEREF</w:instrText>
        </w:r>
        <w:r w:rsidR="00C073AA">
          <w:rPr>
            <w:noProof/>
            <w:webHidden/>
            <w:rtl/>
          </w:rPr>
          <w:instrText xml:space="preserve"> _</w:instrText>
        </w:r>
        <w:r w:rsidR="00C073AA">
          <w:rPr>
            <w:noProof/>
            <w:webHidden/>
          </w:rPr>
          <w:instrText>Toc</w:instrText>
        </w:r>
        <w:r w:rsidR="00C073AA">
          <w:rPr>
            <w:noProof/>
            <w:webHidden/>
            <w:rtl/>
          </w:rPr>
          <w:instrText xml:space="preserve">440106834 </w:instrText>
        </w:r>
        <w:r w:rsidR="00C073AA">
          <w:rPr>
            <w:noProof/>
            <w:webHidden/>
          </w:rPr>
          <w:instrText>\h</w:instrText>
        </w:r>
        <w:r w:rsidR="00C073AA">
          <w:rPr>
            <w:noProof/>
            <w:webHidden/>
            <w:rtl/>
          </w:rPr>
          <w:instrText xml:space="preserve"> </w:instrText>
        </w:r>
        <w:r w:rsidR="00C073AA">
          <w:rPr>
            <w:noProof/>
            <w:webHidden/>
            <w:rtl/>
          </w:rPr>
        </w:r>
        <w:r w:rsidR="00C073AA">
          <w:rPr>
            <w:noProof/>
            <w:webHidden/>
            <w:rtl/>
          </w:rPr>
          <w:fldChar w:fldCharType="separate"/>
        </w:r>
        <w:r w:rsidR="00C073AA">
          <w:rPr>
            <w:noProof/>
            <w:webHidden/>
            <w:rtl/>
          </w:rPr>
          <w:t>27</w:t>
        </w:r>
        <w:r w:rsidR="00C073AA">
          <w:rPr>
            <w:noProof/>
            <w:webHidden/>
            <w:rtl/>
          </w:rPr>
          <w:fldChar w:fldCharType="end"/>
        </w:r>
      </w:hyperlink>
    </w:p>
    <w:p w:rsidR="00C073AA" w:rsidRDefault="00D933E4">
      <w:pPr>
        <w:pStyle w:val="TOC2"/>
        <w:tabs>
          <w:tab w:val="right" w:leader="dot" w:pos="6226"/>
        </w:tabs>
        <w:rPr>
          <w:rFonts w:asciiTheme="minorHAnsi" w:eastAsiaTheme="minorEastAsia" w:hAnsiTheme="minorHAnsi" w:cstheme="minorBidi"/>
          <w:noProof/>
          <w:sz w:val="22"/>
          <w:szCs w:val="22"/>
          <w:rtl/>
        </w:rPr>
      </w:pPr>
      <w:hyperlink w:anchor="_Toc440106835" w:history="1">
        <w:r w:rsidR="00C073AA" w:rsidRPr="00BF53E7">
          <w:rPr>
            <w:rStyle w:val="Hyperlink"/>
            <w:rFonts w:hint="eastAsia"/>
            <w:noProof/>
            <w:rtl/>
            <w:lang w:bidi="fa-IR"/>
          </w:rPr>
          <w:t>ابو</w:t>
        </w:r>
        <w:r w:rsidR="00C073AA" w:rsidRPr="00BF53E7">
          <w:rPr>
            <w:rStyle w:val="Hyperlink"/>
            <w:noProof/>
            <w:rtl/>
            <w:lang w:bidi="fa-IR"/>
          </w:rPr>
          <w:t xml:space="preserve"> </w:t>
        </w:r>
        <w:r w:rsidR="00C073AA" w:rsidRPr="00BF53E7">
          <w:rPr>
            <w:rStyle w:val="Hyperlink"/>
            <w:rFonts w:hint="eastAsia"/>
            <w:noProof/>
            <w:rtl/>
            <w:lang w:bidi="fa-IR"/>
          </w:rPr>
          <w:t>عبيد</w:t>
        </w:r>
        <w:r w:rsidR="00C073AA" w:rsidRPr="00BF53E7">
          <w:rPr>
            <w:rStyle w:val="Hyperlink"/>
            <w:noProof/>
            <w:rtl/>
            <w:lang w:bidi="fa-IR"/>
          </w:rPr>
          <w:t xml:space="preserve"> </w:t>
        </w:r>
        <w:r w:rsidR="00C073AA" w:rsidRPr="00BF53E7">
          <w:rPr>
            <w:rStyle w:val="Hyperlink"/>
            <w:rFonts w:hint="eastAsia"/>
            <w:noProof/>
            <w:rtl/>
            <w:lang w:bidi="fa-IR"/>
          </w:rPr>
          <w:t>و</w:t>
        </w:r>
        <w:r w:rsidR="00C073AA" w:rsidRPr="00BF53E7">
          <w:rPr>
            <w:rStyle w:val="Hyperlink"/>
            <w:noProof/>
            <w:rtl/>
            <w:lang w:bidi="fa-IR"/>
          </w:rPr>
          <w:t xml:space="preserve"> </w:t>
        </w:r>
        <w:r w:rsidR="00C073AA" w:rsidRPr="00BF53E7">
          <w:rPr>
            <w:rStyle w:val="Hyperlink"/>
            <w:rFonts w:hint="eastAsia"/>
            <w:noProof/>
            <w:rtl/>
            <w:lang w:bidi="fa-IR"/>
          </w:rPr>
          <w:t>کتاب</w:t>
        </w:r>
        <w:r w:rsidR="00C073AA" w:rsidRPr="00BF53E7">
          <w:rPr>
            <w:rStyle w:val="Hyperlink"/>
            <w:noProof/>
            <w:rtl/>
            <w:lang w:bidi="fa-IR"/>
          </w:rPr>
          <w:t xml:space="preserve"> «</w:t>
        </w:r>
        <w:r w:rsidR="00C073AA" w:rsidRPr="00BF53E7">
          <w:rPr>
            <w:rStyle w:val="Hyperlink"/>
            <w:rFonts w:hint="eastAsia"/>
            <w:noProof/>
            <w:rtl/>
            <w:lang w:bidi="fa-IR"/>
          </w:rPr>
          <w:t>الاموال»</w:t>
        </w:r>
        <w:r w:rsidR="00C073AA" w:rsidRPr="00BF53E7">
          <w:rPr>
            <w:rStyle w:val="Hyperlink"/>
            <w:noProof/>
            <w:rtl/>
            <w:lang w:bidi="fa-IR"/>
          </w:rPr>
          <w:t>:</w:t>
        </w:r>
        <w:r w:rsidR="00C073AA">
          <w:rPr>
            <w:noProof/>
            <w:webHidden/>
            <w:rtl/>
          </w:rPr>
          <w:tab/>
        </w:r>
        <w:r w:rsidR="00C073AA">
          <w:rPr>
            <w:noProof/>
            <w:webHidden/>
            <w:rtl/>
          </w:rPr>
          <w:fldChar w:fldCharType="begin"/>
        </w:r>
        <w:r w:rsidR="00C073AA">
          <w:rPr>
            <w:noProof/>
            <w:webHidden/>
            <w:rtl/>
          </w:rPr>
          <w:instrText xml:space="preserve"> </w:instrText>
        </w:r>
        <w:r w:rsidR="00C073AA">
          <w:rPr>
            <w:noProof/>
            <w:webHidden/>
          </w:rPr>
          <w:instrText>PAGEREF</w:instrText>
        </w:r>
        <w:r w:rsidR="00C073AA">
          <w:rPr>
            <w:noProof/>
            <w:webHidden/>
            <w:rtl/>
          </w:rPr>
          <w:instrText xml:space="preserve"> _</w:instrText>
        </w:r>
        <w:r w:rsidR="00C073AA">
          <w:rPr>
            <w:noProof/>
            <w:webHidden/>
          </w:rPr>
          <w:instrText>Toc</w:instrText>
        </w:r>
        <w:r w:rsidR="00C073AA">
          <w:rPr>
            <w:noProof/>
            <w:webHidden/>
            <w:rtl/>
          </w:rPr>
          <w:instrText xml:space="preserve">440106835 </w:instrText>
        </w:r>
        <w:r w:rsidR="00C073AA">
          <w:rPr>
            <w:noProof/>
            <w:webHidden/>
          </w:rPr>
          <w:instrText>\h</w:instrText>
        </w:r>
        <w:r w:rsidR="00C073AA">
          <w:rPr>
            <w:noProof/>
            <w:webHidden/>
            <w:rtl/>
          </w:rPr>
          <w:instrText xml:space="preserve"> </w:instrText>
        </w:r>
        <w:r w:rsidR="00C073AA">
          <w:rPr>
            <w:noProof/>
            <w:webHidden/>
            <w:rtl/>
          </w:rPr>
        </w:r>
        <w:r w:rsidR="00C073AA">
          <w:rPr>
            <w:noProof/>
            <w:webHidden/>
            <w:rtl/>
          </w:rPr>
          <w:fldChar w:fldCharType="separate"/>
        </w:r>
        <w:r w:rsidR="00C073AA">
          <w:rPr>
            <w:noProof/>
            <w:webHidden/>
            <w:rtl/>
          </w:rPr>
          <w:t>27</w:t>
        </w:r>
        <w:r w:rsidR="00C073AA">
          <w:rPr>
            <w:noProof/>
            <w:webHidden/>
            <w:rtl/>
          </w:rPr>
          <w:fldChar w:fldCharType="end"/>
        </w:r>
      </w:hyperlink>
    </w:p>
    <w:p w:rsidR="00C073AA" w:rsidRDefault="00D933E4">
      <w:pPr>
        <w:pStyle w:val="TOC2"/>
        <w:tabs>
          <w:tab w:val="right" w:leader="dot" w:pos="6226"/>
        </w:tabs>
        <w:rPr>
          <w:rFonts w:asciiTheme="minorHAnsi" w:eastAsiaTheme="minorEastAsia" w:hAnsiTheme="minorHAnsi" w:cstheme="minorBidi"/>
          <w:noProof/>
          <w:sz w:val="22"/>
          <w:szCs w:val="22"/>
          <w:rtl/>
        </w:rPr>
      </w:pPr>
      <w:hyperlink w:anchor="_Toc440106836" w:history="1">
        <w:r w:rsidR="00C073AA" w:rsidRPr="00BF53E7">
          <w:rPr>
            <w:rStyle w:val="Hyperlink"/>
            <w:rFonts w:hint="eastAsia"/>
            <w:noProof/>
            <w:rtl/>
            <w:lang w:bidi="fa-IR"/>
          </w:rPr>
          <w:t>بررس</w:t>
        </w:r>
        <w:r w:rsidR="00C073AA" w:rsidRPr="00BF53E7">
          <w:rPr>
            <w:rStyle w:val="Hyperlink"/>
            <w:rFonts w:hint="cs"/>
            <w:noProof/>
            <w:rtl/>
            <w:lang w:bidi="fa-IR"/>
          </w:rPr>
          <w:t>ی</w:t>
        </w:r>
        <w:r w:rsidR="00C073AA" w:rsidRPr="00BF53E7">
          <w:rPr>
            <w:rStyle w:val="Hyperlink"/>
            <w:noProof/>
            <w:rtl/>
            <w:lang w:bidi="fa-IR"/>
          </w:rPr>
          <w:t xml:space="preserve"> </w:t>
        </w:r>
        <w:r w:rsidR="00C073AA" w:rsidRPr="00BF53E7">
          <w:rPr>
            <w:rStyle w:val="Hyperlink"/>
            <w:rFonts w:hint="eastAsia"/>
            <w:noProof/>
            <w:rtl/>
            <w:lang w:bidi="fa-IR"/>
          </w:rPr>
          <w:t>روايت</w:t>
        </w:r>
        <w:r w:rsidR="00C073AA" w:rsidRPr="00BF53E7">
          <w:rPr>
            <w:rStyle w:val="Hyperlink"/>
            <w:noProof/>
            <w:rtl/>
            <w:lang w:bidi="fa-IR"/>
          </w:rPr>
          <w:t xml:space="preserve"> </w:t>
        </w:r>
        <w:r w:rsidR="00C073AA" w:rsidRPr="00BF53E7">
          <w:rPr>
            <w:rStyle w:val="Hyperlink"/>
            <w:rFonts w:hint="eastAsia"/>
            <w:noProof/>
            <w:rtl/>
            <w:lang w:bidi="fa-IR"/>
          </w:rPr>
          <w:t>امام</w:t>
        </w:r>
        <w:r w:rsidR="00C073AA" w:rsidRPr="00BF53E7">
          <w:rPr>
            <w:rStyle w:val="Hyperlink"/>
            <w:noProof/>
            <w:rtl/>
            <w:lang w:bidi="fa-IR"/>
          </w:rPr>
          <w:t xml:space="preserve"> </w:t>
        </w:r>
        <w:r w:rsidR="00C073AA" w:rsidRPr="00BF53E7">
          <w:rPr>
            <w:rStyle w:val="Hyperlink"/>
            <w:rFonts w:hint="eastAsia"/>
            <w:noProof/>
            <w:rtl/>
            <w:lang w:bidi="fa-IR"/>
          </w:rPr>
          <w:t>طبران</w:t>
        </w:r>
        <w:r w:rsidR="00C073AA" w:rsidRPr="00BF53E7">
          <w:rPr>
            <w:rStyle w:val="Hyperlink"/>
            <w:rFonts w:hint="cs"/>
            <w:noProof/>
            <w:rtl/>
            <w:lang w:bidi="fa-IR"/>
          </w:rPr>
          <w:t>ی</w:t>
        </w:r>
        <w:r w:rsidR="00C073AA" w:rsidRPr="00BF53E7">
          <w:rPr>
            <w:rStyle w:val="Hyperlink"/>
            <w:noProof/>
            <w:rtl/>
            <w:lang w:bidi="fa-IR"/>
          </w:rPr>
          <w:t xml:space="preserve"> </w:t>
        </w:r>
        <w:r w:rsidR="00C073AA" w:rsidRPr="00BF53E7">
          <w:rPr>
            <w:rStyle w:val="Hyperlink"/>
            <w:rFonts w:hint="eastAsia"/>
            <w:noProof/>
            <w:rtl/>
            <w:lang w:bidi="fa-IR"/>
          </w:rPr>
          <w:t>در</w:t>
        </w:r>
        <w:r w:rsidR="00C073AA" w:rsidRPr="00BF53E7">
          <w:rPr>
            <w:rStyle w:val="Hyperlink"/>
            <w:noProof/>
            <w:rtl/>
            <w:lang w:bidi="fa-IR"/>
          </w:rPr>
          <w:t xml:space="preserve"> «</w:t>
        </w:r>
        <w:r w:rsidR="00C073AA" w:rsidRPr="00BF53E7">
          <w:rPr>
            <w:rStyle w:val="Hyperlink"/>
            <w:rFonts w:hint="eastAsia"/>
            <w:noProof/>
            <w:rtl/>
            <w:lang w:bidi="fa-IR"/>
          </w:rPr>
          <w:t>المعجم</w:t>
        </w:r>
        <w:r w:rsidR="00C073AA" w:rsidRPr="00BF53E7">
          <w:rPr>
            <w:rStyle w:val="Hyperlink"/>
            <w:noProof/>
            <w:rtl/>
            <w:lang w:bidi="fa-IR"/>
          </w:rPr>
          <w:t xml:space="preserve"> </w:t>
        </w:r>
        <w:r w:rsidR="00C073AA" w:rsidRPr="00BF53E7">
          <w:rPr>
            <w:rStyle w:val="Hyperlink"/>
            <w:rFonts w:hint="eastAsia"/>
            <w:noProof/>
            <w:rtl/>
            <w:lang w:bidi="fa-IR"/>
          </w:rPr>
          <w:t>الکبير»</w:t>
        </w:r>
        <w:r w:rsidR="00C073AA">
          <w:rPr>
            <w:noProof/>
            <w:webHidden/>
            <w:rtl/>
          </w:rPr>
          <w:tab/>
        </w:r>
        <w:r w:rsidR="00C073AA">
          <w:rPr>
            <w:noProof/>
            <w:webHidden/>
            <w:rtl/>
          </w:rPr>
          <w:fldChar w:fldCharType="begin"/>
        </w:r>
        <w:r w:rsidR="00C073AA">
          <w:rPr>
            <w:noProof/>
            <w:webHidden/>
            <w:rtl/>
          </w:rPr>
          <w:instrText xml:space="preserve"> </w:instrText>
        </w:r>
        <w:r w:rsidR="00C073AA">
          <w:rPr>
            <w:noProof/>
            <w:webHidden/>
          </w:rPr>
          <w:instrText>PAGEREF</w:instrText>
        </w:r>
        <w:r w:rsidR="00C073AA">
          <w:rPr>
            <w:noProof/>
            <w:webHidden/>
            <w:rtl/>
          </w:rPr>
          <w:instrText xml:space="preserve"> _</w:instrText>
        </w:r>
        <w:r w:rsidR="00C073AA">
          <w:rPr>
            <w:noProof/>
            <w:webHidden/>
          </w:rPr>
          <w:instrText>Toc</w:instrText>
        </w:r>
        <w:r w:rsidR="00C073AA">
          <w:rPr>
            <w:noProof/>
            <w:webHidden/>
            <w:rtl/>
          </w:rPr>
          <w:instrText xml:space="preserve">440106836 </w:instrText>
        </w:r>
        <w:r w:rsidR="00C073AA">
          <w:rPr>
            <w:noProof/>
            <w:webHidden/>
          </w:rPr>
          <w:instrText>\h</w:instrText>
        </w:r>
        <w:r w:rsidR="00C073AA">
          <w:rPr>
            <w:noProof/>
            <w:webHidden/>
            <w:rtl/>
          </w:rPr>
          <w:instrText xml:space="preserve"> </w:instrText>
        </w:r>
        <w:r w:rsidR="00C073AA">
          <w:rPr>
            <w:noProof/>
            <w:webHidden/>
            <w:rtl/>
          </w:rPr>
        </w:r>
        <w:r w:rsidR="00C073AA">
          <w:rPr>
            <w:noProof/>
            <w:webHidden/>
            <w:rtl/>
          </w:rPr>
          <w:fldChar w:fldCharType="separate"/>
        </w:r>
        <w:r w:rsidR="00C073AA">
          <w:rPr>
            <w:noProof/>
            <w:webHidden/>
            <w:rtl/>
          </w:rPr>
          <w:t>29</w:t>
        </w:r>
        <w:r w:rsidR="00C073AA">
          <w:rPr>
            <w:noProof/>
            <w:webHidden/>
            <w:rtl/>
          </w:rPr>
          <w:fldChar w:fldCharType="end"/>
        </w:r>
      </w:hyperlink>
    </w:p>
    <w:p w:rsidR="00C073AA" w:rsidRDefault="00D933E4">
      <w:pPr>
        <w:pStyle w:val="TOC2"/>
        <w:tabs>
          <w:tab w:val="right" w:leader="dot" w:pos="6226"/>
        </w:tabs>
        <w:rPr>
          <w:rFonts w:asciiTheme="minorHAnsi" w:eastAsiaTheme="minorEastAsia" w:hAnsiTheme="minorHAnsi" w:cstheme="minorBidi"/>
          <w:noProof/>
          <w:sz w:val="22"/>
          <w:szCs w:val="22"/>
          <w:rtl/>
        </w:rPr>
      </w:pPr>
      <w:hyperlink w:anchor="_Toc440106837" w:history="1">
        <w:r w:rsidR="00C073AA" w:rsidRPr="00BF53E7">
          <w:rPr>
            <w:rStyle w:val="Hyperlink"/>
            <w:rFonts w:hint="eastAsia"/>
            <w:noProof/>
            <w:rtl/>
            <w:lang w:bidi="fa-IR"/>
          </w:rPr>
          <w:t>تحقيق</w:t>
        </w:r>
        <w:r w:rsidR="00C073AA" w:rsidRPr="00BF53E7">
          <w:rPr>
            <w:rStyle w:val="Hyperlink"/>
            <w:noProof/>
            <w:rtl/>
            <w:lang w:bidi="fa-IR"/>
          </w:rPr>
          <w:t xml:space="preserve"> </w:t>
        </w:r>
        <w:r w:rsidR="00C073AA" w:rsidRPr="00BF53E7">
          <w:rPr>
            <w:rStyle w:val="Hyperlink"/>
            <w:rFonts w:hint="eastAsia"/>
            <w:noProof/>
            <w:rtl/>
            <w:lang w:bidi="fa-IR"/>
          </w:rPr>
          <w:t>اسناد</w:t>
        </w:r>
        <w:r w:rsidR="00C073AA" w:rsidRPr="00BF53E7">
          <w:rPr>
            <w:rStyle w:val="Hyperlink"/>
            <w:noProof/>
            <w:rtl/>
            <w:lang w:bidi="fa-IR"/>
          </w:rPr>
          <w:t xml:space="preserve"> </w:t>
        </w:r>
        <w:r w:rsidR="00C073AA" w:rsidRPr="00BF53E7">
          <w:rPr>
            <w:rStyle w:val="Hyperlink"/>
            <w:rFonts w:hint="eastAsia"/>
            <w:noProof/>
            <w:rtl/>
            <w:lang w:bidi="fa-IR"/>
          </w:rPr>
          <w:t>روايت</w:t>
        </w:r>
        <w:r w:rsidR="00C073AA" w:rsidRPr="00BF53E7">
          <w:rPr>
            <w:rStyle w:val="Hyperlink"/>
            <w:noProof/>
            <w:rtl/>
            <w:lang w:bidi="fa-IR"/>
          </w:rPr>
          <w:t xml:space="preserve"> «</w:t>
        </w:r>
        <w:r w:rsidR="00C073AA" w:rsidRPr="00BF53E7">
          <w:rPr>
            <w:rStyle w:val="Hyperlink"/>
            <w:rFonts w:hint="eastAsia"/>
            <w:noProof/>
            <w:rtl/>
            <w:lang w:bidi="fa-IR"/>
          </w:rPr>
          <w:t>المعجم</w:t>
        </w:r>
        <w:r w:rsidR="00C073AA" w:rsidRPr="00BF53E7">
          <w:rPr>
            <w:rStyle w:val="Hyperlink"/>
            <w:noProof/>
            <w:rtl/>
            <w:lang w:bidi="fa-IR"/>
          </w:rPr>
          <w:t xml:space="preserve"> </w:t>
        </w:r>
        <w:r w:rsidR="00C073AA" w:rsidRPr="00BF53E7">
          <w:rPr>
            <w:rStyle w:val="Hyperlink"/>
            <w:rFonts w:hint="eastAsia"/>
            <w:noProof/>
            <w:rtl/>
            <w:lang w:bidi="fa-IR"/>
          </w:rPr>
          <w:t>الکبير»</w:t>
        </w:r>
        <w:r w:rsidR="00C073AA">
          <w:rPr>
            <w:noProof/>
            <w:webHidden/>
            <w:rtl/>
          </w:rPr>
          <w:tab/>
        </w:r>
        <w:r w:rsidR="00C073AA">
          <w:rPr>
            <w:noProof/>
            <w:webHidden/>
            <w:rtl/>
          </w:rPr>
          <w:fldChar w:fldCharType="begin"/>
        </w:r>
        <w:r w:rsidR="00C073AA">
          <w:rPr>
            <w:noProof/>
            <w:webHidden/>
            <w:rtl/>
          </w:rPr>
          <w:instrText xml:space="preserve"> </w:instrText>
        </w:r>
        <w:r w:rsidR="00C073AA">
          <w:rPr>
            <w:noProof/>
            <w:webHidden/>
          </w:rPr>
          <w:instrText>PAGEREF</w:instrText>
        </w:r>
        <w:r w:rsidR="00C073AA">
          <w:rPr>
            <w:noProof/>
            <w:webHidden/>
            <w:rtl/>
          </w:rPr>
          <w:instrText xml:space="preserve"> _</w:instrText>
        </w:r>
        <w:r w:rsidR="00C073AA">
          <w:rPr>
            <w:noProof/>
            <w:webHidden/>
          </w:rPr>
          <w:instrText>Toc</w:instrText>
        </w:r>
        <w:r w:rsidR="00C073AA">
          <w:rPr>
            <w:noProof/>
            <w:webHidden/>
            <w:rtl/>
          </w:rPr>
          <w:instrText xml:space="preserve">440106837 </w:instrText>
        </w:r>
        <w:r w:rsidR="00C073AA">
          <w:rPr>
            <w:noProof/>
            <w:webHidden/>
          </w:rPr>
          <w:instrText>\h</w:instrText>
        </w:r>
        <w:r w:rsidR="00C073AA">
          <w:rPr>
            <w:noProof/>
            <w:webHidden/>
            <w:rtl/>
          </w:rPr>
          <w:instrText xml:space="preserve"> </w:instrText>
        </w:r>
        <w:r w:rsidR="00C073AA">
          <w:rPr>
            <w:noProof/>
            <w:webHidden/>
            <w:rtl/>
          </w:rPr>
        </w:r>
        <w:r w:rsidR="00C073AA">
          <w:rPr>
            <w:noProof/>
            <w:webHidden/>
            <w:rtl/>
          </w:rPr>
          <w:fldChar w:fldCharType="separate"/>
        </w:r>
        <w:r w:rsidR="00C073AA">
          <w:rPr>
            <w:noProof/>
            <w:webHidden/>
            <w:rtl/>
          </w:rPr>
          <w:t>29</w:t>
        </w:r>
        <w:r w:rsidR="00C073AA">
          <w:rPr>
            <w:noProof/>
            <w:webHidden/>
            <w:rtl/>
          </w:rPr>
          <w:fldChar w:fldCharType="end"/>
        </w:r>
      </w:hyperlink>
    </w:p>
    <w:p w:rsidR="00C073AA" w:rsidRDefault="00D933E4">
      <w:pPr>
        <w:pStyle w:val="TOC2"/>
        <w:tabs>
          <w:tab w:val="right" w:leader="dot" w:pos="6226"/>
        </w:tabs>
        <w:rPr>
          <w:rFonts w:asciiTheme="minorHAnsi" w:eastAsiaTheme="minorEastAsia" w:hAnsiTheme="minorHAnsi" w:cstheme="minorBidi"/>
          <w:noProof/>
          <w:sz w:val="22"/>
          <w:szCs w:val="22"/>
          <w:rtl/>
        </w:rPr>
      </w:pPr>
      <w:hyperlink w:anchor="_Toc440106838" w:history="1">
        <w:r w:rsidR="00C073AA" w:rsidRPr="00BF53E7">
          <w:rPr>
            <w:rStyle w:val="Hyperlink"/>
            <w:rFonts w:hint="eastAsia"/>
            <w:noProof/>
            <w:rtl/>
            <w:lang w:bidi="fa-IR"/>
          </w:rPr>
          <w:t>بررس</w:t>
        </w:r>
        <w:r w:rsidR="00C073AA" w:rsidRPr="00BF53E7">
          <w:rPr>
            <w:rStyle w:val="Hyperlink"/>
            <w:rFonts w:hint="cs"/>
            <w:noProof/>
            <w:rtl/>
            <w:lang w:bidi="fa-IR"/>
          </w:rPr>
          <w:t>ی</w:t>
        </w:r>
        <w:r w:rsidR="00C073AA" w:rsidRPr="00BF53E7">
          <w:rPr>
            <w:rStyle w:val="Hyperlink"/>
            <w:noProof/>
            <w:rtl/>
            <w:lang w:bidi="fa-IR"/>
          </w:rPr>
          <w:t xml:space="preserve"> </w:t>
        </w:r>
        <w:r w:rsidR="00C073AA" w:rsidRPr="00BF53E7">
          <w:rPr>
            <w:rStyle w:val="Hyperlink"/>
            <w:rFonts w:hint="eastAsia"/>
            <w:noProof/>
            <w:rtl/>
            <w:lang w:bidi="fa-IR"/>
          </w:rPr>
          <w:t>روايت</w:t>
        </w:r>
        <w:r w:rsidR="00C073AA" w:rsidRPr="00BF53E7">
          <w:rPr>
            <w:rStyle w:val="Hyperlink"/>
            <w:noProof/>
            <w:rtl/>
            <w:lang w:bidi="fa-IR"/>
          </w:rPr>
          <w:t xml:space="preserve"> </w:t>
        </w:r>
        <w:r w:rsidR="00C073AA" w:rsidRPr="00BF53E7">
          <w:rPr>
            <w:rStyle w:val="Hyperlink"/>
            <w:rFonts w:hint="eastAsia"/>
            <w:noProof/>
            <w:rtl/>
            <w:lang w:bidi="fa-IR"/>
          </w:rPr>
          <w:t>ابن</w:t>
        </w:r>
        <w:r w:rsidR="00C073AA" w:rsidRPr="00BF53E7">
          <w:rPr>
            <w:rStyle w:val="Hyperlink"/>
            <w:noProof/>
            <w:rtl/>
            <w:lang w:bidi="fa-IR"/>
          </w:rPr>
          <w:t xml:space="preserve"> </w:t>
        </w:r>
        <w:r w:rsidR="00C073AA" w:rsidRPr="00BF53E7">
          <w:rPr>
            <w:rStyle w:val="Hyperlink"/>
            <w:rFonts w:hint="eastAsia"/>
            <w:noProof/>
            <w:rtl/>
            <w:lang w:bidi="fa-IR"/>
          </w:rPr>
          <w:t>عبدربه</w:t>
        </w:r>
        <w:r w:rsidR="00C073AA" w:rsidRPr="00BF53E7">
          <w:rPr>
            <w:rStyle w:val="Hyperlink"/>
            <w:noProof/>
            <w:rtl/>
            <w:lang w:bidi="fa-IR"/>
          </w:rPr>
          <w:t xml:space="preserve"> </w:t>
        </w:r>
        <w:r w:rsidR="00C073AA" w:rsidRPr="00BF53E7">
          <w:rPr>
            <w:rStyle w:val="Hyperlink"/>
            <w:rFonts w:hint="eastAsia"/>
            <w:noProof/>
            <w:rtl/>
            <w:lang w:bidi="fa-IR"/>
          </w:rPr>
          <w:t>در</w:t>
        </w:r>
        <w:r w:rsidR="00C073AA" w:rsidRPr="00BF53E7">
          <w:rPr>
            <w:rStyle w:val="Hyperlink"/>
            <w:noProof/>
            <w:rtl/>
            <w:lang w:bidi="fa-IR"/>
          </w:rPr>
          <w:t xml:space="preserve"> «</w:t>
        </w:r>
        <w:r w:rsidR="00C073AA" w:rsidRPr="00BF53E7">
          <w:rPr>
            <w:rStyle w:val="Hyperlink"/>
            <w:rFonts w:hint="eastAsia"/>
            <w:noProof/>
            <w:rtl/>
            <w:lang w:bidi="fa-IR"/>
          </w:rPr>
          <w:t>العقد</w:t>
        </w:r>
        <w:r w:rsidR="00C073AA" w:rsidRPr="00BF53E7">
          <w:rPr>
            <w:rStyle w:val="Hyperlink"/>
            <w:noProof/>
            <w:rtl/>
            <w:lang w:bidi="fa-IR"/>
          </w:rPr>
          <w:t xml:space="preserve"> </w:t>
        </w:r>
        <w:r w:rsidR="00C073AA" w:rsidRPr="00BF53E7">
          <w:rPr>
            <w:rStyle w:val="Hyperlink"/>
            <w:rFonts w:hint="eastAsia"/>
            <w:noProof/>
            <w:rtl/>
            <w:lang w:bidi="fa-IR"/>
          </w:rPr>
          <w:t>الفريد»</w:t>
        </w:r>
        <w:r w:rsidR="00C073AA">
          <w:rPr>
            <w:noProof/>
            <w:webHidden/>
            <w:rtl/>
          </w:rPr>
          <w:tab/>
        </w:r>
        <w:r w:rsidR="00C073AA">
          <w:rPr>
            <w:noProof/>
            <w:webHidden/>
            <w:rtl/>
          </w:rPr>
          <w:fldChar w:fldCharType="begin"/>
        </w:r>
        <w:r w:rsidR="00C073AA">
          <w:rPr>
            <w:noProof/>
            <w:webHidden/>
            <w:rtl/>
          </w:rPr>
          <w:instrText xml:space="preserve"> </w:instrText>
        </w:r>
        <w:r w:rsidR="00C073AA">
          <w:rPr>
            <w:noProof/>
            <w:webHidden/>
          </w:rPr>
          <w:instrText>PAGEREF</w:instrText>
        </w:r>
        <w:r w:rsidR="00C073AA">
          <w:rPr>
            <w:noProof/>
            <w:webHidden/>
            <w:rtl/>
          </w:rPr>
          <w:instrText xml:space="preserve"> _</w:instrText>
        </w:r>
        <w:r w:rsidR="00C073AA">
          <w:rPr>
            <w:noProof/>
            <w:webHidden/>
          </w:rPr>
          <w:instrText>Toc</w:instrText>
        </w:r>
        <w:r w:rsidR="00C073AA">
          <w:rPr>
            <w:noProof/>
            <w:webHidden/>
            <w:rtl/>
          </w:rPr>
          <w:instrText xml:space="preserve">440106838 </w:instrText>
        </w:r>
        <w:r w:rsidR="00C073AA">
          <w:rPr>
            <w:noProof/>
            <w:webHidden/>
          </w:rPr>
          <w:instrText>\h</w:instrText>
        </w:r>
        <w:r w:rsidR="00C073AA">
          <w:rPr>
            <w:noProof/>
            <w:webHidden/>
            <w:rtl/>
          </w:rPr>
          <w:instrText xml:space="preserve"> </w:instrText>
        </w:r>
        <w:r w:rsidR="00C073AA">
          <w:rPr>
            <w:noProof/>
            <w:webHidden/>
            <w:rtl/>
          </w:rPr>
        </w:r>
        <w:r w:rsidR="00C073AA">
          <w:rPr>
            <w:noProof/>
            <w:webHidden/>
            <w:rtl/>
          </w:rPr>
          <w:fldChar w:fldCharType="separate"/>
        </w:r>
        <w:r w:rsidR="00C073AA">
          <w:rPr>
            <w:noProof/>
            <w:webHidden/>
            <w:rtl/>
          </w:rPr>
          <w:t>31</w:t>
        </w:r>
        <w:r w:rsidR="00C073AA">
          <w:rPr>
            <w:noProof/>
            <w:webHidden/>
            <w:rtl/>
          </w:rPr>
          <w:fldChar w:fldCharType="end"/>
        </w:r>
      </w:hyperlink>
    </w:p>
    <w:p w:rsidR="00C073AA" w:rsidRDefault="00D933E4">
      <w:pPr>
        <w:pStyle w:val="TOC2"/>
        <w:tabs>
          <w:tab w:val="right" w:leader="dot" w:pos="6226"/>
        </w:tabs>
        <w:rPr>
          <w:rFonts w:asciiTheme="minorHAnsi" w:eastAsiaTheme="minorEastAsia" w:hAnsiTheme="minorHAnsi" w:cstheme="minorBidi"/>
          <w:noProof/>
          <w:sz w:val="22"/>
          <w:szCs w:val="22"/>
          <w:rtl/>
        </w:rPr>
      </w:pPr>
      <w:hyperlink w:anchor="_Toc440106839" w:history="1">
        <w:r w:rsidR="00C073AA" w:rsidRPr="00BF53E7">
          <w:rPr>
            <w:rStyle w:val="Hyperlink"/>
            <w:rFonts w:hint="eastAsia"/>
            <w:noProof/>
            <w:rtl/>
            <w:lang w:bidi="fa-IR"/>
          </w:rPr>
          <w:t>بررس</w:t>
        </w:r>
        <w:r w:rsidR="00C073AA" w:rsidRPr="00BF53E7">
          <w:rPr>
            <w:rStyle w:val="Hyperlink"/>
            <w:rFonts w:hint="cs"/>
            <w:noProof/>
            <w:rtl/>
            <w:lang w:bidi="fa-IR"/>
          </w:rPr>
          <w:t>ی</w:t>
        </w:r>
        <w:r w:rsidR="00C073AA" w:rsidRPr="00BF53E7">
          <w:rPr>
            <w:rStyle w:val="Hyperlink"/>
            <w:noProof/>
            <w:rtl/>
            <w:lang w:bidi="fa-IR"/>
          </w:rPr>
          <w:t xml:space="preserve"> </w:t>
        </w:r>
        <w:r w:rsidR="00C073AA" w:rsidRPr="00BF53E7">
          <w:rPr>
            <w:rStyle w:val="Hyperlink"/>
            <w:rFonts w:hint="eastAsia"/>
            <w:noProof/>
            <w:rtl/>
            <w:lang w:bidi="fa-IR"/>
          </w:rPr>
          <w:t>سخنان</w:t>
        </w:r>
        <w:r w:rsidR="00C073AA" w:rsidRPr="00BF53E7">
          <w:rPr>
            <w:rStyle w:val="Hyperlink"/>
            <w:noProof/>
            <w:rtl/>
            <w:lang w:bidi="fa-IR"/>
          </w:rPr>
          <w:t xml:space="preserve"> </w:t>
        </w:r>
        <w:r w:rsidR="00C073AA" w:rsidRPr="00BF53E7">
          <w:rPr>
            <w:rStyle w:val="Hyperlink"/>
            <w:rFonts w:hint="eastAsia"/>
            <w:noProof/>
            <w:rtl/>
            <w:lang w:bidi="fa-IR"/>
          </w:rPr>
          <w:t>ابراهيم</w:t>
        </w:r>
        <w:r w:rsidR="00C073AA" w:rsidRPr="00BF53E7">
          <w:rPr>
            <w:rStyle w:val="Hyperlink"/>
            <w:noProof/>
            <w:rtl/>
            <w:lang w:bidi="fa-IR"/>
          </w:rPr>
          <w:t xml:space="preserve"> </w:t>
        </w:r>
        <w:r w:rsidR="00C073AA" w:rsidRPr="00BF53E7">
          <w:rPr>
            <w:rStyle w:val="Hyperlink"/>
            <w:rFonts w:hint="eastAsia"/>
            <w:noProof/>
            <w:rtl/>
            <w:lang w:bidi="fa-IR"/>
          </w:rPr>
          <w:t>بن</w:t>
        </w:r>
        <w:r w:rsidR="00C073AA" w:rsidRPr="00BF53E7">
          <w:rPr>
            <w:rStyle w:val="Hyperlink"/>
            <w:noProof/>
            <w:rtl/>
            <w:lang w:bidi="fa-IR"/>
          </w:rPr>
          <w:t xml:space="preserve"> </w:t>
        </w:r>
        <w:r w:rsidR="00C073AA" w:rsidRPr="00BF53E7">
          <w:rPr>
            <w:rStyle w:val="Hyperlink"/>
            <w:rFonts w:hint="eastAsia"/>
            <w:noProof/>
            <w:rtl/>
            <w:lang w:bidi="fa-IR"/>
          </w:rPr>
          <w:t>سيار</w:t>
        </w:r>
        <w:r w:rsidR="00C073AA" w:rsidRPr="00BF53E7">
          <w:rPr>
            <w:rStyle w:val="Hyperlink"/>
            <w:noProof/>
            <w:rtl/>
            <w:lang w:bidi="fa-IR"/>
          </w:rPr>
          <w:t xml:space="preserve"> </w:t>
        </w:r>
        <w:r w:rsidR="00C073AA" w:rsidRPr="00BF53E7">
          <w:rPr>
            <w:rStyle w:val="Hyperlink"/>
            <w:rFonts w:hint="eastAsia"/>
            <w:noProof/>
            <w:rtl/>
            <w:lang w:bidi="fa-IR"/>
          </w:rPr>
          <w:t>نظام</w:t>
        </w:r>
        <w:r w:rsidR="00C073AA" w:rsidRPr="00BF53E7">
          <w:rPr>
            <w:rStyle w:val="Hyperlink"/>
            <w:noProof/>
            <w:rtl/>
            <w:lang w:bidi="fa-IR"/>
          </w:rPr>
          <w:t xml:space="preserve"> </w:t>
        </w:r>
        <w:r w:rsidR="00C073AA" w:rsidRPr="00BF53E7">
          <w:rPr>
            <w:rStyle w:val="Hyperlink"/>
            <w:rFonts w:hint="eastAsia"/>
            <w:noProof/>
            <w:rtl/>
            <w:lang w:bidi="fa-IR"/>
          </w:rPr>
          <w:t>معتزل</w:t>
        </w:r>
        <w:r w:rsidR="00C073AA" w:rsidRPr="00BF53E7">
          <w:rPr>
            <w:rStyle w:val="Hyperlink"/>
            <w:rFonts w:hint="cs"/>
            <w:noProof/>
            <w:rtl/>
            <w:lang w:bidi="fa-IR"/>
          </w:rPr>
          <w:t>ی</w:t>
        </w:r>
        <w:r w:rsidR="00C073AA">
          <w:rPr>
            <w:noProof/>
            <w:webHidden/>
            <w:rtl/>
          </w:rPr>
          <w:tab/>
        </w:r>
        <w:r w:rsidR="00C073AA">
          <w:rPr>
            <w:noProof/>
            <w:webHidden/>
            <w:rtl/>
          </w:rPr>
          <w:fldChar w:fldCharType="begin"/>
        </w:r>
        <w:r w:rsidR="00C073AA">
          <w:rPr>
            <w:noProof/>
            <w:webHidden/>
            <w:rtl/>
          </w:rPr>
          <w:instrText xml:space="preserve"> </w:instrText>
        </w:r>
        <w:r w:rsidR="00C073AA">
          <w:rPr>
            <w:noProof/>
            <w:webHidden/>
          </w:rPr>
          <w:instrText>PAGEREF</w:instrText>
        </w:r>
        <w:r w:rsidR="00C073AA">
          <w:rPr>
            <w:noProof/>
            <w:webHidden/>
            <w:rtl/>
          </w:rPr>
          <w:instrText xml:space="preserve"> _</w:instrText>
        </w:r>
        <w:r w:rsidR="00C073AA">
          <w:rPr>
            <w:noProof/>
            <w:webHidden/>
          </w:rPr>
          <w:instrText>Toc</w:instrText>
        </w:r>
        <w:r w:rsidR="00C073AA">
          <w:rPr>
            <w:noProof/>
            <w:webHidden/>
            <w:rtl/>
          </w:rPr>
          <w:instrText xml:space="preserve">440106839 </w:instrText>
        </w:r>
        <w:r w:rsidR="00C073AA">
          <w:rPr>
            <w:noProof/>
            <w:webHidden/>
          </w:rPr>
          <w:instrText>\h</w:instrText>
        </w:r>
        <w:r w:rsidR="00C073AA">
          <w:rPr>
            <w:noProof/>
            <w:webHidden/>
            <w:rtl/>
          </w:rPr>
          <w:instrText xml:space="preserve"> </w:instrText>
        </w:r>
        <w:r w:rsidR="00C073AA">
          <w:rPr>
            <w:noProof/>
            <w:webHidden/>
            <w:rtl/>
          </w:rPr>
        </w:r>
        <w:r w:rsidR="00C073AA">
          <w:rPr>
            <w:noProof/>
            <w:webHidden/>
            <w:rtl/>
          </w:rPr>
          <w:fldChar w:fldCharType="separate"/>
        </w:r>
        <w:r w:rsidR="00C073AA">
          <w:rPr>
            <w:noProof/>
            <w:webHidden/>
            <w:rtl/>
          </w:rPr>
          <w:t>32</w:t>
        </w:r>
        <w:r w:rsidR="00C073AA">
          <w:rPr>
            <w:noProof/>
            <w:webHidden/>
            <w:rtl/>
          </w:rPr>
          <w:fldChar w:fldCharType="end"/>
        </w:r>
      </w:hyperlink>
    </w:p>
    <w:p w:rsidR="00C073AA" w:rsidRDefault="00D933E4">
      <w:pPr>
        <w:pStyle w:val="TOC2"/>
        <w:tabs>
          <w:tab w:val="right" w:leader="dot" w:pos="6226"/>
        </w:tabs>
        <w:rPr>
          <w:rFonts w:asciiTheme="minorHAnsi" w:eastAsiaTheme="minorEastAsia" w:hAnsiTheme="minorHAnsi" w:cstheme="minorBidi"/>
          <w:noProof/>
          <w:sz w:val="22"/>
          <w:szCs w:val="22"/>
          <w:rtl/>
        </w:rPr>
      </w:pPr>
      <w:hyperlink w:anchor="_Toc440106840" w:history="1">
        <w:r w:rsidR="00C073AA" w:rsidRPr="00BF53E7">
          <w:rPr>
            <w:rStyle w:val="Hyperlink"/>
            <w:rFonts w:hint="eastAsia"/>
            <w:noProof/>
            <w:rtl/>
            <w:lang w:bidi="fa-IR"/>
          </w:rPr>
          <w:t>بررس</w:t>
        </w:r>
        <w:r w:rsidR="00C073AA" w:rsidRPr="00BF53E7">
          <w:rPr>
            <w:rStyle w:val="Hyperlink"/>
            <w:rFonts w:hint="cs"/>
            <w:noProof/>
            <w:rtl/>
            <w:lang w:bidi="fa-IR"/>
          </w:rPr>
          <w:t>ی</w:t>
        </w:r>
        <w:r w:rsidR="00C073AA" w:rsidRPr="00BF53E7">
          <w:rPr>
            <w:rStyle w:val="Hyperlink"/>
            <w:noProof/>
            <w:rtl/>
            <w:lang w:bidi="fa-IR"/>
          </w:rPr>
          <w:t xml:space="preserve"> </w:t>
        </w:r>
        <w:r w:rsidR="00C073AA" w:rsidRPr="00BF53E7">
          <w:rPr>
            <w:rStyle w:val="Hyperlink"/>
            <w:rFonts w:hint="eastAsia"/>
            <w:noProof/>
            <w:rtl/>
            <w:lang w:bidi="fa-IR"/>
          </w:rPr>
          <w:t>روايت</w:t>
        </w:r>
        <w:r w:rsidR="00C073AA" w:rsidRPr="00BF53E7">
          <w:rPr>
            <w:rStyle w:val="Hyperlink"/>
            <w:noProof/>
            <w:rtl/>
            <w:lang w:bidi="fa-IR"/>
          </w:rPr>
          <w:t xml:space="preserve"> </w:t>
        </w:r>
        <w:r w:rsidR="00C073AA" w:rsidRPr="00BF53E7">
          <w:rPr>
            <w:rStyle w:val="Hyperlink"/>
            <w:rFonts w:hint="eastAsia"/>
            <w:noProof/>
            <w:rtl/>
            <w:lang w:bidi="fa-IR"/>
          </w:rPr>
          <w:t>مبرد</w:t>
        </w:r>
        <w:r w:rsidR="00C073AA" w:rsidRPr="00BF53E7">
          <w:rPr>
            <w:rStyle w:val="Hyperlink"/>
            <w:noProof/>
            <w:rtl/>
            <w:lang w:bidi="fa-IR"/>
          </w:rPr>
          <w:t xml:space="preserve"> </w:t>
        </w:r>
        <w:r w:rsidR="00C073AA" w:rsidRPr="00BF53E7">
          <w:rPr>
            <w:rStyle w:val="Hyperlink"/>
            <w:rFonts w:hint="eastAsia"/>
            <w:noProof/>
            <w:rtl/>
            <w:lang w:bidi="fa-IR"/>
          </w:rPr>
          <w:t>در</w:t>
        </w:r>
        <w:r w:rsidR="00C073AA" w:rsidRPr="00BF53E7">
          <w:rPr>
            <w:rStyle w:val="Hyperlink"/>
            <w:noProof/>
            <w:rtl/>
            <w:lang w:bidi="fa-IR"/>
          </w:rPr>
          <w:t xml:space="preserve"> </w:t>
        </w:r>
        <w:r w:rsidR="00C073AA" w:rsidRPr="00BF53E7">
          <w:rPr>
            <w:rStyle w:val="Hyperlink"/>
            <w:rFonts w:hint="eastAsia"/>
            <w:noProof/>
            <w:rtl/>
            <w:lang w:bidi="fa-IR"/>
          </w:rPr>
          <w:t>کتاب</w:t>
        </w:r>
        <w:r w:rsidR="00C073AA" w:rsidRPr="00BF53E7">
          <w:rPr>
            <w:rStyle w:val="Hyperlink"/>
            <w:noProof/>
            <w:rtl/>
            <w:lang w:bidi="fa-IR"/>
          </w:rPr>
          <w:t xml:space="preserve"> «</w:t>
        </w:r>
        <w:r w:rsidR="00C073AA" w:rsidRPr="00BF53E7">
          <w:rPr>
            <w:rStyle w:val="Hyperlink"/>
            <w:rFonts w:hint="eastAsia"/>
            <w:noProof/>
            <w:rtl/>
            <w:lang w:bidi="fa-IR"/>
          </w:rPr>
          <w:t>الکامل»</w:t>
        </w:r>
        <w:r w:rsidR="00C073AA">
          <w:rPr>
            <w:noProof/>
            <w:webHidden/>
            <w:rtl/>
          </w:rPr>
          <w:tab/>
        </w:r>
        <w:r w:rsidR="00C073AA">
          <w:rPr>
            <w:noProof/>
            <w:webHidden/>
            <w:rtl/>
          </w:rPr>
          <w:fldChar w:fldCharType="begin"/>
        </w:r>
        <w:r w:rsidR="00C073AA">
          <w:rPr>
            <w:noProof/>
            <w:webHidden/>
            <w:rtl/>
          </w:rPr>
          <w:instrText xml:space="preserve"> </w:instrText>
        </w:r>
        <w:r w:rsidR="00C073AA">
          <w:rPr>
            <w:noProof/>
            <w:webHidden/>
          </w:rPr>
          <w:instrText>PAGEREF</w:instrText>
        </w:r>
        <w:r w:rsidR="00C073AA">
          <w:rPr>
            <w:noProof/>
            <w:webHidden/>
            <w:rtl/>
          </w:rPr>
          <w:instrText xml:space="preserve"> _</w:instrText>
        </w:r>
        <w:r w:rsidR="00C073AA">
          <w:rPr>
            <w:noProof/>
            <w:webHidden/>
          </w:rPr>
          <w:instrText>Toc</w:instrText>
        </w:r>
        <w:r w:rsidR="00C073AA">
          <w:rPr>
            <w:noProof/>
            <w:webHidden/>
            <w:rtl/>
          </w:rPr>
          <w:instrText xml:space="preserve">440106840 </w:instrText>
        </w:r>
        <w:r w:rsidR="00C073AA">
          <w:rPr>
            <w:noProof/>
            <w:webHidden/>
          </w:rPr>
          <w:instrText>\h</w:instrText>
        </w:r>
        <w:r w:rsidR="00C073AA">
          <w:rPr>
            <w:noProof/>
            <w:webHidden/>
            <w:rtl/>
          </w:rPr>
          <w:instrText xml:space="preserve"> </w:instrText>
        </w:r>
        <w:r w:rsidR="00C073AA">
          <w:rPr>
            <w:noProof/>
            <w:webHidden/>
            <w:rtl/>
          </w:rPr>
        </w:r>
        <w:r w:rsidR="00C073AA">
          <w:rPr>
            <w:noProof/>
            <w:webHidden/>
            <w:rtl/>
          </w:rPr>
          <w:fldChar w:fldCharType="separate"/>
        </w:r>
        <w:r w:rsidR="00C073AA">
          <w:rPr>
            <w:noProof/>
            <w:webHidden/>
            <w:rtl/>
          </w:rPr>
          <w:t>35</w:t>
        </w:r>
        <w:r w:rsidR="00C073AA">
          <w:rPr>
            <w:noProof/>
            <w:webHidden/>
            <w:rtl/>
          </w:rPr>
          <w:fldChar w:fldCharType="end"/>
        </w:r>
      </w:hyperlink>
    </w:p>
    <w:p w:rsidR="00C073AA" w:rsidRDefault="00D933E4">
      <w:pPr>
        <w:pStyle w:val="TOC2"/>
        <w:tabs>
          <w:tab w:val="right" w:leader="dot" w:pos="6226"/>
        </w:tabs>
        <w:rPr>
          <w:rFonts w:asciiTheme="minorHAnsi" w:eastAsiaTheme="minorEastAsia" w:hAnsiTheme="minorHAnsi" w:cstheme="minorBidi"/>
          <w:noProof/>
          <w:sz w:val="22"/>
          <w:szCs w:val="22"/>
          <w:rtl/>
        </w:rPr>
      </w:pPr>
      <w:hyperlink w:anchor="_Toc440106841" w:history="1">
        <w:r w:rsidR="00C073AA" w:rsidRPr="00BF53E7">
          <w:rPr>
            <w:rStyle w:val="Hyperlink"/>
            <w:rFonts w:hint="eastAsia"/>
            <w:noProof/>
            <w:rtl/>
            <w:lang w:bidi="fa-IR"/>
          </w:rPr>
          <w:t>بررس</w:t>
        </w:r>
        <w:r w:rsidR="00C073AA" w:rsidRPr="00BF53E7">
          <w:rPr>
            <w:rStyle w:val="Hyperlink"/>
            <w:rFonts w:hint="cs"/>
            <w:noProof/>
            <w:rtl/>
            <w:lang w:bidi="fa-IR"/>
          </w:rPr>
          <w:t>ی</w:t>
        </w:r>
        <w:r w:rsidR="00C073AA" w:rsidRPr="00BF53E7">
          <w:rPr>
            <w:rStyle w:val="Hyperlink"/>
            <w:noProof/>
            <w:rtl/>
            <w:lang w:bidi="fa-IR"/>
          </w:rPr>
          <w:t xml:space="preserve"> </w:t>
        </w:r>
        <w:r w:rsidR="00C073AA" w:rsidRPr="00BF53E7">
          <w:rPr>
            <w:rStyle w:val="Hyperlink"/>
            <w:rFonts w:hint="eastAsia"/>
            <w:noProof/>
            <w:rtl/>
            <w:lang w:bidi="fa-IR"/>
          </w:rPr>
          <w:t>روايت</w:t>
        </w:r>
        <w:r w:rsidR="00C073AA" w:rsidRPr="00BF53E7">
          <w:rPr>
            <w:rStyle w:val="Hyperlink"/>
            <w:noProof/>
            <w:rtl/>
            <w:lang w:bidi="fa-IR"/>
          </w:rPr>
          <w:t xml:space="preserve"> </w:t>
        </w:r>
        <w:r w:rsidR="00C073AA" w:rsidRPr="00BF53E7">
          <w:rPr>
            <w:rStyle w:val="Hyperlink"/>
            <w:rFonts w:hint="eastAsia"/>
            <w:noProof/>
            <w:rtl/>
            <w:lang w:bidi="fa-IR"/>
          </w:rPr>
          <w:t>مسعود</w:t>
        </w:r>
        <w:r w:rsidR="00C073AA" w:rsidRPr="00BF53E7">
          <w:rPr>
            <w:rStyle w:val="Hyperlink"/>
            <w:rFonts w:hint="cs"/>
            <w:noProof/>
            <w:rtl/>
            <w:lang w:bidi="fa-IR"/>
          </w:rPr>
          <w:t>ی</w:t>
        </w:r>
        <w:r w:rsidR="00C073AA" w:rsidRPr="00BF53E7">
          <w:rPr>
            <w:rStyle w:val="Hyperlink"/>
            <w:noProof/>
            <w:rtl/>
            <w:lang w:bidi="fa-IR"/>
          </w:rPr>
          <w:t xml:space="preserve"> </w:t>
        </w:r>
        <w:r w:rsidR="00C073AA" w:rsidRPr="00BF53E7">
          <w:rPr>
            <w:rStyle w:val="Hyperlink"/>
            <w:rFonts w:hint="eastAsia"/>
            <w:noProof/>
            <w:rtl/>
            <w:lang w:bidi="fa-IR"/>
          </w:rPr>
          <w:t>در</w:t>
        </w:r>
        <w:r w:rsidR="00C073AA" w:rsidRPr="00BF53E7">
          <w:rPr>
            <w:rStyle w:val="Hyperlink"/>
            <w:noProof/>
            <w:rtl/>
            <w:lang w:bidi="fa-IR"/>
          </w:rPr>
          <w:t xml:space="preserve"> «</w:t>
        </w:r>
        <w:r w:rsidR="00C073AA" w:rsidRPr="00BF53E7">
          <w:rPr>
            <w:rStyle w:val="Hyperlink"/>
            <w:rFonts w:hint="eastAsia"/>
            <w:noProof/>
            <w:rtl/>
            <w:lang w:bidi="fa-IR"/>
          </w:rPr>
          <w:t>مروج</w:t>
        </w:r>
        <w:r w:rsidR="00C073AA" w:rsidRPr="00BF53E7">
          <w:rPr>
            <w:rStyle w:val="Hyperlink"/>
            <w:noProof/>
            <w:rtl/>
            <w:lang w:bidi="fa-IR"/>
          </w:rPr>
          <w:t xml:space="preserve"> </w:t>
        </w:r>
        <w:r w:rsidR="00C073AA" w:rsidRPr="00BF53E7">
          <w:rPr>
            <w:rStyle w:val="Hyperlink"/>
            <w:rFonts w:hint="eastAsia"/>
            <w:noProof/>
            <w:rtl/>
            <w:lang w:bidi="fa-IR"/>
          </w:rPr>
          <w:t>الذهب</w:t>
        </w:r>
        <w:r w:rsidR="00C073AA" w:rsidRPr="00BF53E7">
          <w:rPr>
            <w:rStyle w:val="Hyperlink"/>
            <w:noProof/>
            <w:rtl/>
            <w:lang w:bidi="fa-IR"/>
          </w:rPr>
          <w:t xml:space="preserve"> </w:t>
        </w:r>
        <w:r w:rsidR="00C073AA" w:rsidRPr="00BF53E7">
          <w:rPr>
            <w:rStyle w:val="Hyperlink"/>
            <w:rFonts w:hint="eastAsia"/>
            <w:noProof/>
            <w:rtl/>
            <w:lang w:bidi="fa-IR"/>
          </w:rPr>
          <w:t>و</w:t>
        </w:r>
        <w:r w:rsidR="00C073AA" w:rsidRPr="00BF53E7">
          <w:rPr>
            <w:rStyle w:val="Hyperlink"/>
            <w:noProof/>
            <w:rtl/>
            <w:lang w:bidi="fa-IR"/>
          </w:rPr>
          <w:t xml:space="preserve"> </w:t>
        </w:r>
        <w:r w:rsidR="00C073AA" w:rsidRPr="00BF53E7">
          <w:rPr>
            <w:rStyle w:val="Hyperlink"/>
            <w:rFonts w:hint="eastAsia"/>
            <w:noProof/>
            <w:rtl/>
            <w:lang w:bidi="fa-IR"/>
          </w:rPr>
          <w:t>معادن</w:t>
        </w:r>
        <w:r w:rsidR="00C073AA" w:rsidRPr="00BF53E7">
          <w:rPr>
            <w:rStyle w:val="Hyperlink"/>
            <w:noProof/>
            <w:rtl/>
            <w:lang w:bidi="fa-IR"/>
          </w:rPr>
          <w:t xml:space="preserve"> </w:t>
        </w:r>
        <w:r w:rsidR="00C073AA" w:rsidRPr="00BF53E7">
          <w:rPr>
            <w:rStyle w:val="Hyperlink"/>
            <w:rFonts w:hint="eastAsia"/>
            <w:noProof/>
            <w:rtl/>
            <w:lang w:bidi="fa-IR"/>
          </w:rPr>
          <w:t>الجوهر»</w:t>
        </w:r>
        <w:r w:rsidR="00C073AA">
          <w:rPr>
            <w:noProof/>
            <w:webHidden/>
            <w:rtl/>
          </w:rPr>
          <w:tab/>
        </w:r>
        <w:r w:rsidR="00C073AA">
          <w:rPr>
            <w:noProof/>
            <w:webHidden/>
            <w:rtl/>
          </w:rPr>
          <w:fldChar w:fldCharType="begin"/>
        </w:r>
        <w:r w:rsidR="00C073AA">
          <w:rPr>
            <w:noProof/>
            <w:webHidden/>
            <w:rtl/>
          </w:rPr>
          <w:instrText xml:space="preserve"> </w:instrText>
        </w:r>
        <w:r w:rsidR="00C073AA">
          <w:rPr>
            <w:noProof/>
            <w:webHidden/>
          </w:rPr>
          <w:instrText>PAGEREF</w:instrText>
        </w:r>
        <w:r w:rsidR="00C073AA">
          <w:rPr>
            <w:noProof/>
            <w:webHidden/>
            <w:rtl/>
          </w:rPr>
          <w:instrText xml:space="preserve"> _</w:instrText>
        </w:r>
        <w:r w:rsidR="00C073AA">
          <w:rPr>
            <w:noProof/>
            <w:webHidden/>
          </w:rPr>
          <w:instrText>Toc</w:instrText>
        </w:r>
        <w:r w:rsidR="00C073AA">
          <w:rPr>
            <w:noProof/>
            <w:webHidden/>
            <w:rtl/>
          </w:rPr>
          <w:instrText xml:space="preserve">440106841 </w:instrText>
        </w:r>
        <w:r w:rsidR="00C073AA">
          <w:rPr>
            <w:noProof/>
            <w:webHidden/>
          </w:rPr>
          <w:instrText>\h</w:instrText>
        </w:r>
        <w:r w:rsidR="00C073AA">
          <w:rPr>
            <w:noProof/>
            <w:webHidden/>
            <w:rtl/>
          </w:rPr>
          <w:instrText xml:space="preserve"> </w:instrText>
        </w:r>
        <w:r w:rsidR="00C073AA">
          <w:rPr>
            <w:noProof/>
            <w:webHidden/>
            <w:rtl/>
          </w:rPr>
        </w:r>
        <w:r w:rsidR="00C073AA">
          <w:rPr>
            <w:noProof/>
            <w:webHidden/>
            <w:rtl/>
          </w:rPr>
          <w:fldChar w:fldCharType="separate"/>
        </w:r>
        <w:r w:rsidR="00C073AA">
          <w:rPr>
            <w:noProof/>
            <w:webHidden/>
            <w:rtl/>
          </w:rPr>
          <w:t>36</w:t>
        </w:r>
        <w:r w:rsidR="00C073AA">
          <w:rPr>
            <w:noProof/>
            <w:webHidden/>
            <w:rtl/>
          </w:rPr>
          <w:fldChar w:fldCharType="end"/>
        </w:r>
      </w:hyperlink>
    </w:p>
    <w:p w:rsidR="00C073AA" w:rsidRDefault="00D933E4">
      <w:pPr>
        <w:pStyle w:val="TOC2"/>
        <w:tabs>
          <w:tab w:val="right" w:leader="dot" w:pos="6226"/>
        </w:tabs>
        <w:rPr>
          <w:rFonts w:asciiTheme="minorHAnsi" w:eastAsiaTheme="minorEastAsia" w:hAnsiTheme="minorHAnsi" w:cstheme="minorBidi"/>
          <w:noProof/>
          <w:sz w:val="22"/>
          <w:szCs w:val="22"/>
          <w:rtl/>
        </w:rPr>
      </w:pPr>
      <w:hyperlink w:anchor="_Toc440106842" w:history="1">
        <w:r w:rsidR="00C073AA" w:rsidRPr="00BF53E7">
          <w:rPr>
            <w:rStyle w:val="Hyperlink"/>
            <w:rFonts w:hint="eastAsia"/>
            <w:noProof/>
            <w:rtl/>
            <w:lang w:bidi="fa-IR"/>
          </w:rPr>
          <w:t>حقيقت</w:t>
        </w:r>
        <w:r w:rsidR="00C073AA" w:rsidRPr="00BF53E7">
          <w:rPr>
            <w:rStyle w:val="Hyperlink"/>
            <w:noProof/>
            <w:rtl/>
            <w:lang w:bidi="fa-IR"/>
          </w:rPr>
          <w:t xml:space="preserve"> </w:t>
        </w:r>
        <w:r w:rsidR="00C073AA" w:rsidRPr="00BF53E7">
          <w:rPr>
            <w:rStyle w:val="Hyperlink"/>
            <w:rFonts w:hint="eastAsia"/>
            <w:noProof/>
            <w:rtl/>
            <w:lang w:bidi="fa-IR"/>
          </w:rPr>
          <w:t>ابن</w:t>
        </w:r>
        <w:r w:rsidR="00C073AA" w:rsidRPr="00BF53E7">
          <w:rPr>
            <w:rStyle w:val="Hyperlink"/>
            <w:noProof/>
            <w:rtl/>
            <w:lang w:bidi="fa-IR"/>
          </w:rPr>
          <w:t xml:space="preserve"> </w:t>
        </w:r>
        <w:r w:rsidR="00C073AA" w:rsidRPr="00BF53E7">
          <w:rPr>
            <w:rStyle w:val="Hyperlink"/>
            <w:rFonts w:hint="eastAsia"/>
            <w:noProof/>
            <w:rtl/>
            <w:lang w:bidi="fa-IR"/>
          </w:rPr>
          <w:t>اب</w:t>
        </w:r>
        <w:r w:rsidR="00C073AA" w:rsidRPr="00BF53E7">
          <w:rPr>
            <w:rStyle w:val="Hyperlink"/>
            <w:rFonts w:hint="cs"/>
            <w:noProof/>
            <w:rtl/>
            <w:lang w:bidi="fa-IR"/>
          </w:rPr>
          <w:t>ی</w:t>
        </w:r>
        <w:r w:rsidR="00C073AA" w:rsidRPr="00BF53E7">
          <w:rPr>
            <w:rStyle w:val="Hyperlink"/>
            <w:noProof/>
            <w:rtl/>
            <w:lang w:bidi="fa-IR"/>
          </w:rPr>
          <w:t xml:space="preserve"> </w:t>
        </w:r>
        <w:r w:rsidR="00C073AA" w:rsidRPr="00BF53E7">
          <w:rPr>
            <w:rStyle w:val="Hyperlink"/>
            <w:rFonts w:hint="eastAsia"/>
            <w:noProof/>
            <w:rtl/>
            <w:lang w:bidi="fa-IR"/>
          </w:rPr>
          <w:t>دارم</w:t>
        </w:r>
        <w:r w:rsidR="00C073AA" w:rsidRPr="00BF53E7">
          <w:rPr>
            <w:rStyle w:val="Hyperlink"/>
            <w:noProof/>
            <w:rtl/>
            <w:lang w:bidi="fa-IR"/>
          </w:rPr>
          <w:t xml:space="preserve"> </w:t>
        </w:r>
        <w:r w:rsidR="00C073AA" w:rsidRPr="00BF53E7">
          <w:rPr>
            <w:rStyle w:val="Hyperlink"/>
            <w:rFonts w:hint="eastAsia"/>
            <w:noProof/>
            <w:rtl/>
            <w:lang w:bidi="fa-IR"/>
          </w:rPr>
          <w:t>در</w:t>
        </w:r>
        <w:r w:rsidR="00C073AA" w:rsidRPr="00BF53E7">
          <w:rPr>
            <w:rStyle w:val="Hyperlink"/>
            <w:noProof/>
            <w:rtl/>
            <w:lang w:bidi="fa-IR"/>
          </w:rPr>
          <w:t xml:space="preserve"> «</w:t>
        </w:r>
        <w:r w:rsidR="00C073AA" w:rsidRPr="00BF53E7">
          <w:rPr>
            <w:rStyle w:val="Hyperlink"/>
            <w:rFonts w:hint="eastAsia"/>
            <w:noProof/>
            <w:rtl/>
            <w:lang w:bidi="fa-IR"/>
          </w:rPr>
          <w:t>ميزان</w:t>
        </w:r>
        <w:r w:rsidR="00C073AA" w:rsidRPr="00BF53E7">
          <w:rPr>
            <w:rStyle w:val="Hyperlink"/>
            <w:noProof/>
            <w:rtl/>
            <w:lang w:bidi="fa-IR"/>
          </w:rPr>
          <w:t xml:space="preserve"> </w:t>
        </w:r>
        <w:r w:rsidR="00C073AA" w:rsidRPr="00BF53E7">
          <w:rPr>
            <w:rStyle w:val="Hyperlink"/>
            <w:rFonts w:hint="eastAsia"/>
            <w:noProof/>
            <w:rtl/>
            <w:lang w:bidi="fa-IR"/>
          </w:rPr>
          <w:t>الاعتدال»</w:t>
        </w:r>
        <w:r w:rsidR="00C073AA">
          <w:rPr>
            <w:noProof/>
            <w:webHidden/>
            <w:rtl/>
          </w:rPr>
          <w:tab/>
        </w:r>
        <w:r w:rsidR="00C073AA">
          <w:rPr>
            <w:noProof/>
            <w:webHidden/>
            <w:rtl/>
          </w:rPr>
          <w:fldChar w:fldCharType="begin"/>
        </w:r>
        <w:r w:rsidR="00C073AA">
          <w:rPr>
            <w:noProof/>
            <w:webHidden/>
            <w:rtl/>
          </w:rPr>
          <w:instrText xml:space="preserve"> </w:instrText>
        </w:r>
        <w:r w:rsidR="00C073AA">
          <w:rPr>
            <w:noProof/>
            <w:webHidden/>
          </w:rPr>
          <w:instrText>PAGEREF</w:instrText>
        </w:r>
        <w:r w:rsidR="00C073AA">
          <w:rPr>
            <w:noProof/>
            <w:webHidden/>
            <w:rtl/>
          </w:rPr>
          <w:instrText xml:space="preserve"> _</w:instrText>
        </w:r>
        <w:r w:rsidR="00C073AA">
          <w:rPr>
            <w:noProof/>
            <w:webHidden/>
          </w:rPr>
          <w:instrText>Toc</w:instrText>
        </w:r>
        <w:r w:rsidR="00C073AA">
          <w:rPr>
            <w:noProof/>
            <w:webHidden/>
            <w:rtl/>
          </w:rPr>
          <w:instrText xml:space="preserve">440106842 </w:instrText>
        </w:r>
        <w:r w:rsidR="00C073AA">
          <w:rPr>
            <w:noProof/>
            <w:webHidden/>
          </w:rPr>
          <w:instrText>\h</w:instrText>
        </w:r>
        <w:r w:rsidR="00C073AA">
          <w:rPr>
            <w:noProof/>
            <w:webHidden/>
            <w:rtl/>
          </w:rPr>
          <w:instrText xml:space="preserve"> </w:instrText>
        </w:r>
        <w:r w:rsidR="00C073AA">
          <w:rPr>
            <w:noProof/>
            <w:webHidden/>
            <w:rtl/>
          </w:rPr>
        </w:r>
        <w:r w:rsidR="00C073AA">
          <w:rPr>
            <w:noProof/>
            <w:webHidden/>
            <w:rtl/>
          </w:rPr>
          <w:fldChar w:fldCharType="separate"/>
        </w:r>
        <w:r w:rsidR="00C073AA">
          <w:rPr>
            <w:noProof/>
            <w:webHidden/>
            <w:rtl/>
          </w:rPr>
          <w:t>37</w:t>
        </w:r>
        <w:r w:rsidR="00C073AA">
          <w:rPr>
            <w:noProof/>
            <w:webHidden/>
            <w:rtl/>
          </w:rPr>
          <w:fldChar w:fldCharType="end"/>
        </w:r>
      </w:hyperlink>
    </w:p>
    <w:p w:rsidR="00C073AA" w:rsidRDefault="00D933E4">
      <w:pPr>
        <w:pStyle w:val="TOC2"/>
        <w:tabs>
          <w:tab w:val="right" w:leader="dot" w:pos="6226"/>
        </w:tabs>
        <w:rPr>
          <w:rFonts w:asciiTheme="minorHAnsi" w:eastAsiaTheme="minorEastAsia" w:hAnsiTheme="minorHAnsi" w:cstheme="minorBidi"/>
          <w:noProof/>
          <w:sz w:val="22"/>
          <w:szCs w:val="22"/>
          <w:rtl/>
        </w:rPr>
      </w:pPr>
      <w:hyperlink w:anchor="_Toc440106843" w:history="1">
        <w:r w:rsidR="00C073AA" w:rsidRPr="00BF53E7">
          <w:rPr>
            <w:rStyle w:val="Hyperlink"/>
            <w:rFonts w:hint="eastAsia"/>
            <w:noProof/>
            <w:rtl/>
            <w:lang w:bidi="fa-IR"/>
          </w:rPr>
          <w:t>بيوگراف</w:t>
        </w:r>
        <w:r w:rsidR="00C073AA" w:rsidRPr="00BF53E7">
          <w:rPr>
            <w:rStyle w:val="Hyperlink"/>
            <w:rFonts w:hint="cs"/>
            <w:noProof/>
            <w:rtl/>
            <w:lang w:bidi="fa-IR"/>
          </w:rPr>
          <w:t>ی</w:t>
        </w:r>
        <w:r w:rsidR="00C073AA" w:rsidRPr="00BF53E7">
          <w:rPr>
            <w:rStyle w:val="Hyperlink"/>
            <w:noProof/>
            <w:rtl/>
            <w:lang w:bidi="fa-IR"/>
          </w:rPr>
          <w:t xml:space="preserve"> </w:t>
        </w:r>
        <w:r w:rsidR="00C073AA" w:rsidRPr="00BF53E7">
          <w:rPr>
            <w:rStyle w:val="Hyperlink"/>
            <w:rFonts w:hint="eastAsia"/>
            <w:noProof/>
            <w:rtl/>
            <w:lang w:bidi="fa-IR"/>
          </w:rPr>
          <w:t>ابن</w:t>
        </w:r>
        <w:r w:rsidR="00C073AA" w:rsidRPr="00BF53E7">
          <w:rPr>
            <w:rStyle w:val="Hyperlink"/>
            <w:noProof/>
            <w:rtl/>
            <w:lang w:bidi="fa-IR"/>
          </w:rPr>
          <w:t xml:space="preserve"> </w:t>
        </w:r>
        <w:r w:rsidR="00C073AA" w:rsidRPr="00BF53E7">
          <w:rPr>
            <w:rStyle w:val="Hyperlink"/>
            <w:rFonts w:hint="eastAsia"/>
            <w:noProof/>
            <w:rtl/>
            <w:lang w:bidi="fa-IR"/>
          </w:rPr>
          <w:t>اب</w:t>
        </w:r>
        <w:r w:rsidR="00C073AA" w:rsidRPr="00BF53E7">
          <w:rPr>
            <w:rStyle w:val="Hyperlink"/>
            <w:rFonts w:hint="cs"/>
            <w:noProof/>
            <w:rtl/>
            <w:lang w:bidi="fa-IR"/>
          </w:rPr>
          <w:t>ی</w:t>
        </w:r>
        <w:r w:rsidR="00C073AA" w:rsidRPr="00BF53E7">
          <w:rPr>
            <w:rStyle w:val="Hyperlink"/>
            <w:noProof/>
            <w:rtl/>
            <w:lang w:bidi="fa-IR"/>
          </w:rPr>
          <w:t xml:space="preserve"> </w:t>
        </w:r>
        <w:r w:rsidR="00C073AA" w:rsidRPr="00BF53E7">
          <w:rPr>
            <w:rStyle w:val="Hyperlink"/>
            <w:rFonts w:hint="eastAsia"/>
            <w:noProof/>
            <w:rtl/>
            <w:lang w:bidi="fa-IR"/>
          </w:rPr>
          <w:t>دارم</w:t>
        </w:r>
        <w:r w:rsidR="00C073AA">
          <w:rPr>
            <w:noProof/>
            <w:webHidden/>
            <w:rtl/>
          </w:rPr>
          <w:tab/>
        </w:r>
        <w:r w:rsidR="00C073AA">
          <w:rPr>
            <w:noProof/>
            <w:webHidden/>
            <w:rtl/>
          </w:rPr>
          <w:fldChar w:fldCharType="begin"/>
        </w:r>
        <w:r w:rsidR="00C073AA">
          <w:rPr>
            <w:noProof/>
            <w:webHidden/>
            <w:rtl/>
          </w:rPr>
          <w:instrText xml:space="preserve"> </w:instrText>
        </w:r>
        <w:r w:rsidR="00C073AA">
          <w:rPr>
            <w:noProof/>
            <w:webHidden/>
          </w:rPr>
          <w:instrText>PAGEREF</w:instrText>
        </w:r>
        <w:r w:rsidR="00C073AA">
          <w:rPr>
            <w:noProof/>
            <w:webHidden/>
            <w:rtl/>
          </w:rPr>
          <w:instrText xml:space="preserve"> _</w:instrText>
        </w:r>
        <w:r w:rsidR="00C073AA">
          <w:rPr>
            <w:noProof/>
            <w:webHidden/>
          </w:rPr>
          <w:instrText>Toc</w:instrText>
        </w:r>
        <w:r w:rsidR="00C073AA">
          <w:rPr>
            <w:noProof/>
            <w:webHidden/>
            <w:rtl/>
          </w:rPr>
          <w:instrText xml:space="preserve">440106843 </w:instrText>
        </w:r>
        <w:r w:rsidR="00C073AA">
          <w:rPr>
            <w:noProof/>
            <w:webHidden/>
          </w:rPr>
          <w:instrText>\h</w:instrText>
        </w:r>
        <w:r w:rsidR="00C073AA">
          <w:rPr>
            <w:noProof/>
            <w:webHidden/>
            <w:rtl/>
          </w:rPr>
          <w:instrText xml:space="preserve"> </w:instrText>
        </w:r>
        <w:r w:rsidR="00C073AA">
          <w:rPr>
            <w:noProof/>
            <w:webHidden/>
            <w:rtl/>
          </w:rPr>
        </w:r>
        <w:r w:rsidR="00C073AA">
          <w:rPr>
            <w:noProof/>
            <w:webHidden/>
            <w:rtl/>
          </w:rPr>
          <w:fldChar w:fldCharType="separate"/>
        </w:r>
        <w:r w:rsidR="00C073AA">
          <w:rPr>
            <w:noProof/>
            <w:webHidden/>
            <w:rtl/>
          </w:rPr>
          <w:t>38</w:t>
        </w:r>
        <w:r w:rsidR="00C073AA">
          <w:rPr>
            <w:noProof/>
            <w:webHidden/>
            <w:rtl/>
          </w:rPr>
          <w:fldChar w:fldCharType="end"/>
        </w:r>
      </w:hyperlink>
    </w:p>
    <w:p w:rsidR="00C073AA" w:rsidRDefault="00D933E4">
      <w:pPr>
        <w:pStyle w:val="TOC2"/>
        <w:tabs>
          <w:tab w:val="right" w:leader="dot" w:pos="6226"/>
        </w:tabs>
        <w:rPr>
          <w:rFonts w:asciiTheme="minorHAnsi" w:eastAsiaTheme="minorEastAsia" w:hAnsiTheme="minorHAnsi" w:cstheme="minorBidi"/>
          <w:noProof/>
          <w:sz w:val="22"/>
          <w:szCs w:val="22"/>
          <w:rtl/>
        </w:rPr>
      </w:pPr>
      <w:hyperlink w:anchor="_Toc440106844" w:history="1">
        <w:r w:rsidR="00C073AA" w:rsidRPr="00BF53E7">
          <w:rPr>
            <w:rStyle w:val="Hyperlink"/>
            <w:rFonts w:hint="eastAsia"/>
            <w:noProof/>
            <w:rtl/>
            <w:lang w:bidi="fa-IR"/>
          </w:rPr>
          <w:t>عبدالفتاح</w:t>
        </w:r>
        <w:r w:rsidR="00C073AA" w:rsidRPr="00BF53E7">
          <w:rPr>
            <w:rStyle w:val="Hyperlink"/>
            <w:noProof/>
            <w:rtl/>
            <w:lang w:bidi="fa-IR"/>
          </w:rPr>
          <w:t xml:space="preserve"> </w:t>
        </w:r>
        <w:r w:rsidR="00C073AA" w:rsidRPr="00BF53E7">
          <w:rPr>
            <w:rStyle w:val="Hyperlink"/>
            <w:rFonts w:hint="eastAsia"/>
            <w:noProof/>
            <w:rtl/>
            <w:lang w:bidi="fa-IR"/>
          </w:rPr>
          <w:t>عبدالمقصود</w:t>
        </w:r>
        <w:r w:rsidR="00C073AA" w:rsidRPr="00BF53E7">
          <w:rPr>
            <w:rStyle w:val="Hyperlink"/>
            <w:noProof/>
            <w:rtl/>
            <w:lang w:bidi="fa-IR"/>
          </w:rPr>
          <w:t xml:space="preserve"> </w:t>
        </w:r>
        <w:r w:rsidR="00C073AA" w:rsidRPr="00BF53E7">
          <w:rPr>
            <w:rStyle w:val="Hyperlink"/>
            <w:rFonts w:hint="eastAsia"/>
            <w:noProof/>
            <w:rtl/>
            <w:lang w:bidi="fa-IR"/>
          </w:rPr>
          <w:t>و</w:t>
        </w:r>
        <w:r w:rsidR="00C073AA" w:rsidRPr="00BF53E7">
          <w:rPr>
            <w:rStyle w:val="Hyperlink"/>
            <w:noProof/>
            <w:rtl/>
            <w:lang w:bidi="fa-IR"/>
          </w:rPr>
          <w:t xml:space="preserve"> </w:t>
        </w:r>
        <w:r w:rsidR="00C073AA" w:rsidRPr="00BF53E7">
          <w:rPr>
            <w:rStyle w:val="Hyperlink"/>
            <w:rFonts w:hint="eastAsia"/>
            <w:noProof/>
            <w:rtl/>
            <w:lang w:bidi="fa-IR"/>
          </w:rPr>
          <w:t>کتاب</w:t>
        </w:r>
        <w:r w:rsidR="00C073AA" w:rsidRPr="00BF53E7">
          <w:rPr>
            <w:rStyle w:val="Hyperlink"/>
            <w:noProof/>
            <w:rtl/>
            <w:lang w:bidi="fa-IR"/>
          </w:rPr>
          <w:t xml:space="preserve"> «</w:t>
        </w:r>
        <w:r w:rsidR="00C073AA" w:rsidRPr="00BF53E7">
          <w:rPr>
            <w:rStyle w:val="Hyperlink"/>
            <w:rFonts w:hint="eastAsia"/>
            <w:noProof/>
            <w:rtl/>
            <w:lang w:bidi="fa-IR"/>
          </w:rPr>
          <w:t>الامام</w:t>
        </w:r>
        <w:r w:rsidR="00C073AA" w:rsidRPr="00BF53E7">
          <w:rPr>
            <w:rStyle w:val="Hyperlink"/>
            <w:noProof/>
            <w:rtl/>
            <w:lang w:bidi="fa-IR"/>
          </w:rPr>
          <w:t xml:space="preserve"> </w:t>
        </w:r>
        <w:r w:rsidR="00C073AA" w:rsidRPr="00BF53E7">
          <w:rPr>
            <w:rStyle w:val="Hyperlink"/>
            <w:rFonts w:hint="eastAsia"/>
            <w:noProof/>
            <w:rtl/>
            <w:lang w:bidi="fa-IR"/>
          </w:rPr>
          <w:t>عل</w:t>
        </w:r>
        <w:r w:rsidR="00C073AA" w:rsidRPr="00BF53E7">
          <w:rPr>
            <w:rStyle w:val="Hyperlink"/>
            <w:rFonts w:hint="cs"/>
            <w:noProof/>
            <w:rtl/>
            <w:lang w:bidi="fa-IR"/>
          </w:rPr>
          <w:t>ی</w:t>
        </w:r>
        <w:r w:rsidR="00C073AA" w:rsidRPr="00BF53E7">
          <w:rPr>
            <w:rStyle w:val="Hyperlink"/>
            <w:noProof/>
            <w:rtl/>
            <w:lang w:bidi="fa-IR"/>
          </w:rPr>
          <w:t xml:space="preserve"> </w:t>
        </w:r>
        <w:r w:rsidR="00C073AA" w:rsidRPr="00BF53E7">
          <w:rPr>
            <w:rStyle w:val="Hyperlink"/>
            <w:rFonts w:hint="eastAsia"/>
            <w:noProof/>
            <w:rtl/>
            <w:lang w:bidi="fa-IR"/>
          </w:rPr>
          <w:t>بن</w:t>
        </w:r>
        <w:r w:rsidR="00C073AA" w:rsidRPr="00BF53E7">
          <w:rPr>
            <w:rStyle w:val="Hyperlink"/>
            <w:noProof/>
            <w:rtl/>
            <w:lang w:bidi="fa-IR"/>
          </w:rPr>
          <w:t xml:space="preserve"> </w:t>
        </w:r>
        <w:r w:rsidR="00C073AA" w:rsidRPr="00BF53E7">
          <w:rPr>
            <w:rStyle w:val="Hyperlink"/>
            <w:rFonts w:hint="eastAsia"/>
            <w:noProof/>
            <w:rtl/>
            <w:lang w:bidi="fa-IR"/>
          </w:rPr>
          <w:t>اب</w:t>
        </w:r>
        <w:r w:rsidR="00C073AA" w:rsidRPr="00BF53E7">
          <w:rPr>
            <w:rStyle w:val="Hyperlink"/>
            <w:rFonts w:hint="cs"/>
            <w:noProof/>
            <w:rtl/>
            <w:lang w:bidi="fa-IR"/>
          </w:rPr>
          <w:t>ی</w:t>
        </w:r>
        <w:r w:rsidR="00C073AA" w:rsidRPr="00BF53E7">
          <w:rPr>
            <w:rStyle w:val="Hyperlink"/>
            <w:noProof/>
            <w:rtl/>
            <w:lang w:bidi="fa-IR"/>
          </w:rPr>
          <w:t xml:space="preserve"> </w:t>
        </w:r>
        <w:r w:rsidR="00C073AA" w:rsidRPr="00BF53E7">
          <w:rPr>
            <w:rStyle w:val="Hyperlink"/>
            <w:rFonts w:hint="eastAsia"/>
            <w:noProof/>
            <w:rtl/>
            <w:lang w:bidi="fa-IR"/>
          </w:rPr>
          <w:t>طالب»</w:t>
        </w:r>
        <w:r w:rsidR="00C073AA">
          <w:rPr>
            <w:noProof/>
            <w:webHidden/>
            <w:rtl/>
          </w:rPr>
          <w:tab/>
        </w:r>
        <w:r w:rsidR="00C073AA">
          <w:rPr>
            <w:noProof/>
            <w:webHidden/>
            <w:rtl/>
          </w:rPr>
          <w:fldChar w:fldCharType="begin"/>
        </w:r>
        <w:r w:rsidR="00C073AA">
          <w:rPr>
            <w:noProof/>
            <w:webHidden/>
            <w:rtl/>
          </w:rPr>
          <w:instrText xml:space="preserve"> </w:instrText>
        </w:r>
        <w:r w:rsidR="00C073AA">
          <w:rPr>
            <w:noProof/>
            <w:webHidden/>
          </w:rPr>
          <w:instrText>PAGEREF</w:instrText>
        </w:r>
        <w:r w:rsidR="00C073AA">
          <w:rPr>
            <w:noProof/>
            <w:webHidden/>
            <w:rtl/>
          </w:rPr>
          <w:instrText xml:space="preserve"> _</w:instrText>
        </w:r>
        <w:r w:rsidR="00C073AA">
          <w:rPr>
            <w:noProof/>
            <w:webHidden/>
          </w:rPr>
          <w:instrText>Toc</w:instrText>
        </w:r>
        <w:r w:rsidR="00C073AA">
          <w:rPr>
            <w:noProof/>
            <w:webHidden/>
            <w:rtl/>
          </w:rPr>
          <w:instrText xml:space="preserve">440106844 </w:instrText>
        </w:r>
        <w:r w:rsidR="00C073AA">
          <w:rPr>
            <w:noProof/>
            <w:webHidden/>
          </w:rPr>
          <w:instrText>\h</w:instrText>
        </w:r>
        <w:r w:rsidR="00C073AA">
          <w:rPr>
            <w:noProof/>
            <w:webHidden/>
            <w:rtl/>
          </w:rPr>
          <w:instrText xml:space="preserve"> </w:instrText>
        </w:r>
        <w:r w:rsidR="00C073AA">
          <w:rPr>
            <w:noProof/>
            <w:webHidden/>
            <w:rtl/>
          </w:rPr>
        </w:r>
        <w:r w:rsidR="00C073AA">
          <w:rPr>
            <w:noProof/>
            <w:webHidden/>
            <w:rtl/>
          </w:rPr>
          <w:fldChar w:fldCharType="separate"/>
        </w:r>
        <w:r w:rsidR="00C073AA">
          <w:rPr>
            <w:noProof/>
            <w:webHidden/>
            <w:rtl/>
          </w:rPr>
          <w:t>40</w:t>
        </w:r>
        <w:r w:rsidR="00C073AA">
          <w:rPr>
            <w:noProof/>
            <w:webHidden/>
            <w:rtl/>
          </w:rPr>
          <w:fldChar w:fldCharType="end"/>
        </w:r>
      </w:hyperlink>
    </w:p>
    <w:p w:rsidR="00E50E37" w:rsidRDefault="00C073AA" w:rsidP="00E50E37">
      <w:pPr>
        <w:pStyle w:val="a5"/>
        <w:ind w:firstLine="0"/>
        <w:rPr>
          <w:rtl/>
        </w:rPr>
      </w:pPr>
      <w:r>
        <w:rPr>
          <w:rtl/>
        </w:rPr>
        <w:fldChar w:fldCharType="end"/>
      </w:r>
    </w:p>
    <w:p w:rsidR="00C073AA" w:rsidRDefault="00C073AA" w:rsidP="00E50E37">
      <w:pPr>
        <w:pStyle w:val="a5"/>
        <w:ind w:firstLine="0"/>
        <w:rPr>
          <w:rtl/>
        </w:rPr>
      </w:pPr>
    </w:p>
    <w:p w:rsidR="00C073AA" w:rsidRDefault="00C073AA" w:rsidP="00E50E37">
      <w:pPr>
        <w:pStyle w:val="a5"/>
        <w:ind w:firstLine="0"/>
        <w:rPr>
          <w:rtl/>
        </w:rPr>
      </w:pPr>
    </w:p>
    <w:p w:rsidR="00E50E37" w:rsidRDefault="00E50E37" w:rsidP="00E50E37">
      <w:pPr>
        <w:pStyle w:val="a5"/>
        <w:ind w:firstLine="0"/>
        <w:rPr>
          <w:rtl/>
        </w:rPr>
      </w:pPr>
    </w:p>
    <w:p w:rsidR="00E50E37" w:rsidRDefault="00E50E37" w:rsidP="00E50E37">
      <w:pPr>
        <w:pStyle w:val="a5"/>
        <w:ind w:firstLine="0"/>
        <w:rPr>
          <w:rtl/>
        </w:rPr>
      </w:pPr>
    </w:p>
    <w:p w:rsidR="00E50E37" w:rsidRDefault="00E50E37" w:rsidP="00E50E37">
      <w:pPr>
        <w:pStyle w:val="a5"/>
        <w:ind w:firstLine="0"/>
        <w:rPr>
          <w:rtl/>
        </w:rPr>
        <w:sectPr w:rsidR="00E50E37" w:rsidSect="0021618E">
          <w:headerReference w:type="default" r:id="rId17"/>
          <w:headerReference w:type="first" r:id="rId18"/>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4F5E3E" w:rsidRPr="00873C28" w:rsidRDefault="004F5E3E" w:rsidP="00E50E37">
      <w:pPr>
        <w:pStyle w:val="a0"/>
        <w:rPr>
          <w:rtl/>
        </w:rPr>
      </w:pPr>
      <w:bookmarkStart w:id="4" w:name="_Toc440106822"/>
      <w:r w:rsidRPr="00873C28">
        <w:rPr>
          <w:rFonts w:hint="cs"/>
          <w:rtl/>
        </w:rPr>
        <w:lastRenderedPageBreak/>
        <w:t>عصمت حضرت زهرا</w:t>
      </w:r>
      <w:r w:rsidR="00873C28" w:rsidRPr="00A6212D">
        <w:rPr>
          <w:rFonts w:cs="CTraditional Arabic" w:hint="cs"/>
          <w:b w:val="0"/>
          <w:bCs w:val="0"/>
          <w:rtl/>
        </w:rPr>
        <w:t>ل</w:t>
      </w:r>
      <w:r w:rsidRPr="00873C28">
        <w:rPr>
          <w:rFonts w:hint="cs"/>
          <w:rtl/>
        </w:rPr>
        <w:t xml:space="preserve"> از ديدگاه اهل سنت و جماعت</w:t>
      </w:r>
      <w:bookmarkEnd w:id="3"/>
      <w:bookmarkEnd w:id="4"/>
    </w:p>
    <w:p w:rsidR="00E50E37" w:rsidRDefault="004F5E3E" w:rsidP="0021618E">
      <w:pPr>
        <w:pStyle w:val="a5"/>
        <w:rPr>
          <w:rtl/>
        </w:rPr>
      </w:pPr>
      <w:r w:rsidRPr="00B3752B">
        <w:rPr>
          <w:rFonts w:hint="cs"/>
          <w:rtl/>
        </w:rPr>
        <w:t>احاد</w:t>
      </w:r>
      <w:r w:rsidR="00ED56BF">
        <w:rPr>
          <w:rFonts w:hint="cs"/>
          <w:rtl/>
        </w:rPr>
        <w:t>ی</w:t>
      </w:r>
      <w:r w:rsidRPr="00B3752B">
        <w:rPr>
          <w:rFonts w:hint="cs"/>
          <w:rtl/>
        </w:rPr>
        <w:t>ث و روا</w:t>
      </w:r>
      <w:r w:rsidR="00ED56BF">
        <w:rPr>
          <w:rFonts w:hint="cs"/>
          <w:rtl/>
        </w:rPr>
        <w:t>ی</w:t>
      </w:r>
      <w:r w:rsidRPr="00B3752B">
        <w:rPr>
          <w:rFonts w:hint="cs"/>
          <w:rtl/>
        </w:rPr>
        <w:t>ات</w:t>
      </w:r>
      <w:r w:rsidR="00ED56BF">
        <w:rPr>
          <w:rFonts w:hint="cs"/>
          <w:rtl/>
        </w:rPr>
        <w:t>ی</w:t>
      </w:r>
      <w:r w:rsidRPr="00B3752B">
        <w:rPr>
          <w:rFonts w:hint="cs"/>
          <w:rtl/>
        </w:rPr>
        <w:t xml:space="preserve"> که از رسول اکرم </w:t>
      </w:r>
      <w:r w:rsidR="004221FE">
        <w:rPr>
          <w:rFonts w:cs="CTraditional Arabic" w:hint="cs"/>
          <w:rtl/>
        </w:rPr>
        <w:t>ص</w:t>
      </w:r>
      <w:r w:rsidRPr="00B3752B">
        <w:rPr>
          <w:rFonts w:hint="cs"/>
          <w:rtl/>
        </w:rPr>
        <w:t xml:space="preserve"> درباره‌</w:t>
      </w:r>
      <w:r w:rsidR="00ED56BF">
        <w:rPr>
          <w:rFonts w:hint="cs"/>
          <w:rtl/>
        </w:rPr>
        <w:t>ی</w:t>
      </w:r>
      <w:r w:rsidRPr="00B3752B">
        <w:rPr>
          <w:rFonts w:hint="cs"/>
          <w:rtl/>
        </w:rPr>
        <w:t xml:space="preserve"> حضرت فاطمه زهرا</w:t>
      </w:r>
      <w:r w:rsidR="004221FE">
        <w:rPr>
          <w:rFonts w:cs="CTraditional Arabic" w:hint="cs"/>
          <w:rtl/>
        </w:rPr>
        <w:t>ل</w:t>
      </w:r>
      <w:r w:rsidRPr="00B3752B">
        <w:rPr>
          <w:rFonts w:hint="cs"/>
          <w:rtl/>
        </w:rPr>
        <w:t xml:space="preserve"> نقل شده</w:t>
      </w:r>
      <w:r w:rsidR="004221FE">
        <w:rPr>
          <w:rFonts w:hint="cs"/>
          <w:rtl/>
        </w:rPr>
        <w:t>‌اند</w:t>
      </w:r>
      <w:r w:rsidRPr="00B3752B">
        <w:rPr>
          <w:rFonts w:hint="cs"/>
          <w:rtl/>
        </w:rPr>
        <w:t xml:space="preserve"> همه آنها دلالت بر مقام والا و مرتبه بلند آن بانو</w:t>
      </w:r>
      <w:r w:rsidR="00ED56BF">
        <w:rPr>
          <w:rFonts w:hint="cs"/>
          <w:rtl/>
        </w:rPr>
        <w:t>ی</w:t>
      </w:r>
      <w:r w:rsidRPr="00B3752B">
        <w:rPr>
          <w:rFonts w:hint="cs"/>
          <w:rtl/>
        </w:rPr>
        <w:t xml:space="preserve"> بزرگوار نزد خداوند عزوجل و پ</w:t>
      </w:r>
      <w:r w:rsidR="00ED56BF">
        <w:rPr>
          <w:rFonts w:hint="cs"/>
          <w:rtl/>
        </w:rPr>
        <w:t>ی</w:t>
      </w:r>
      <w:r w:rsidRPr="00B3752B">
        <w:rPr>
          <w:rFonts w:hint="cs"/>
          <w:rtl/>
        </w:rPr>
        <w:t>امبر او دارند، و به هم</w:t>
      </w:r>
      <w:r w:rsidR="00ED56BF">
        <w:rPr>
          <w:rFonts w:hint="cs"/>
          <w:rtl/>
        </w:rPr>
        <w:t>ی</w:t>
      </w:r>
      <w:r w:rsidRPr="00B3752B">
        <w:rPr>
          <w:rFonts w:hint="cs"/>
          <w:rtl/>
        </w:rPr>
        <w:t>ن خاطر پ</w:t>
      </w:r>
      <w:r w:rsidR="00ED56BF">
        <w:rPr>
          <w:rFonts w:hint="cs"/>
          <w:rtl/>
        </w:rPr>
        <w:t>ی</w:t>
      </w:r>
      <w:r w:rsidRPr="00B3752B">
        <w:rPr>
          <w:rFonts w:hint="cs"/>
          <w:rtl/>
        </w:rPr>
        <w:t xml:space="preserve">امبر </w:t>
      </w:r>
      <w:r w:rsidR="004221FE">
        <w:rPr>
          <w:rFonts w:cs="CTraditional Arabic" w:hint="cs"/>
          <w:rtl/>
        </w:rPr>
        <w:t>ص</w:t>
      </w:r>
      <w:r w:rsidR="004221FE">
        <w:rPr>
          <w:rFonts w:hint="cs"/>
          <w:rtl/>
        </w:rPr>
        <w:t xml:space="preserve"> فرمودند:</w:t>
      </w:r>
    </w:p>
    <w:p w:rsidR="004F5E3E" w:rsidRPr="00B80F2C" w:rsidRDefault="006E422B" w:rsidP="00B80F2C">
      <w:pPr>
        <w:pStyle w:val="StyleComplexBLotus12ptJustifiedFirstline05cm"/>
        <w:widowControl w:val="0"/>
        <w:spacing w:line="240" w:lineRule="auto"/>
        <w:rPr>
          <w:rFonts w:cs="B Lotus"/>
          <w:sz w:val="28"/>
          <w:szCs w:val="28"/>
          <w:rtl/>
          <w:lang w:bidi="fa-IR"/>
        </w:rPr>
      </w:pPr>
      <w:r w:rsidRPr="00E50E37">
        <w:rPr>
          <w:rStyle w:val="Char3"/>
          <w:rFonts w:hint="cs"/>
          <w:rtl/>
        </w:rPr>
        <w:t>«</w:t>
      </w:r>
      <w:r w:rsidR="00B80F2C" w:rsidRPr="00E50E37">
        <w:rPr>
          <w:rStyle w:val="Char3"/>
          <w:rtl/>
        </w:rPr>
        <w:t>إِنَّمَا فَاطِمَةُ بَضْعَةٌ مِنِّي، يُؤْذِينِي مَا آذَاهَا</w:t>
      </w:r>
      <w:r w:rsidRPr="00E50E37">
        <w:rPr>
          <w:rStyle w:val="Char3"/>
          <w:rFonts w:hint="cs"/>
          <w:rtl/>
        </w:rPr>
        <w:t>»</w:t>
      </w:r>
      <w:r w:rsidR="004F5E3E" w:rsidRPr="00E50E37">
        <w:rPr>
          <w:rStyle w:val="Char2"/>
          <w:vertAlign w:val="superscript"/>
          <w:rtl/>
        </w:rPr>
        <w:footnoteReference w:id="1"/>
      </w:r>
      <w:r w:rsidR="004F5E3E" w:rsidRPr="00E50E37">
        <w:rPr>
          <w:rStyle w:val="Char2"/>
          <w:rFonts w:hint="cs"/>
          <w:rtl/>
        </w:rPr>
        <w:t>.</w:t>
      </w:r>
      <w:r w:rsidR="00A6212D">
        <w:rPr>
          <w:rFonts w:cs="B Lotus" w:hint="cs"/>
          <w:sz w:val="28"/>
          <w:szCs w:val="28"/>
          <w:rtl/>
          <w:lang w:bidi="fa-IR"/>
        </w:rPr>
        <w:t xml:space="preserve"> </w:t>
      </w:r>
    </w:p>
    <w:p w:rsidR="004F5E3E" w:rsidRPr="00B80F2C" w:rsidRDefault="004221FE" w:rsidP="00E50E37">
      <w:pPr>
        <w:pStyle w:val="a5"/>
        <w:rPr>
          <w:rtl/>
        </w:rPr>
      </w:pPr>
      <w:r w:rsidRPr="00B80F2C">
        <w:rPr>
          <w:rFonts w:cs="Traditional Arabic" w:hint="cs"/>
          <w:rtl/>
        </w:rPr>
        <w:t>«</w:t>
      </w:r>
      <w:r w:rsidR="004F5E3E" w:rsidRPr="00B80F2C">
        <w:rPr>
          <w:rFonts w:hint="cs"/>
          <w:rtl/>
        </w:rPr>
        <w:t>فاطمه پاره‌</w:t>
      </w:r>
      <w:r w:rsidR="00ED56BF">
        <w:rPr>
          <w:rFonts w:hint="cs"/>
          <w:rtl/>
        </w:rPr>
        <w:t>ی</w:t>
      </w:r>
      <w:r w:rsidR="004F5E3E" w:rsidRPr="00B80F2C">
        <w:rPr>
          <w:rFonts w:hint="cs"/>
          <w:rtl/>
        </w:rPr>
        <w:t xml:space="preserve"> تن من است</w:t>
      </w:r>
      <w:r w:rsidRPr="00B80F2C">
        <w:rPr>
          <w:rFonts w:hint="cs"/>
          <w:rtl/>
        </w:rPr>
        <w:t xml:space="preserve"> م</w:t>
      </w:r>
      <w:r w:rsidR="00ED56BF">
        <w:rPr>
          <w:rFonts w:hint="cs"/>
          <w:rtl/>
        </w:rPr>
        <w:t>ی</w:t>
      </w:r>
      <w:r w:rsidRPr="00B80F2C">
        <w:rPr>
          <w:rFonts w:hint="cs"/>
          <w:rtl/>
        </w:rPr>
        <w:t>‌</w:t>
      </w:r>
      <w:r w:rsidR="004F5E3E" w:rsidRPr="00B80F2C">
        <w:rPr>
          <w:rFonts w:hint="cs"/>
          <w:rtl/>
        </w:rPr>
        <w:t>آزارد مرا آنچه سبب آزار او شود</w:t>
      </w:r>
      <w:r w:rsidRPr="00B80F2C">
        <w:rPr>
          <w:rFonts w:cs="Traditional Arabic" w:hint="cs"/>
          <w:rtl/>
        </w:rPr>
        <w:t>»</w:t>
      </w:r>
      <w:r w:rsidR="00B80F2C">
        <w:rPr>
          <w:rFonts w:hint="cs"/>
          <w:rtl/>
        </w:rPr>
        <w:t>.</w:t>
      </w:r>
    </w:p>
    <w:p w:rsidR="004F5E3E" w:rsidRPr="00B80F2C" w:rsidRDefault="006E422B" w:rsidP="00E50E37">
      <w:pPr>
        <w:pStyle w:val="a5"/>
        <w:rPr>
          <w:rtl/>
        </w:rPr>
      </w:pPr>
      <w:r w:rsidRPr="00B80F2C">
        <w:rPr>
          <w:rFonts w:hint="cs"/>
          <w:rtl/>
        </w:rPr>
        <w:t>و همچن</w:t>
      </w:r>
      <w:r w:rsidR="00ED56BF">
        <w:rPr>
          <w:rFonts w:hint="cs"/>
          <w:rtl/>
        </w:rPr>
        <w:t>ی</w:t>
      </w:r>
      <w:r w:rsidRPr="00B80F2C">
        <w:rPr>
          <w:rFonts w:hint="cs"/>
          <w:rtl/>
        </w:rPr>
        <w:t>ن در روا</w:t>
      </w:r>
      <w:r w:rsidR="00ED56BF">
        <w:rPr>
          <w:rFonts w:hint="cs"/>
          <w:rtl/>
        </w:rPr>
        <w:t>ی</w:t>
      </w:r>
      <w:r w:rsidRPr="00B80F2C">
        <w:rPr>
          <w:rFonts w:hint="cs"/>
          <w:rtl/>
        </w:rPr>
        <w:t>ت</w:t>
      </w:r>
      <w:r w:rsidR="00ED56BF">
        <w:rPr>
          <w:rFonts w:hint="cs"/>
          <w:rtl/>
        </w:rPr>
        <w:t>ی</w:t>
      </w:r>
      <w:r w:rsidRPr="00B80F2C">
        <w:rPr>
          <w:rFonts w:hint="cs"/>
          <w:rtl/>
        </w:rPr>
        <w:t xml:space="preserve"> آمده:</w:t>
      </w:r>
    </w:p>
    <w:p w:rsidR="004F5E3E" w:rsidRPr="00B80F2C" w:rsidRDefault="006E422B" w:rsidP="00B80F2C">
      <w:pPr>
        <w:pStyle w:val="StyleComplexBLotus12ptJustifiedFirstline05cm"/>
        <w:widowControl w:val="0"/>
        <w:spacing w:line="240" w:lineRule="auto"/>
        <w:rPr>
          <w:rFonts w:cs="B Lotus"/>
          <w:sz w:val="28"/>
          <w:szCs w:val="28"/>
          <w:rtl/>
          <w:lang w:bidi="fa-IR"/>
        </w:rPr>
      </w:pPr>
      <w:r w:rsidRPr="00E50E37">
        <w:rPr>
          <w:rStyle w:val="Char3"/>
          <w:rFonts w:hint="cs"/>
          <w:rtl/>
        </w:rPr>
        <w:t>«</w:t>
      </w:r>
      <w:r w:rsidR="004F5E3E" w:rsidRPr="00E50E37">
        <w:rPr>
          <w:rStyle w:val="Char3"/>
          <w:rtl/>
        </w:rPr>
        <w:t>يا فاطمة! إن الله يغضب لغضبك ويرضى لرضاك</w:t>
      </w:r>
      <w:r w:rsidR="00B80F2C" w:rsidRPr="00E50E37">
        <w:rPr>
          <w:rStyle w:val="Char3"/>
          <w:rFonts w:hint="cs"/>
          <w:rtl/>
        </w:rPr>
        <w:t>»</w:t>
      </w:r>
      <w:r w:rsidR="004F5E3E" w:rsidRPr="00E50E37">
        <w:rPr>
          <w:rStyle w:val="Char2"/>
          <w:vertAlign w:val="superscript"/>
          <w:rtl/>
        </w:rPr>
        <w:footnoteReference w:id="2"/>
      </w:r>
      <w:r w:rsidR="004F5E3E" w:rsidRPr="00E50E37">
        <w:rPr>
          <w:rStyle w:val="Char2"/>
          <w:rFonts w:hint="cs"/>
          <w:rtl/>
        </w:rPr>
        <w:t>.</w:t>
      </w:r>
    </w:p>
    <w:p w:rsidR="00ED56BF" w:rsidRPr="00B80F2C" w:rsidRDefault="006E422B" w:rsidP="00ED56BF">
      <w:pPr>
        <w:pStyle w:val="a5"/>
        <w:rPr>
          <w:rtl/>
        </w:rPr>
      </w:pPr>
      <w:r w:rsidRPr="00B80F2C">
        <w:rPr>
          <w:rFonts w:cs="Traditional Arabic" w:hint="cs"/>
          <w:rtl/>
        </w:rPr>
        <w:t>«</w:t>
      </w:r>
      <w:r w:rsidR="004F5E3E" w:rsidRPr="00B80F2C">
        <w:rPr>
          <w:rFonts w:hint="cs"/>
          <w:rtl/>
        </w:rPr>
        <w:t>ا</w:t>
      </w:r>
      <w:r w:rsidR="00ED56BF">
        <w:rPr>
          <w:rFonts w:hint="cs"/>
          <w:rtl/>
        </w:rPr>
        <w:t>ی</w:t>
      </w:r>
      <w:r w:rsidR="004F5E3E" w:rsidRPr="00B80F2C">
        <w:rPr>
          <w:rFonts w:hint="cs"/>
          <w:rtl/>
        </w:rPr>
        <w:t xml:space="preserve"> فاطمه! خداوند با ناخشنود</w:t>
      </w:r>
      <w:r w:rsidR="00ED56BF">
        <w:rPr>
          <w:rFonts w:hint="cs"/>
          <w:rtl/>
        </w:rPr>
        <w:t>ی</w:t>
      </w:r>
      <w:r w:rsidR="004F5E3E" w:rsidRPr="00B80F2C">
        <w:rPr>
          <w:rFonts w:hint="cs"/>
          <w:rtl/>
        </w:rPr>
        <w:t xml:space="preserve"> تو ناخشنود و با خشنود</w:t>
      </w:r>
      <w:r w:rsidR="00ED56BF">
        <w:rPr>
          <w:rFonts w:hint="cs"/>
          <w:rtl/>
        </w:rPr>
        <w:t>ی</w:t>
      </w:r>
      <w:r w:rsidR="004F5E3E" w:rsidRPr="00B80F2C">
        <w:rPr>
          <w:rFonts w:hint="cs"/>
          <w:rtl/>
        </w:rPr>
        <w:t xml:space="preserve"> تو خشنود</w:t>
      </w:r>
      <w:r w:rsidR="004221FE" w:rsidRPr="00B80F2C">
        <w:rPr>
          <w:rFonts w:hint="cs"/>
          <w:rtl/>
        </w:rPr>
        <w:t xml:space="preserve"> م</w:t>
      </w:r>
      <w:r w:rsidR="00ED56BF">
        <w:rPr>
          <w:rFonts w:hint="cs"/>
          <w:rtl/>
        </w:rPr>
        <w:t>ی</w:t>
      </w:r>
      <w:r w:rsidR="004221FE" w:rsidRPr="00B80F2C">
        <w:rPr>
          <w:rFonts w:hint="cs"/>
          <w:rtl/>
        </w:rPr>
        <w:t>‌</w:t>
      </w:r>
      <w:r w:rsidR="004F5E3E" w:rsidRPr="00B80F2C">
        <w:rPr>
          <w:rFonts w:hint="cs"/>
          <w:rtl/>
        </w:rPr>
        <w:t>‌گردد</w:t>
      </w:r>
      <w:r w:rsidRPr="00B80F2C">
        <w:rPr>
          <w:rFonts w:cs="Traditional Arabic" w:hint="cs"/>
          <w:rtl/>
        </w:rPr>
        <w:t>»</w:t>
      </w:r>
      <w:r w:rsidR="004F5E3E" w:rsidRPr="00B80F2C">
        <w:rPr>
          <w:rFonts w:hint="cs"/>
          <w:rtl/>
        </w:rPr>
        <w:t xml:space="preserve">. </w:t>
      </w:r>
    </w:p>
    <w:p w:rsidR="0021618E" w:rsidRPr="00B3752B" w:rsidRDefault="006E422B" w:rsidP="00ED56BF">
      <w:pPr>
        <w:pStyle w:val="a5"/>
        <w:rPr>
          <w:rtl/>
        </w:rPr>
      </w:pPr>
      <w:r w:rsidRPr="00B80F2C">
        <w:rPr>
          <w:rFonts w:hint="cs"/>
          <w:rtl/>
        </w:rPr>
        <w:t>در همه ا</w:t>
      </w:r>
      <w:r w:rsidR="00ED56BF">
        <w:rPr>
          <w:rFonts w:hint="cs"/>
          <w:rtl/>
        </w:rPr>
        <w:t>ی</w:t>
      </w:r>
      <w:r w:rsidRPr="00B80F2C">
        <w:rPr>
          <w:rFonts w:hint="cs"/>
          <w:rtl/>
        </w:rPr>
        <w:t>ن</w:t>
      </w:r>
      <w:r w:rsidR="004F5E3E" w:rsidRPr="00B80F2C">
        <w:rPr>
          <w:rFonts w:hint="cs"/>
          <w:rtl/>
        </w:rPr>
        <w:t>گونه روا</w:t>
      </w:r>
      <w:r w:rsidR="00ED56BF">
        <w:rPr>
          <w:rFonts w:hint="cs"/>
          <w:rtl/>
        </w:rPr>
        <w:t>ی</w:t>
      </w:r>
      <w:r w:rsidR="004F5E3E" w:rsidRPr="00B80F2C">
        <w:rPr>
          <w:rFonts w:hint="cs"/>
          <w:rtl/>
        </w:rPr>
        <w:t>ات به مقام و مناقب حضرت</w:t>
      </w:r>
      <w:r w:rsidR="004F5E3E" w:rsidRPr="00B3752B">
        <w:rPr>
          <w:rFonts w:hint="cs"/>
          <w:rtl/>
        </w:rPr>
        <w:t xml:space="preserve"> فاطمه زهرا </w:t>
      </w:r>
      <w:r w:rsidR="004221FE">
        <w:rPr>
          <w:rFonts w:cs="CTraditional Arabic" w:hint="cs"/>
          <w:rtl/>
        </w:rPr>
        <w:t>ل</w:t>
      </w:r>
      <w:r w:rsidR="004F5E3E" w:rsidRPr="00B3752B">
        <w:rPr>
          <w:rFonts w:hint="cs"/>
          <w:rtl/>
        </w:rPr>
        <w:t xml:space="preserve"> تصر</w:t>
      </w:r>
      <w:r w:rsidR="00ED56BF">
        <w:rPr>
          <w:rFonts w:hint="cs"/>
          <w:rtl/>
        </w:rPr>
        <w:t>ی</w:t>
      </w:r>
      <w:r w:rsidR="004F5E3E" w:rsidRPr="00B3752B">
        <w:rPr>
          <w:rFonts w:hint="cs"/>
          <w:rtl/>
        </w:rPr>
        <w:t>ح شده است، نه بر عصمت آن بزرگوار؛ چه در ه</w:t>
      </w:r>
      <w:r w:rsidR="00ED56BF">
        <w:rPr>
          <w:rFonts w:hint="cs"/>
          <w:rtl/>
        </w:rPr>
        <w:t>ی</w:t>
      </w:r>
      <w:r w:rsidR="004F5E3E" w:rsidRPr="00B3752B">
        <w:rPr>
          <w:rFonts w:hint="cs"/>
          <w:rtl/>
        </w:rPr>
        <w:t xml:space="preserve">چ </w:t>
      </w:r>
      <w:r w:rsidR="00ED56BF">
        <w:rPr>
          <w:rFonts w:hint="cs"/>
          <w:rtl/>
        </w:rPr>
        <w:t>ی</w:t>
      </w:r>
      <w:r w:rsidR="004F5E3E" w:rsidRPr="00B3752B">
        <w:rPr>
          <w:rFonts w:hint="cs"/>
          <w:rtl/>
        </w:rPr>
        <w:t>ک از روا</w:t>
      </w:r>
      <w:r w:rsidR="00ED56BF">
        <w:rPr>
          <w:rFonts w:hint="cs"/>
          <w:rtl/>
        </w:rPr>
        <w:t>ی</w:t>
      </w:r>
      <w:r w:rsidR="004F5E3E" w:rsidRPr="00B3752B">
        <w:rPr>
          <w:rFonts w:hint="cs"/>
          <w:rtl/>
        </w:rPr>
        <w:t xml:space="preserve">ات به عصمت حضرت زهرا </w:t>
      </w:r>
      <w:r w:rsidR="004221FE">
        <w:rPr>
          <w:rFonts w:cs="CTraditional Arabic" w:hint="cs"/>
          <w:rtl/>
        </w:rPr>
        <w:t>ل</w:t>
      </w:r>
      <w:r w:rsidR="004F5E3E" w:rsidRPr="00B3752B">
        <w:rPr>
          <w:rFonts w:hint="cs"/>
          <w:rtl/>
        </w:rPr>
        <w:t xml:space="preserve"> تصر</w:t>
      </w:r>
      <w:r w:rsidR="00ED56BF">
        <w:rPr>
          <w:rFonts w:hint="cs"/>
          <w:rtl/>
        </w:rPr>
        <w:t>ی</w:t>
      </w:r>
      <w:r w:rsidR="004F5E3E" w:rsidRPr="00B3752B">
        <w:rPr>
          <w:rFonts w:hint="cs"/>
          <w:rtl/>
        </w:rPr>
        <w:t>ح نشده است. و به هم</w:t>
      </w:r>
      <w:r w:rsidR="00ED56BF">
        <w:rPr>
          <w:rFonts w:hint="cs"/>
          <w:rtl/>
        </w:rPr>
        <w:t>ی</w:t>
      </w:r>
      <w:r w:rsidR="004F5E3E" w:rsidRPr="00B3752B">
        <w:rPr>
          <w:rFonts w:hint="cs"/>
          <w:rtl/>
        </w:rPr>
        <w:t>ن خاطر، امام شرف الد</w:t>
      </w:r>
      <w:r w:rsidR="00ED56BF">
        <w:rPr>
          <w:rFonts w:hint="cs"/>
          <w:rtl/>
        </w:rPr>
        <w:t>ی</w:t>
      </w:r>
      <w:r w:rsidR="004F5E3E" w:rsidRPr="00B3752B">
        <w:rPr>
          <w:rFonts w:hint="cs"/>
          <w:rtl/>
        </w:rPr>
        <w:t>ن نوو</w:t>
      </w:r>
      <w:r w:rsidR="00ED56BF">
        <w:rPr>
          <w:rFonts w:hint="cs"/>
          <w:rtl/>
        </w:rPr>
        <w:t>ی</w:t>
      </w:r>
      <w:r w:rsidR="004F5E3E" w:rsidRPr="00B3752B">
        <w:rPr>
          <w:rFonts w:hint="cs"/>
          <w:rtl/>
        </w:rPr>
        <w:t xml:space="preserve"> در ذ</w:t>
      </w:r>
      <w:r w:rsidR="00ED56BF">
        <w:rPr>
          <w:rFonts w:hint="cs"/>
          <w:rtl/>
        </w:rPr>
        <w:t>ی</w:t>
      </w:r>
      <w:r w:rsidR="004F5E3E" w:rsidRPr="00B3752B">
        <w:rPr>
          <w:rFonts w:hint="cs"/>
          <w:rtl/>
        </w:rPr>
        <w:t>ل حد</w:t>
      </w:r>
      <w:r w:rsidR="00ED56BF">
        <w:rPr>
          <w:rFonts w:hint="cs"/>
          <w:rtl/>
        </w:rPr>
        <w:t>ی</w:t>
      </w:r>
      <w:r w:rsidR="004F5E3E" w:rsidRPr="00B3752B">
        <w:rPr>
          <w:rFonts w:hint="cs"/>
          <w:rtl/>
        </w:rPr>
        <w:t>ث</w:t>
      </w:r>
      <w:r>
        <w:rPr>
          <w:rFonts w:hint="cs"/>
          <w:rtl/>
        </w:rPr>
        <w:t xml:space="preserve">: </w:t>
      </w:r>
      <w:r w:rsidR="00B80F2C" w:rsidRPr="00E50E37">
        <w:rPr>
          <w:rStyle w:val="Char3"/>
          <w:rFonts w:hint="cs"/>
          <w:rtl/>
        </w:rPr>
        <w:t>«</w:t>
      </w:r>
      <w:r w:rsidR="00B80F2C" w:rsidRPr="00E50E37">
        <w:rPr>
          <w:rStyle w:val="Char3"/>
          <w:rtl/>
        </w:rPr>
        <w:t>إِنَّمَا فَاطِمَةُ بَضْعَةٌ مِنِّي</w:t>
      </w:r>
      <w:r w:rsidR="00B80F2C" w:rsidRPr="00E50E37">
        <w:rPr>
          <w:rStyle w:val="Char3"/>
          <w:rFonts w:hint="cs"/>
          <w:rtl/>
        </w:rPr>
        <w:t>...»</w:t>
      </w:r>
      <w:r w:rsidR="004221FE" w:rsidRPr="00B80F2C">
        <w:rPr>
          <w:rFonts w:hint="cs"/>
          <w:rtl/>
        </w:rPr>
        <w:t xml:space="preserve"> م</w:t>
      </w:r>
      <w:r w:rsidR="00ED56BF">
        <w:rPr>
          <w:rFonts w:hint="cs"/>
          <w:rtl/>
        </w:rPr>
        <w:t>ی</w:t>
      </w:r>
      <w:r w:rsidR="004221FE" w:rsidRPr="00B80F2C">
        <w:rPr>
          <w:rFonts w:hint="cs"/>
          <w:rtl/>
        </w:rPr>
        <w:t>‌</w:t>
      </w:r>
      <w:r w:rsidR="004F5E3E" w:rsidRPr="00B80F2C">
        <w:rPr>
          <w:rFonts w:hint="cs"/>
          <w:rtl/>
        </w:rPr>
        <w:t>‌نو</w:t>
      </w:r>
      <w:r w:rsidR="00ED56BF">
        <w:rPr>
          <w:rFonts w:hint="cs"/>
          <w:rtl/>
        </w:rPr>
        <w:t>ی</w:t>
      </w:r>
      <w:r w:rsidR="004F5E3E" w:rsidRPr="00B80F2C">
        <w:rPr>
          <w:rFonts w:hint="cs"/>
          <w:rtl/>
        </w:rPr>
        <w:t>سد</w:t>
      </w:r>
      <w:r w:rsidR="00B80F2C">
        <w:rPr>
          <w:rFonts w:hint="cs"/>
          <w:rtl/>
        </w:rPr>
        <w:t>:</w:t>
      </w:r>
      <w:r w:rsidR="00A6212D">
        <w:rPr>
          <w:rFonts w:hint="cs"/>
          <w:rtl/>
        </w:rPr>
        <w:t xml:space="preserve"> </w:t>
      </w:r>
    </w:p>
    <w:p w:rsidR="004F5E3E" w:rsidRPr="00B3752B" w:rsidRDefault="006E422B" w:rsidP="00ED56BF">
      <w:pPr>
        <w:pStyle w:val="a5"/>
        <w:rPr>
          <w:rtl/>
        </w:rPr>
      </w:pPr>
      <w:r>
        <w:rPr>
          <w:rFonts w:cs="Traditional Arabic" w:hint="cs"/>
          <w:rtl/>
        </w:rPr>
        <w:t>«</w:t>
      </w:r>
      <w:r w:rsidR="004F5E3E" w:rsidRPr="00B3752B">
        <w:rPr>
          <w:rFonts w:hint="cs"/>
          <w:rtl/>
        </w:rPr>
        <w:t>آنچه رنج</w:t>
      </w:r>
      <w:r w:rsidR="00ED56BF">
        <w:rPr>
          <w:rFonts w:hint="cs"/>
          <w:rtl/>
        </w:rPr>
        <w:t>ی</w:t>
      </w:r>
      <w:r w:rsidR="004F5E3E" w:rsidRPr="00B3752B">
        <w:rPr>
          <w:rFonts w:hint="cs"/>
          <w:rtl/>
        </w:rPr>
        <w:t>دگ</w:t>
      </w:r>
      <w:r w:rsidR="00ED56BF">
        <w:rPr>
          <w:rFonts w:hint="cs"/>
          <w:rtl/>
        </w:rPr>
        <w:t>ی</w:t>
      </w:r>
      <w:r w:rsidR="004F5E3E" w:rsidRPr="00B3752B">
        <w:rPr>
          <w:rFonts w:hint="cs"/>
          <w:rtl/>
        </w:rPr>
        <w:t xml:space="preserve"> و ا</w:t>
      </w:r>
      <w:r w:rsidR="00ED56BF">
        <w:rPr>
          <w:rFonts w:hint="cs"/>
          <w:rtl/>
        </w:rPr>
        <w:t>ی</w:t>
      </w:r>
      <w:r w:rsidR="004F5E3E" w:rsidRPr="00B3752B">
        <w:rPr>
          <w:rFonts w:hint="cs"/>
          <w:rtl/>
        </w:rPr>
        <w:t>ذاء حضرت فاطمه</w:t>
      </w:r>
      <w:r w:rsidR="004221FE">
        <w:rPr>
          <w:rFonts w:cs="CTraditional Arabic" w:hint="cs"/>
          <w:rtl/>
        </w:rPr>
        <w:t>ل</w:t>
      </w:r>
      <w:r w:rsidR="004F5E3E" w:rsidRPr="00B3752B">
        <w:rPr>
          <w:rFonts w:hint="cs"/>
          <w:rtl/>
        </w:rPr>
        <w:t xml:space="preserve"> را فراهم آورد، سبب ا</w:t>
      </w:r>
      <w:r w:rsidR="00ED56BF">
        <w:rPr>
          <w:rFonts w:hint="cs"/>
          <w:rtl/>
        </w:rPr>
        <w:t>ی</w:t>
      </w:r>
      <w:r w:rsidR="004F5E3E" w:rsidRPr="00B3752B">
        <w:rPr>
          <w:rFonts w:hint="cs"/>
          <w:rtl/>
        </w:rPr>
        <w:t>ذاء پ</w:t>
      </w:r>
      <w:r w:rsidR="00ED56BF">
        <w:rPr>
          <w:rFonts w:hint="cs"/>
          <w:rtl/>
        </w:rPr>
        <w:t>ی</w:t>
      </w:r>
      <w:r w:rsidR="004F5E3E" w:rsidRPr="00B3752B">
        <w:rPr>
          <w:rFonts w:hint="cs"/>
          <w:rtl/>
        </w:rPr>
        <w:t xml:space="preserve">امبر اسلام </w:t>
      </w:r>
      <w:r w:rsidR="004221FE">
        <w:rPr>
          <w:rFonts w:cs="CTraditional Arabic" w:hint="cs"/>
          <w:rtl/>
        </w:rPr>
        <w:t>ص</w:t>
      </w:r>
      <w:r w:rsidR="004221FE">
        <w:rPr>
          <w:rFonts w:hint="cs"/>
          <w:rtl/>
        </w:rPr>
        <w:t xml:space="preserve"> م</w:t>
      </w:r>
      <w:r w:rsidR="00ED56BF">
        <w:rPr>
          <w:rFonts w:hint="cs"/>
          <w:rtl/>
        </w:rPr>
        <w:t>ی</w:t>
      </w:r>
      <w:r w:rsidR="004221FE">
        <w:rPr>
          <w:rFonts w:hint="cs"/>
          <w:rtl/>
        </w:rPr>
        <w:t>‌</w:t>
      </w:r>
      <w:r w:rsidR="004F5E3E" w:rsidRPr="00B3752B">
        <w:rPr>
          <w:rFonts w:hint="cs"/>
          <w:rtl/>
        </w:rPr>
        <w:t>‌گردد که علماء آن را حرام قرار داده</w:t>
      </w:r>
      <w:r w:rsidR="004221FE">
        <w:rPr>
          <w:rFonts w:hint="cs"/>
          <w:rtl/>
        </w:rPr>
        <w:t>‌اند</w:t>
      </w:r>
      <w:r>
        <w:rPr>
          <w:rFonts w:cs="Traditional Arabic" w:hint="cs"/>
          <w:rtl/>
        </w:rPr>
        <w:t>»</w:t>
      </w:r>
      <w:r w:rsidR="004F5E3E" w:rsidRPr="00A31405">
        <w:rPr>
          <w:b/>
          <w:bCs/>
          <w:vertAlign w:val="superscript"/>
          <w:rtl/>
        </w:rPr>
        <w:footnoteReference w:id="3"/>
      </w:r>
      <w:r>
        <w:rPr>
          <w:rFonts w:hint="cs"/>
          <w:rtl/>
        </w:rPr>
        <w:t>.</w:t>
      </w:r>
    </w:p>
    <w:p w:rsidR="004F5E3E" w:rsidRPr="00A6212D" w:rsidRDefault="004F5E3E" w:rsidP="00E50E37">
      <w:pPr>
        <w:pStyle w:val="a5"/>
        <w:rPr>
          <w:rtl/>
        </w:rPr>
      </w:pPr>
      <w:r w:rsidRPr="00A6212D">
        <w:rPr>
          <w:rFonts w:hint="cs"/>
          <w:rtl/>
        </w:rPr>
        <w:lastRenderedPageBreak/>
        <w:t>و اگر قرار باشد که ما از احاد</w:t>
      </w:r>
      <w:r w:rsidR="00ED56BF">
        <w:rPr>
          <w:rFonts w:hint="cs"/>
          <w:rtl/>
        </w:rPr>
        <w:t>ی</w:t>
      </w:r>
      <w:r w:rsidRPr="00A6212D">
        <w:rPr>
          <w:rFonts w:hint="cs"/>
          <w:rtl/>
        </w:rPr>
        <w:t>ث فضا</w:t>
      </w:r>
      <w:r w:rsidR="00ED56BF">
        <w:rPr>
          <w:rFonts w:hint="cs"/>
          <w:rtl/>
        </w:rPr>
        <w:t>ی</w:t>
      </w:r>
      <w:r w:rsidRPr="00A6212D">
        <w:rPr>
          <w:rFonts w:hint="cs"/>
          <w:rtl/>
        </w:rPr>
        <w:t>ل و مناقب، بر عصمت استدلال نما</w:t>
      </w:r>
      <w:r w:rsidR="00ED56BF">
        <w:rPr>
          <w:rFonts w:hint="cs"/>
          <w:rtl/>
        </w:rPr>
        <w:t>یی</w:t>
      </w:r>
      <w:r w:rsidRPr="00A6212D">
        <w:rPr>
          <w:rFonts w:hint="cs"/>
          <w:rtl/>
        </w:rPr>
        <w:t>م، در آن صورت با</w:t>
      </w:r>
      <w:r w:rsidR="00ED56BF">
        <w:rPr>
          <w:rFonts w:hint="cs"/>
          <w:rtl/>
        </w:rPr>
        <w:t>ی</w:t>
      </w:r>
      <w:r w:rsidRPr="00A6212D">
        <w:rPr>
          <w:rFonts w:hint="cs"/>
          <w:rtl/>
        </w:rPr>
        <w:t>د بس</w:t>
      </w:r>
      <w:r w:rsidR="00ED56BF">
        <w:rPr>
          <w:rFonts w:hint="cs"/>
          <w:rtl/>
        </w:rPr>
        <w:t>ی</w:t>
      </w:r>
      <w:r w:rsidRPr="00A6212D">
        <w:rPr>
          <w:rFonts w:hint="cs"/>
          <w:rtl/>
        </w:rPr>
        <w:t>ار</w:t>
      </w:r>
      <w:r w:rsidR="00ED56BF">
        <w:rPr>
          <w:rFonts w:hint="cs"/>
          <w:rtl/>
        </w:rPr>
        <w:t>ی</w:t>
      </w:r>
      <w:r w:rsidRPr="00A6212D">
        <w:rPr>
          <w:rFonts w:hint="cs"/>
          <w:rtl/>
        </w:rPr>
        <w:t xml:space="preserve"> ازواج مطهرات و صحابه را ن</w:t>
      </w:r>
      <w:r w:rsidR="00ED56BF">
        <w:rPr>
          <w:rFonts w:hint="cs"/>
          <w:rtl/>
        </w:rPr>
        <w:t>ی</w:t>
      </w:r>
      <w:r w:rsidRPr="00A6212D">
        <w:rPr>
          <w:rFonts w:hint="cs"/>
          <w:rtl/>
        </w:rPr>
        <w:t>ز معصوم بدان</w:t>
      </w:r>
      <w:r w:rsidR="00ED56BF">
        <w:rPr>
          <w:rFonts w:hint="cs"/>
          <w:rtl/>
        </w:rPr>
        <w:t>ی</w:t>
      </w:r>
      <w:r w:rsidRPr="00A6212D">
        <w:rPr>
          <w:rFonts w:hint="cs"/>
          <w:rtl/>
        </w:rPr>
        <w:t>م، از باب نمونه: درباره‌</w:t>
      </w:r>
      <w:r w:rsidR="00ED56BF">
        <w:rPr>
          <w:rFonts w:hint="cs"/>
          <w:rtl/>
        </w:rPr>
        <w:t>ی</w:t>
      </w:r>
      <w:r w:rsidR="00A6212D">
        <w:rPr>
          <w:rFonts w:hint="cs"/>
          <w:rtl/>
        </w:rPr>
        <w:t xml:space="preserve"> </w:t>
      </w:r>
      <w:r w:rsidRPr="00A6212D">
        <w:rPr>
          <w:rFonts w:hint="cs"/>
          <w:rtl/>
        </w:rPr>
        <w:t>حضرت عا</w:t>
      </w:r>
      <w:r w:rsidR="00ED56BF">
        <w:rPr>
          <w:rFonts w:hint="cs"/>
          <w:rtl/>
        </w:rPr>
        <w:t>ی</w:t>
      </w:r>
      <w:r w:rsidRPr="00A6212D">
        <w:rPr>
          <w:rFonts w:hint="cs"/>
          <w:rtl/>
        </w:rPr>
        <w:t xml:space="preserve">شه </w:t>
      </w:r>
      <w:r w:rsidR="004221FE" w:rsidRPr="00A6212D">
        <w:rPr>
          <w:rFonts w:cs="CTraditional Arabic" w:hint="cs"/>
          <w:rtl/>
        </w:rPr>
        <w:t>ل</w:t>
      </w:r>
      <w:r w:rsidRPr="00A6212D">
        <w:rPr>
          <w:rFonts w:hint="cs"/>
          <w:rtl/>
        </w:rPr>
        <w:t xml:space="preserve"> آمده است:</w:t>
      </w:r>
      <w:r w:rsidR="006E422B" w:rsidRPr="00A6212D">
        <w:rPr>
          <w:rFonts w:hint="cs"/>
          <w:rtl/>
        </w:rPr>
        <w:t xml:space="preserve"> </w:t>
      </w:r>
      <w:r w:rsidR="006E422B" w:rsidRPr="00A6212D">
        <w:rPr>
          <w:rFonts w:cs="Traditional Arabic" w:hint="cs"/>
          <w:rtl/>
        </w:rPr>
        <w:t>«</w:t>
      </w:r>
      <w:r w:rsidR="000F0FE4" w:rsidRPr="00A6212D">
        <w:rPr>
          <w:rStyle w:val="Char1"/>
          <w:spacing w:val="-4"/>
          <w:rtl/>
          <w:lang w:bidi="ar-SA"/>
        </w:rPr>
        <w:t>سئل رسول الله</w:t>
      </w:r>
      <w:r w:rsidR="000F0FE4" w:rsidRPr="00A6212D">
        <w:rPr>
          <w:rStyle w:val="Char1"/>
          <w:rFonts w:cs="CTraditional Arabic" w:hint="cs"/>
          <w:spacing w:val="-4"/>
          <w:rtl/>
          <w:lang w:bidi="ar-SA"/>
        </w:rPr>
        <w:t>ص</w:t>
      </w:r>
      <w:r w:rsidR="000F0FE4" w:rsidRPr="00A6212D">
        <w:rPr>
          <w:rStyle w:val="Char1"/>
          <w:spacing w:val="-4"/>
          <w:rtl/>
          <w:lang w:bidi="ar-SA"/>
        </w:rPr>
        <w:t xml:space="preserve"> مَنْ أَحَبُّ النَّاسِ إِلَيْكَ؟ قَالَ:</w:t>
      </w:r>
      <w:r w:rsidR="000F0FE4" w:rsidRPr="00A6212D">
        <w:rPr>
          <w:rStyle w:val="Char1"/>
          <w:rFonts w:hint="cs"/>
          <w:spacing w:val="-4"/>
          <w:rtl/>
          <w:lang w:bidi="ar-SA"/>
        </w:rPr>
        <w:t xml:space="preserve"> </w:t>
      </w:r>
      <w:r w:rsidR="00E50E37" w:rsidRPr="00E50E37">
        <w:rPr>
          <w:rStyle w:val="Char3"/>
          <w:rtl/>
        </w:rPr>
        <w:t>«</w:t>
      </w:r>
      <w:r w:rsidR="000F0FE4" w:rsidRPr="00E50E37">
        <w:rPr>
          <w:rStyle w:val="Char3"/>
          <w:rtl/>
        </w:rPr>
        <w:t>عَائِشَةُ</w:t>
      </w:r>
      <w:r w:rsidR="006E422B" w:rsidRPr="00E50E37">
        <w:rPr>
          <w:rStyle w:val="Char3"/>
          <w:rFonts w:hint="cs"/>
          <w:rtl/>
        </w:rPr>
        <w:t>»</w:t>
      </w:r>
      <w:r w:rsidRPr="00A6212D">
        <w:rPr>
          <w:b/>
          <w:bCs/>
          <w:vertAlign w:val="superscript"/>
          <w:rtl/>
        </w:rPr>
        <w:footnoteReference w:id="4"/>
      </w:r>
      <w:r w:rsidRPr="00A6212D">
        <w:rPr>
          <w:rFonts w:hint="cs"/>
          <w:rtl/>
        </w:rPr>
        <w:t>. ‌</w:t>
      </w:r>
      <w:r w:rsidR="006E422B" w:rsidRPr="00A6212D">
        <w:rPr>
          <w:rFonts w:cs="Traditional Arabic" w:hint="cs"/>
          <w:rtl/>
        </w:rPr>
        <w:t>«</w:t>
      </w:r>
      <w:r w:rsidRPr="00A6212D">
        <w:rPr>
          <w:rFonts w:hint="cs"/>
          <w:rtl/>
        </w:rPr>
        <w:t>از</w:t>
      </w:r>
      <w:r w:rsidR="00E50E37">
        <w:rPr>
          <w:rFonts w:hint="cs"/>
          <w:rtl/>
        </w:rPr>
        <w:t xml:space="preserve"> </w:t>
      </w:r>
      <w:r w:rsidRPr="00A6212D">
        <w:rPr>
          <w:rFonts w:hint="cs"/>
          <w:rtl/>
        </w:rPr>
        <w:t>پ</w:t>
      </w:r>
      <w:r w:rsidR="00ED56BF">
        <w:rPr>
          <w:rFonts w:hint="cs"/>
          <w:rtl/>
        </w:rPr>
        <w:t>ی</w:t>
      </w:r>
      <w:r w:rsidRPr="00A6212D">
        <w:rPr>
          <w:rFonts w:hint="cs"/>
          <w:rtl/>
        </w:rPr>
        <w:t xml:space="preserve">امبر اکرم </w:t>
      </w:r>
      <w:r w:rsidR="004221FE" w:rsidRPr="00A6212D">
        <w:rPr>
          <w:rFonts w:cs="CTraditional Arabic" w:hint="cs"/>
          <w:rtl/>
        </w:rPr>
        <w:t>ص</w:t>
      </w:r>
      <w:r w:rsidRPr="00A6212D">
        <w:rPr>
          <w:rFonts w:hint="cs"/>
          <w:rtl/>
        </w:rPr>
        <w:t xml:space="preserve"> پرس</w:t>
      </w:r>
      <w:r w:rsidR="00ED56BF">
        <w:rPr>
          <w:rFonts w:hint="cs"/>
          <w:rtl/>
        </w:rPr>
        <w:t>ی</w:t>
      </w:r>
      <w:r w:rsidRPr="00A6212D">
        <w:rPr>
          <w:rFonts w:hint="cs"/>
          <w:rtl/>
        </w:rPr>
        <w:t>دند: دوستدارتر</w:t>
      </w:r>
      <w:r w:rsidR="00ED56BF">
        <w:rPr>
          <w:rFonts w:hint="cs"/>
          <w:rtl/>
        </w:rPr>
        <w:t>ی</w:t>
      </w:r>
      <w:r w:rsidRPr="00A6212D">
        <w:rPr>
          <w:rFonts w:hint="cs"/>
          <w:rtl/>
        </w:rPr>
        <w:t>ن مردم نزد تو ک</w:t>
      </w:r>
      <w:r w:rsidR="00ED56BF">
        <w:rPr>
          <w:rFonts w:hint="cs"/>
          <w:rtl/>
        </w:rPr>
        <w:t>ی</w:t>
      </w:r>
      <w:r w:rsidRPr="00A6212D">
        <w:rPr>
          <w:rFonts w:hint="cs"/>
          <w:rtl/>
        </w:rPr>
        <w:t>ست؟ فرمود: عا</w:t>
      </w:r>
      <w:r w:rsidR="00ED56BF">
        <w:rPr>
          <w:rFonts w:hint="cs"/>
          <w:rtl/>
        </w:rPr>
        <w:t>ی</w:t>
      </w:r>
      <w:r w:rsidRPr="00A6212D">
        <w:rPr>
          <w:rFonts w:hint="cs"/>
          <w:rtl/>
        </w:rPr>
        <w:t>شه</w:t>
      </w:r>
      <w:r w:rsidR="006E422B" w:rsidRPr="00A6212D">
        <w:rPr>
          <w:rFonts w:cs="Traditional Arabic" w:hint="cs"/>
          <w:rtl/>
        </w:rPr>
        <w:t>»</w:t>
      </w:r>
      <w:r w:rsidRPr="00A6212D">
        <w:rPr>
          <w:rFonts w:hint="cs"/>
          <w:rtl/>
        </w:rPr>
        <w:t xml:space="preserve">. </w:t>
      </w:r>
    </w:p>
    <w:p w:rsidR="004F5E3E" w:rsidRPr="00B3752B" w:rsidRDefault="00ED56BF" w:rsidP="00E50E37">
      <w:pPr>
        <w:pStyle w:val="a5"/>
        <w:rPr>
          <w:rtl/>
        </w:rPr>
      </w:pPr>
      <w:r>
        <w:rPr>
          <w:rFonts w:hint="cs"/>
          <w:rtl/>
        </w:rPr>
        <w:t>ی</w:t>
      </w:r>
      <w:r w:rsidR="006E422B">
        <w:rPr>
          <w:rFonts w:hint="cs"/>
          <w:rtl/>
        </w:rPr>
        <w:t>ا آنکه پ</w:t>
      </w:r>
      <w:r>
        <w:rPr>
          <w:rFonts w:hint="cs"/>
          <w:rtl/>
        </w:rPr>
        <w:t>ی</w:t>
      </w:r>
      <w:r w:rsidR="006E422B">
        <w:rPr>
          <w:rFonts w:hint="cs"/>
          <w:rtl/>
        </w:rPr>
        <w:t>امبر به ام سلمه فرمود:</w:t>
      </w:r>
    </w:p>
    <w:p w:rsidR="004F5E3E" w:rsidRPr="00B3752B" w:rsidRDefault="006E422B" w:rsidP="000F0FE4">
      <w:pPr>
        <w:pStyle w:val="StyleComplexBLotus12ptJustifiedFirstline05cm"/>
        <w:widowControl w:val="0"/>
        <w:spacing w:line="240" w:lineRule="auto"/>
        <w:rPr>
          <w:rFonts w:cs="B Lotus"/>
          <w:sz w:val="28"/>
          <w:szCs w:val="28"/>
          <w:rtl/>
          <w:lang w:bidi="fa-IR"/>
        </w:rPr>
      </w:pPr>
      <w:r w:rsidRPr="00E50E37">
        <w:rPr>
          <w:rStyle w:val="Char3"/>
          <w:rFonts w:hint="cs"/>
          <w:rtl/>
        </w:rPr>
        <w:t>«</w:t>
      </w:r>
      <w:r w:rsidR="000F0FE4" w:rsidRPr="00E50E37">
        <w:rPr>
          <w:rStyle w:val="Char3"/>
          <w:rtl/>
        </w:rPr>
        <w:t>يَا أُمَّ سَلَمَةَ لاَ تُؤْذِينِى فِى عَائِشَةَ فَإِنَّهُ وَاللَّهِ مَا نَزَلَ عَلَىَّ الْوَحْىُ وَأَنَا فِى بَيْتِ امْرَأَةٍ مِنْ نِسَائِى غَيْرَ عَائِشَةَ</w:t>
      </w:r>
      <w:r w:rsidRPr="00E50E37">
        <w:rPr>
          <w:rStyle w:val="Char3"/>
          <w:rFonts w:hint="cs"/>
          <w:rtl/>
        </w:rPr>
        <w:t>»</w:t>
      </w:r>
      <w:r w:rsidR="004F5E3E" w:rsidRPr="00E50E37">
        <w:rPr>
          <w:rStyle w:val="Char2"/>
          <w:vertAlign w:val="superscript"/>
          <w:rtl/>
        </w:rPr>
        <w:footnoteReference w:id="5"/>
      </w:r>
      <w:r w:rsidR="004F5E3E" w:rsidRPr="00E50E37">
        <w:rPr>
          <w:rStyle w:val="Char2"/>
          <w:rFonts w:hint="cs"/>
          <w:rtl/>
        </w:rPr>
        <w:t>.</w:t>
      </w:r>
    </w:p>
    <w:p w:rsidR="004F5E3E" w:rsidRPr="00B3752B" w:rsidRDefault="006E422B" w:rsidP="00E50E37">
      <w:pPr>
        <w:pStyle w:val="a5"/>
        <w:rPr>
          <w:rtl/>
        </w:rPr>
      </w:pPr>
      <w:r>
        <w:rPr>
          <w:rFonts w:cs="Traditional Arabic" w:hint="cs"/>
          <w:rtl/>
        </w:rPr>
        <w:t>«</w:t>
      </w:r>
      <w:r w:rsidR="004F5E3E" w:rsidRPr="00B3752B">
        <w:rPr>
          <w:rFonts w:hint="cs"/>
          <w:rtl/>
        </w:rPr>
        <w:t>ا</w:t>
      </w:r>
      <w:r w:rsidR="00ED56BF">
        <w:rPr>
          <w:rFonts w:hint="cs"/>
          <w:rtl/>
        </w:rPr>
        <w:t>ی</w:t>
      </w:r>
      <w:r w:rsidR="004F5E3E" w:rsidRPr="00B3752B">
        <w:rPr>
          <w:rFonts w:hint="cs"/>
          <w:rtl/>
        </w:rPr>
        <w:t xml:space="preserve"> ام سلمه! درباره‌</w:t>
      </w:r>
      <w:r w:rsidR="00ED56BF">
        <w:rPr>
          <w:rFonts w:hint="cs"/>
          <w:rtl/>
        </w:rPr>
        <w:t>ی</w:t>
      </w:r>
      <w:r w:rsidR="004F5E3E" w:rsidRPr="00B3752B">
        <w:rPr>
          <w:rFonts w:hint="cs"/>
          <w:rtl/>
        </w:rPr>
        <w:t xml:space="preserve"> عا</w:t>
      </w:r>
      <w:r w:rsidR="00ED56BF">
        <w:rPr>
          <w:rFonts w:hint="cs"/>
          <w:rtl/>
        </w:rPr>
        <w:t>ی</w:t>
      </w:r>
      <w:r w:rsidR="004F5E3E" w:rsidRPr="00B3752B">
        <w:rPr>
          <w:rFonts w:hint="cs"/>
          <w:rtl/>
        </w:rPr>
        <w:t>شه مرا اذ</w:t>
      </w:r>
      <w:r w:rsidR="00ED56BF">
        <w:rPr>
          <w:rFonts w:hint="cs"/>
          <w:rtl/>
        </w:rPr>
        <w:t>ی</w:t>
      </w:r>
      <w:r w:rsidR="004F5E3E" w:rsidRPr="00B3752B">
        <w:rPr>
          <w:rFonts w:hint="cs"/>
          <w:rtl/>
        </w:rPr>
        <w:t>ت نکن، به خدا قسم! وح</w:t>
      </w:r>
      <w:r w:rsidR="00ED56BF">
        <w:rPr>
          <w:rFonts w:hint="cs"/>
          <w:rtl/>
        </w:rPr>
        <w:t>ی</w:t>
      </w:r>
      <w:r w:rsidR="004F5E3E" w:rsidRPr="00B3752B">
        <w:rPr>
          <w:rFonts w:hint="cs"/>
          <w:rtl/>
        </w:rPr>
        <w:t xml:space="preserve"> در ه</w:t>
      </w:r>
      <w:r w:rsidR="00ED56BF">
        <w:rPr>
          <w:rFonts w:hint="cs"/>
          <w:rtl/>
        </w:rPr>
        <w:t>ی</w:t>
      </w:r>
      <w:r w:rsidR="004F5E3E" w:rsidRPr="00B3752B">
        <w:rPr>
          <w:rFonts w:hint="cs"/>
          <w:rtl/>
        </w:rPr>
        <w:t xml:space="preserve">چ </w:t>
      </w:r>
      <w:r w:rsidR="00ED56BF">
        <w:rPr>
          <w:rFonts w:hint="cs"/>
          <w:rtl/>
        </w:rPr>
        <w:t>ی</w:t>
      </w:r>
      <w:r w:rsidR="004F5E3E" w:rsidRPr="00B3752B">
        <w:rPr>
          <w:rFonts w:hint="cs"/>
          <w:rtl/>
        </w:rPr>
        <w:t>ک از خانه‌</w:t>
      </w:r>
      <w:r w:rsidR="004221FE">
        <w:rPr>
          <w:rFonts w:hint="cs"/>
          <w:rtl/>
        </w:rPr>
        <w:t>‌ها</w:t>
      </w:r>
      <w:r w:rsidR="00ED56BF">
        <w:rPr>
          <w:rFonts w:hint="cs"/>
          <w:rtl/>
        </w:rPr>
        <w:t>ی</w:t>
      </w:r>
      <w:r w:rsidR="004F5E3E" w:rsidRPr="00B3752B">
        <w:rPr>
          <w:rFonts w:hint="cs"/>
          <w:rtl/>
        </w:rPr>
        <w:t xml:space="preserve"> همسران من، غ</w:t>
      </w:r>
      <w:r w:rsidR="00ED56BF">
        <w:rPr>
          <w:rFonts w:hint="cs"/>
          <w:rtl/>
        </w:rPr>
        <w:t>ی</w:t>
      </w:r>
      <w:r w:rsidR="004F5E3E" w:rsidRPr="00B3752B">
        <w:rPr>
          <w:rFonts w:hint="cs"/>
          <w:rtl/>
        </w:rPr>
        <w:t>ر از خانه‌</w:t>
      </w:r>
      <w:r w:rsidR="00ED56BF">
        <w:rPr>
          <w:rFonts w:hint="cs"/>
          <w:rtl/>
        </w:rPr>
        <w:t>ی</w:t>
      </w:r>
      <w:r w:rsidR="004F5E3E" w:rsidRPr="00B3752B">
        <w:rPr>
          <w:rFonts w:hint="cs"/>
          <w:rtl/>
        </w:rPr>
        <w:t xml:space="preserve"> عا</w:t>
      </w:r>
      <w:r w:rsidR="00ED56BF">
        <w:rPr>
          <w:rFonts w:hint="cs"/>
          <w:rtl/>
        </w:rPr>
        <w:t>ی</w:t>
      </w:r>
      <w:r w:rsidR="004F5E3E" w:rsidRPr="00B3752B">
        <w:rPr>
          <w:rFonts w:hint="cs"/>
          <w:rtl/>
        </w:rPr>
        <w:t>شه بر من نازل نشده است</w:t>
      </w:r>
      <w:r>
        <w:rPr>
          <w:rFonts w:cs="Traditional Arabic" w:hint="cs"/>
          <w:rtl/>
        </w:rPr>
        <w:t>»</w:t>
      </w:r>
      <w:r w:rsidR="004F5E3E" w:rsidRPr="00B3752B">
        <w:rPr>
          <w:rFonts w:hint="cs"/>
          <w:rtl/>
        </w:rPr>
        <w:t xml:space="preserve">. </w:t>
      </w:r>
    </w:p>
    <w:p w:rsidR="004F5E3E" w:rsidRPr="00B3752B" w:rsidRDefault="004F5E3E" w:rsidP="00E50E37">
      <w:pPr>
        <w:pStyle w:val="a5"/>
        <w:rPr>
          <w:rtl/>
        </w:rPr>
      </w:pPr>
      <w:r w:rsidRPr="00B3752B">
        <w:rPr>
          <w:rFonts w:hint="cs"/>
          <w:rtl/>
        </w:rPr>
        <w:t>د</w:t>
      </w:r>
      <w:r w:rsidR="006E422B">
        <w:rPr>
          <w:rFonts w:hint="cs"/>
          <w:rtl/>
        </w:rPr>
        <w:t>ر روا</w:t>
      </w:r>
      <w:r w:rsidR="00ED56BF">
        <w:rPr>
          <w:rFonts w:hint="cs"/>
          <w:rtl/>
        </w:rPr>
        <w:t>ی</w:t>
      </w:r>
      <w:r w:rsidR="006E422B">
        <w:rPr>
          <w:rFonts w:hint="cs"/>
          <w:rtl/>
        </w:rPr>
        <w:t>ت</w:t>
      </w:r>
      <w:r w:rsidR="00ED56BF">
        <w:rPr>
          <w:rFonts w:hint="cs"/>
          <w:rtl/>
        </w:rPr>
        <w:t>ی</w:t>
      </w:r>
      <w:r w:rsidR="006E422B">
        <w:rPr>
          <w:rFonts w:hint="cs"/>
          <w:rtl/>
        </w:rPr>
        <w:t xml:space="preserve"> از ا</w:t>
      </w:r>
      <w:r w:rsidR="00ED56BF">
        <w:rPr>
          <w:rFonts w:hint="cs"/>
          <w:rtl/>
        </w:rPr>
        <w:t>ی</w:t>
      </w:r>
      <w:r w:rsidR="006E422B">
        <w:rPr>
          <w:rFonts w:hint="cs"/>
          <w:rtl/>
        </w:rPr>
        <w:t>ن عباس آمده است:</w:t>
      </w:r>
    </w:p>
    <w:p w:rsidR="004F5E3E" w:rsidRPr="00B3752B" w:rsidRDefault="004F5E3E" w:rsidP="00E50E37">
      <w:pPr>
        <w:pStyle w:val="StyleComplexBLotus12ptJustifiedFirstline05cm"/>
        <w:widowControl w:val="0"/>
        <w:spacing w:line="240" w:lineRule="auto"/>
        <w:rPr>
          <w:rFonts w:cs="B Lotus"/>
          <w:sz w:val="28"/>
          <w:szCs w:val="28"/>
          <w:rtl/>
          <w:lang w:bidi="fa-IR"/>
        </w:rPr>
      </w:pPr>
      <w:r w:rsidRPr="00E50E37">
        <w:rPr>
          <w:rStyle w:val="Char1"/>
          <w:rFonts w:hint="cs"/>
          <w:rtl/>
        </w:rPr>
        <w:t>قال رسول الله</w:t>
      </w:r>
      <w:r w:rsidR="00E50E37" w:rsidRPr="00E50E37">
        <w:rPr>
          <w:rStyle w:val="Char1"/>
          <w:rFonts w:cs="CTraditional Arabic" w:hint="cs"/>
          <w:rtl/>
        </w:rPr>
        <w:t>ص</w:t>
      </w:r>
      <w:r w:rsidRPr="00E50E37">
        <w:rPr>
          <w:rStyle w:val="Char1"/>
          <w:rFonts w:hint="cs"/>
          <w:rtl/>
        </w:rPr>
        <w:t>:</w:t>
      </w:r>
      <w:r w:rsidR="006E422B">
        <w:rPr>
          <w:rFonts w:cs="B Lotus" w:hint="cs"/>
          <w:sz w:val="28"/>
          <w:szCs w:val="28"/>
          <w:rtl/>
          <w:lang w:bidi="fa-IR"/>
        </w:rPr>
        <w:t xml:space="preserve"> </w:t>
      </w:r>
      <w:r w:rsidR="006E422B" w:rsidRPr="00E50E37">
        <w:rPr>
          <w:rStyle w:val="Char3"/>
          <w:rFonts w:hint="cs"/>
          <w:rtl/>
        </w:rPr>
        <w:t>«</w:t>
      </w:r>
      <w:r w:rsidR="00345EA8" w:rsidRPr="00E50E37">
        <w:rPr>
          <w:rStyle w:val="Char3"/>
          <w:rtl/>
        </w:rPr>
        <w:t>أَفْضَلُ نِسَاءِ أَهْلِ الْجَنَّةِ: خَدِيجَةُ بنتُ خُوَيْلِدٍ, وَفَاطِمَةُ بنتُ مُحَمَّدٍ  وَمَرْيَمُ بنتُ عِمْرَانَ, وَآسِيَةُ بنتُ مُزَاحِمٍ امْرَأَةُ فِرْعَوْنَ</w:t>
      </w:r>
      <w:r w:rsidR="006E422B" w:rsidRPr="00E50E37">
        <w:rPr>
          <w:rStyle w:val="Char3"/>
          <w:rFonts w:hint="cs"/>
          <w:rtl/>
        </w:rPr>
        <w:t>»</w:t>
      </w:r>
      <w:r w:rsidRPr="00E50E37">
        <w:rPr>
          <w:rStyle w:val="Char2"/>
          <w:vertAlign w:val="superscript"/>
          <w:rtl/>
        </w:rPr>
        <w:footnoteReference w:id="6"/>
      </w:r>
      <w:r w:rsidRPr="00E50E37">
        <w:rPr>
          <w:rStyle w:val="Char2"/>
          <w:rFonts w:hint="cs"/>
          <w:rtl/>
        </w:rPr>
        <w:t>.</w:t>
      </w:r>
    </w:p>
    <w:p w:rsidR="004F5E3E" w:rsidRPr="00B3752B" w:rsidRDefault="004F5E3E" w:rsidP="00E50E37">
      <w:pPr>
        <w:pStyle w:val="a5"/>
        <w:rPr>
          <w:rtl/>
        </w:rPr>
      </w:pPr>
      <w:r w:rsidRPr="00B3752B">
        <w:rPr>
          <w:rFonts w:hint="cs"/>
          <w:rtl/>
        </w:rPr>
        <w:t>ابن عباس</w:t>
      </w:r>
      <w:r w:rsidR="004221FE">
        <w:rPr>
          <w:rFonts w:hint="cs"/>
          <w:rtl/>
        </w:rPr>
        <w:t xml:space="preserve"> م</w:t>
      </w:r>
      <w:r w:rsidR="00ED56BF">
        <w:rPr>
          <w:rFonts w:hint="cs"/>
          <w:rtl/>
        </w:rPr>
        <w:t>ی</w:t>
      </w:r>
      <w:r w:rsidR="004221FE">
        <w:rPr>
          <w:rFonts w:hint="cs"/>
          <w:rtl/>
        </w:rPr>
        <w:t>‌</w:t>
      </w:r>
      <w:r w:rsidRPr="00B3752B">
        <w:rPr>
          <w:rFonts w:hint="cs"/>
          <w:rtl/>
        </w:rPr>
        <w:t>گو</w:t>
      </w:r>
      <w:r w:rsidR="00ED56BF">
        <w:rPr>
          <w:rFonts w:hint="cs"/>
          <w:rtl/>
        </w:rPr>
        <w:t>ی</w:t>
      </w:r>
      <w:r w:rsidRPr="00B3752B">
        <w:rPr>
          <w:rFonts w:hint="cs"/>
          <w:rtl/>
        </w:rPr>
        <w:t xml:space="preserve">د: </w:t>
      </w:r>
      <w:r w:rsidR="006E422B">
        <w:rPr>
          <w:rFonts w:cs="Traditional Arabic" w:hint="cs"/>
          <w:rtl/>
        </w:rPr>
        <w:t>«</w:t>
      </w:r>
      <w:r w:rsidRPr="00B3752B">
        <w:rPr>
          <w:rFonts w:hint="cs"/>
          <w:rtl/>
        </w:rPr>
        <w:t xml:space="preserve">رسول اکرم </w:t>
      </w:r>
      <w:r w:rsidR="004221FE">
        <w:rPr>
          <w:rFonts w:cs="CTraditional Arabic" w:hint="cs"/>
          <w:rtl/>
        </w:rPr>
        <w:t>ص</w:t>
      </w:r>
      <w:r w:rsidRPr="00B3752B">
        <w:rPr>
          <w:rFonts w:hint="cs"/>
          <w:rtl/>
        </w:rPr>
        <w:t xml:space="preserve"> فرمود: برتر</w:t>
      </w:r>
      <w:r w:rsidR="00ED56BF">
        <w:rPr>
          <w:rFonts w:hint="cs"/>
          <w:rtl/>
        </w:rPr>
        <w:t>ی</w:t>
      </w:r>
      <w:r w:rsidRPr="00B3752B">
        <w:rPr>
          <w:rFonts w:hint="cs"/>
          <w:rtl/>
        </w:rPr>
        <w:t>ن زنان بهشت عبارتند از: (خد</w:t>
      </w:r>
      <w:r w:rsidR="00ED56BF">
        <w:rPr>
          <w:rFonts w:hint="cs"/>
          <w:rtl/>
        </w:rPr>
        <w:t>ی</w:t>
      </w:r>
      <w:r w:rsidRPr="00B3752B">
        <w:rPr>
          <w:rFonts w:hint="cs"/>
          <w:rtl/>
        </w:rPr>
        <w:t>جه) دختر خو</w:t>
      </w:r>
      <w:r w:rsidR="00ED56BF">
        <w:rPr>
          <w:rFonts w:hint="cs"/>
          <w:rtl/>
        </w:rPr>
        <w:t>ی</w:t>
      </w:r>
      <w:r w:rsidRPr="00B3752B">
        <w:rPr>
          <w:rFonts w:hint="cs"/>
          <w:rtl/>
        </w:rPr>
        <w:t>لد و فاطمه دختر محمد و مر</w:t>
      </w:r>
      <w:r w:rsidR="00ED56BF">
        <w:rPr>
          <w:rFonts w:hint="cs"/>
          <w:rtl/>
        </w:rPr>
        <w:t>ی</w:t>
      </w:r>
      <w:r w:rsidRPr="00B3752B">
        <w:rPr>
          <w:rFonts w:hint="cs"/>
          <w:rtl/>
        </w:rPr>
        <w:t>م دختر عمران و آس</w:t>
      </w:r>
      <w:r w:rsidR="00ED56BF">
        <w:rPr>
          <w:rFonts w:hint="cs"/>
          <w:rtl/>
        </w:rPr>
        <w:t>ی</w:t>
      </w:r>
      <w:r w:rsidRPr="00B3752B">
        <w:rPr>
          <w:rFonts w:hint="cs"/>
          <w:rtl/>
        </w:rPr>
        <w:t>ه دختر مزاحم (همسر فرعون)</w:t>
      </w:r>
      <w:r w:rsidR="006E422B">
        <w:rPr>
          <w:rFonts w:cs="Traditional Arabic" w:hint="cs"/>
          <w:rtl/>
        </w:rPr>
        <w:t>»</w:t>
      </w:r>
      <w:r w:rsidR="006E422B">
        <w:rPr>
          <w:rFonts w:hint="cs"/>
          <w:rtl/>
        </w:rPr>
        <w:t>.</w:t>
      </w:r>
    </w:p>
    <w:p w:rsidR="004F5E3E" w:rsidRPr="00B3752B" w:rsidRDefault="004F5E3E" w:rsidP="00E50E37">
      <w:pPr>
        <w:pStyle w:val="a5"/>
        <w:rPr>
          <w:rtl/>
        </w:rPr>
      </w:pPr>
      <w:r w:rsidRPr="00B3752B">
        <w:rPr>
          <w:rFonts w:hint="cs"/>
          <w:rtl/>
        </w:rPr>
        <w:lastRenderedPageBreak/>
        <w:t>از ا</w:t>
      </w:r>
      <w:r w:rsidR="00ED56BF">
        <w:rPr>
          <w:rFonts w:hint="cs"/>
          <w:rtl/>
        </w:rPr>
        <w:t>ی</w:t>
      </w:r>
      <w:r w:rsidRPr="00B3752B">
        <w:rPr>
          <w:rFonts w:hint="cs"/>
          <w:rtl/>
        </w:rPr>
        <w:t>ن رو استناد از روا</w:t>
      </w:r>
      <w:r w:rsidR="00ED56BF">
        <w:rPr>
          <w:rFonts w:hint="cs"/>
          <w:rtl/>
        </w:rPr>
        <w:t>ی</w:t>
      </w:r>
      <w:r w:rsidRPr="00B3752B">
        <w:rPr>
          <w:rFonts w:hint="cs"/>
          <w:rtl/>
        </w:rPr>
        <w:t>ات فضا</w:t>
      </w:r>
      <w:r w:rsidR="00ED56BF">
        <w:rPr>
          <w:rFonts w:hint="cs"/>
          <w:rtl/>
        </w:rPr>
        <w:t>ی</w:t>
      </w:r>
      <w:r w:rsidRPr="00B3752B">
        <w:rPr>
          <w:rFonts w:hint="cs"/>
          <w:rtl/>
        </w:rPr>
        <w:t>ل و مناقب بر عصمت حضرت فاطمه زهرا</w:t>
      </w:r>
      <w:r w:rsidR="004221FE">
        <w:rPr>
          <w:rFonts w:cs="CTraditional Arabic" w:hint="cs"/>
          <w:rtl/>
        </w:rPr>
        <w:t>ل</w:t>
      </w:r>
      <w:r w:rsidRPr="00B3752B">
        <w:rPr>
          <w:rFonts w:hint="cs"/>
          <w:rtl/>
        </w:rPr>
        <w:t xml:space="preserve"> از د</w:t>
      </w:r>
      <w:r w:rsidR="00ED56BF">
        <w:rPr>
          <w:rFonts w:hint="cs"/>
          <w:rtl/>
        </w:rPr>
        <w:t>ی</w:t>
      </w:r>
      <w:r w:rsidRPr="00B3752B">
        <w:rPr>
          <w:rFonts w:hint="cs"/>
          <w:rtl/>
        </w:rPr>
        <w:t>دگاه اهل سنت</w:t>
      </w:r>
      <w:r w:rsidR="00ED56BF">
        <w:rPr>
          <w:rFonts w:hint="cs"/>
          <w:rtl/>
        </w:rPr>
        <w:t xml:space="preserve"> بی‌</w:t>
      </w:r>
      <w:r w:rsidRPr="00B3752B">
        <w:rPr>
          <w:rFonts w:hint="cs"/>
          <w:rtl/>
        </w:rPr>
        <w:t>‌مورد است و عصمت از د</w:t>
      </w:r>
      <w:r w:rsidR="00ED56BF">
        <w:rPr>
          <w:rFonts w:hint="cs"/>
          <w:rtl/>
        </w:rPr>
        <w:t>ی</w:t>
      </w:r>
      <w:r w:rsidRPr="00B3752B">
        <w:rPr>
          <w:rFonts w:hint="cs"/>
          <w:rtl/>
        </w:rPr>
        <w:t>دگاه ما، فقط مختص انب</w:t>
      </w:r>
      <w:r w:rsidR="00ED56BF">
        <w:rPr>
          <w:rFonts w:hint="cs"/>
          <w:rtl/>
        </w:rPr>
        <w:t>ی</w:t>
      </w:r>
      <w:r w:rsidRPr="00B3752B">
        <w:rPr>
          <w:rFonts w:hint="cs"/>
          <w:rtl/>
        </w:rPr>
        <w:t>ا</w:t>
      </w:r>
      <w:r w:rsidR="00345EA8">
        <w:rPr>
          <w:rFonts w:cs="CTraditional Arabic" w:hint="cs"/>
          <w:rtl/>
        </w:rPr>
        <w:t>‡</w:t>
      </w:r>
      <w:r w:rsidR="00345EA8">
        <w:rPr>
          <w:rFonts w:hint="cs"/>
          <w:rtl/>
        </w:rPr>
        <w:t xml:space="preserve"> </w:t>
      </w:r>
      <w:r w:rsidRPr="00B3752B">
        <w:rPr>
          <w:rFonts w:hint="cs"/>
          <w:rtl/>
        </w:rPr>
        <w:t>است و ه</w:t>
      </w:r>
      <w:r w:rsidR="00ED56BF">
        <w:rPr>
          <w:rFonts w:hint="cs"/>
          <w:rtl/>
        </w:rPr>
        <w:t>ی</w:t>
      </w:r>
      <w:r w:rsidRPr="00B3752B">
        <w:rPr>
          <w:rFonts w:hint="cs"/>
          <w:rtl/>
        </w:rPr>
        <w:t xml:space="preserve">چ </w:t>
      </w:r>
      <w:r w:rsidR="00ED56BF">
        <w:rPr>
          <w:rFonts w:hint="cs"/>
          <w:rtl/>
        </w:rPr>
        <w:t>ی</w:t>
      </w:r>
      <w:r w:rsidRPr="00B3752B">
        <w:rPr>
          <w:rFonts w:hint="cs"/>
          <w:rtl/>
        </w:rPr>
        <w:t>ک از صحاب</w:t>
      </w:r>
      <w:r w:rsidR="006E422B">
        <w:rPr>
          <w:rFonts w:hint="cs"/>
          <w:rtl/>
        </w:rPr>
        <w:t>ه، تابع</w:t>
      </w:r>
      <w:r w:rsidR="00ED56BF">
        <w:rPr>
          <w:rFonts w:hint="cs"/>
          <w:rtl/>
        </w:rPr>
        <w:t>ی</w:t>
      </w:r>
      <w:r w:rsidR="006E422B">
        <w:rPr>
          <w:rFonts w:hint="cs"/>
          <w:rtl/>
        </w:rPr>
        <w:t>ن و ائمه، معصوم ن</w:t>
      </w:r>
      <w:r w:rsidR="00ED56BF">
        <w:rPr>
          <w:rFonts w:hint="cs"/>
          <w:rtl/>
        </w:rPr>
        <w:t>ی</w:t>
      </w:r>
      <w:r w:rsidR="006E422B">
        <w:rPr>
          <w:rFonts w:hint="cs"/>
          <w:rtl/>
        </w:rPr>
        <w:t>ستند.</w:t>
      </w:r>
    </w:p>
    <w:p w:rsidR="004F5E3E" w:rsidRDefault="004F5E3E" w:rsidP="00ED56BF">
      <w:pPr>
        <w:pStyle w:val="a1"/>
        <w:rPr>
          <w:rtl/>
        </w:rPr>
      </w:pPr>
      <w:bookmarkStart w:id="5" w:name="_Toc324892150"/>
      <w:bookmarkStart w:id="6" w:name="_Toc440106823"/>
      <w:r w:rsidRPr="00FA7B81">
        <w:rPr>
          <w:rFonts w:hint="cs"/>
          <w:rtl/>
        </w:rPr>
        <w:t>احترام خان</w:t>
      </w:r>
      <w:r w:rsidR="00ED56BF">
        <w:rPr>
          <w:rFonts w:hint="cs"/>
          <w:rtl/>
        </w:rPr>
        <w:t>ۀ</w:t>
      </w:r>
      <w:r w:rsidRPr="00FA7B81">
        <w:rPr>
          <w:rFonts w:hint="cs"/>
          <w:rtl/>
        </w:rPr>
        <w:t xml:space="preserve"> فاطم</w:t>
      </w:r>
      <w:r w:rsidR="00ED56BF">
        <w:rPr>
          <w:rFonts w:hint="cs"/>
          <w:rtl/>
        </w:rPr>
        <w:t>ۀ</w:t>
      </w:r>
      <w:r w:rsidRPr="00FA7B81">
        <w:rPr>
          <w:rFonts w:hint="cs"/>
          <w:rtl/>
        </w:rPr>
        <w:t xml:space="preserve"> زهرا </w:t>
      </w:r>
      <w:r w:rsidR="004221FE" w:rsidRPr="00A6212D">
        <w:rPr>
          <w:rFonts w:cs="CTraditional Arabic" w:hint="cs"/>
          <w:bCs w:val="0"/>
          <w:rtl/>
        </w:rPr>
        <w:t>ل</w:t>
      </w:r>
      <w:bookmarkEnd w:id="5"/>
      <w:bookmarkEnd w:id="6"/>
    </w:p>
    <w:p w:rsidR="004F5E3E" w:rsidRPr="00B3752B" w:rsidRDefault="004F5E3E" w:rsidP="00E50E37">
      <w:pPr>
        <w:pStyle w:val="a5"/>
        <w:rPr>
          <w:rtl/>
        </w:rPr>
      </w:pPr>
      <w:r w:rsidRPr="00B3752B">
        <w:rPr>
          <w:rFonts w:hint="cs"/>
          <w:rtl/>
        </w:rPr>
        <w:t>بدون ترد</w:t>
      </w:r>
      <w:r w:rsidR="00ED56BF">
        <w:rPr>
          <w:rFonts w:hint="cs"/>
          <w:rtl/>
        </w:rPr>
        <w:t>ی</w:t>
      </w:r>
      <w:r w:rsidRPr="00B3752B">
        <w:rPr>
          <w:rFonts w:hint="cs"/>
          <w:rtl/>
        </w:rPr>
        <w:t>د احترام به خان</w:t>
      </w:r>
      <w:r w:rsidR="00E50E37">
        <w:rPr>
          <w:rFonts w:hint="cs"/>
          <w:rtl/>
        </w:rPr>
        <w:t>ۀ</w:t>
      </w:r>
      <w:r w:rsidRPr="00B3752B">
        <w:rPr>
          <w:rFonts w:hint="cs"/>
          <w:rtl/>
        </w:rPr>
        <w:t xml:space="preserve"> حضرت زهرا </w:t>
      </w:r>
      <w:r w:rsidR="004221FE">
        <w:rPr>
          <w:rFonts w:cs="CTraditional Arabic" w:hint="cs"/>
          <w:rtl/>
        </w:rPr>
        <w:t>ل</w:t>
      </w:r>
      <w:r w:rsidRPr="00B3752B">
        <w:rPr>
          <w:rFonts w:hint="cs"/>
          <w:rtl/>
        </w:rPr>
        <w:t xml:space="preserve"> احترام به حضرت رسول اکرم</w:t>
      </w:r>
      <w:r w:rsidR="004221FE">
        <w:rPr>
          <w:rFonts w:cs="CTraditional Arabic" w:hint="cs"/>
          <w:rtl/>
        </w:rPr>
        <w:t>ص</w:t>
      </w:r>
      <w:r w:rsidRPr="00B3752B">
        <w:rPr>
          <w:rFonts w:hint="cs"/>
          <w:rtl/>
        </w:rPr>
        <w:t xml:space="preserve"> است و هتک حرمت حضرت زهرا </w:t>
      </w:r>
      <w:r w:rsidR="004221FE">
        <w:rPr>
          <w:rFonts w:cs="CTraditional Arabic" w:hint="cs"/>
          <w:rtl/>
        </w:rPr>
        <w:t>ل</w:t>
      </w:r>
      <w:r w:rsidRPr="00B3752B">
        <w:rPr>
          <w:rFonts w:hint="cs"/>
          <w:rtl/>
        </w:rPr>
        <w:t>، توه</w:t>
      </w:r>
      <w:r w:rsidR="00ED56BF">
        <w:rPr>
          <w:rFonts w:hint="cs"/>
          <w:rtl/>
        </w:rPr>
        <w:t>ی</w:t>
      </w:r>
      <w:r w:rsidRPr="00B3752B">
        <w:rPr>
          <w:rFonts w:hint="cs"/>
          <w:rtl/>
        </w:rPr>
        <w:t xml:space="preserve">ن به رسول اکرم </w:t>
      </w:r>
      <w:r w:rsidR="004221FE">
        <w:rPr>
          <w:rFonts w:cs="CTraditional Arabic" w:hint="cs"/>
          <w:rtl/>
        </w:rPr>
        <w:t>ص</w:t>
      </w:r>
      <w:r w:rsidRPr="00B3752B">
        <w:rPr>
          <w:rFonts w:hint="cs"/>
          <w:rtl/>
        </w:rPr>
        <w:t xml:space="preserve"> و خاندان او محسوب م</w:t>
      </w:r>
      <w:r w:rsidR="00ED56BF">
        <w:rPr>
          <w:rFonts w:hint="cs"/>
          <w:rtl/>
        </w:rPr>
        <w:t>ی</w:t>
      </w:r>
      <w:r w:rsidRPr="00B3752B">
        <w:rPr>
          <w:rFonts w:hint="cs"/>
          <w:rtl/>
        </w:rPr>
        <w:t>‌گردد، که ه</w:t>
      </w:r>
      <w:r w:rsidR="00ED56BF">
        <w:rPr>
          <w:rFonts w:hint="cs"/>
          <w:rtl/>
        </w:rPr>
        <w:t>ی</w:t>
      </w:r>
      <w:r w:rsidR="006E422B">
        <w:rPr>
          <w:rFonts w:hint="cs"/>
          <w:rtl/>
        </w:rPr>
        <w:t>چ مسلمان</w:t>
      </w:r>
      <w:r w:rsidR="00ED56BF">
        <w:rPr>
          <w:rFonts w:hint="cs"/>
          <w:rtl/>
        </w:rPr>
        <w:t>ی</w:t>
      </w:r>
      <w:r w:rsidR="006E422B">
        <w:rPr>
          <w:rFonts w:hint="cs"/>
          <w:rtl/>
        </w:rPr>
        <w:t xml:space="preserve"> آن را جا</w:t>
      </w:r>
      <w:r w:rsidR="00ED56BF">
        <w:rPr>
          <w:rFonts w:hint="cs"/>
          <w:rtl/>
        </w:rPr>
        <w:t>ی</w:t>
      </w:r>
      <w:r w:rsidR="006E422B">
        <w:rPr>
          <w:rFonts w:hint="cs"/>
          <w:rtl/>
        </w:rPr>
        <w:t>ز</w:t>
      </w:r>
      <w:r w:rsidR="009F505E">
        <w:rPr>
          <w:rFonts w:hint="cs"/>
          <w:rtl/>
        </w:rPr>
        <w:t xml:space="preserve"> نم</w:t>
      </w:r>
      <w:r w:rsidR="00ED56BF">
        <w:rPr>
          <w:rFonts w:hint="cs"/>
          <w:rtl/>
        </w:rPr>
        <w:t>ی</w:t>
      </w:r>
      <w:r w:rsidR="009F505E">
        <w:rPr>
          <w:rFonts w:hint="cs"/>
          <w:rtl/>
        </w:rPr>
        <w:t>‌</w:t>
      </w:r>
      <w:r w:rsidR="006E422B">
        <w:rPr>
          <w:rFonts w:hint="cs"/>
          <w:rtl/>
        </w:rPr>
        <w:t>‌داند.</w:t>
      </w:r>
    </w:p>
    <w:p w:rsidR="004F5E3E" w:rsidRPr="00B3752B" w:rsidRDefault="004F5E3E" w:rsidP="00E50E37">
      <w:pPr>
        <w:pStyle w:val="a5"/>
        <w:rPr>
          <w:rtl/>
        </w:rPr>
      </w:pPr>
      <w:r w:rsidRPr="00B3752B">
        <w:rPr>
          <w:rFonts w:hint="cs"/>
          <w:rtl/>
        </w:rPr>
        <w:t>اما بر خلاف آنچه د</w:t>
      </w:r>
      <w:r w:rsidR="00ED56BF">
        <w:rPr>
          <w:rFonts w:hint="cs"/>
          <w:rtl/>
        </w:rPr>
        <w:t>ی</w:t>
      </w:r>
      <w:r w:rsidRPr="00B3752B">
        <w:rPr>
          <w:rFonts w:hint="cs"/>
          <w:rtl/>
        </w:rPr>
        <w:t>گران ادعا</w:t>
      </w:r>
      <w:r w:rsidR="004221FE">
        <w:rPr>
          <w:rFonts w:hint="cs"/>
          <w:rtl/>
        </w:rPr>
        <w:t xml:space="preserve"> م</w:t>
      </w:r>
      <w:r w:rsidR="00ED56BF">
        <w:rPr>
          <w:rFonts w:hint="cs"/>
          <w:rtl/>
        </w:rPr>
        <w:t>ی</w:t>
      </w:r>
      <w:r w:rsidR="004221FE">
        <w:rPr>
          <w:rFonts w:hint="cs"/>
          <w:rtl/>
        </w:rPr>
        <w:t>‌</w:t>
      </w:r>
      <w:r w:rsidRPr="00B3752B">
        <w:rPr>
          <w:rFonts w:hint="cs"/>
          <w:rtl/>
        </w:rPr>
        <w:t>‌نما</w:t>
      </w:r>
      <w:r w:rsidR="00ED56BF">
        <w:rPr>
          <w:rFonts w:hint="cs"/>
          <w:rtl/>
        </w:rPr>
        <w:t>ی</w:t>
      </w:r>
      <w:r w:rsidRPr="00B3752B">
        <w:rPr>
          <w:rFonts w:hint="cs"/>
          <w:rtl/>
        </w:rPr>
        <w:t>ند، ما معتقد</w:t>
      </w:r>
      <w:r w:rsidR="00ED56BF">
        <w:rPr>
          <w:rFonts w:hint="cs"/>
          <w:rtl/>
        </w:rPr>
        <w:t>ی</w:t>
      </w:r>
      <w:r w:rsidRPr="00B3752B">
        <w:rPr>
          <w:rFonts w:hint="cs"/>
          <w:rtl/>
        </w:rPr>
        <w:t>م که هم</w:t>
      </w:r>
      <w:r w:rsidR="00E50E37">
        <w:rPr>
          <w:rFonts w:hint="cs"/>
          <w:rtl/>
        </w:rPr>
        <w:t>ۀ</w:t>
      </w:r>
      <w:r w:rsidRPr="00B3752B">
        <w:rPr>
          <w:rFonts w:hint="cs"/>
          <w:rtl/>
        </w:rPr>
        <w:t xml:space="preserve"> صحابه و خصوصاً حضرت ابوبکر و عمر </w:t>
      </w:r>
      <w:r w:rsidR="006E422B">
        <w:rPr>
          <w:rFonts w:cs="CTraditional Arabic" w:hint="cs"/>
          <w:rtl/>
        </w:rPr>
        <w:t>ب</w:t>
      </w:r>
      <w:r w:rsidRPr="00B3752B">
        <w:rPr>
          <w:rFonts w:hint="cs"/>
          <w:rtl/>
        </w:rPr>
        <w:t xml:space="preserve"> با دختر گرام</w:t>
      </w:r>
      <w:r w:rsidR="00ED56BF">
        <w:rPr>
          <w:rFonts w:hint="cs"/>
          <w:rtl/>
        </w:rPr>
        <w:t>ی</w:t>
      </w:r>
      <w:r w:rsidRPr="00B3752B">
        <w:rPr>
          <w:rFonts w:hint="cs"/>
          <w:rtl/>
        </w:rPr>
        <w:t xml:space="preserve"> رسول اکرم </w:t>
      </w:r>
      <w:r w:rsidR="004221FE">
        <w:rPr>
          <w:rFonts w:cs="CTraditional Arabic" w:hint="cs"/>
          <w:rtl/>
        </w:rPr>
        <w:t>ص</w:t>
      </w:r>
      <w:r w:rsidRPr="00B3752B">
        <w:rPr>
          <w:rFonts w:hint="cs"/>
          <w:rtl/>
        </w:rPr>
        <w:t xml:space="preserve"> رفتار</w:t>
      </w:r>
      <w:r w:rsidR="00ED56BF">
        <w:rPr>
          <w:rFonts w:hint="cs"/>
          <w:rtl/>
        </w:rPr>
        <w:t>ی</w:t>
      </w:r>
      <w:r w:rsidRPr="00B3752B">
        <w:rPr>
          <w:rFonts w:hint="cs"/>
          <w:rtl/>
        </w:rPr>
        <w:t xml:space="preserve"> شا</w:t>
      </w:r>
      <w:r w:rsidR="00ED56BF">
        <w:rPr>
          <w:rFonts w:hint="cs"/>
          <w:rtl/>
        </w:rPr>
        <w:t>ی</w:t>
      </w:r>
      <w:r w:rsidRPr="00B3752B">
        <w:rPr>
          <w:rFonts w:hint="cs"/>
          <w:rtl/>
        </w:rPr>
        <w:t>سته داشته</w:t>
      </w:r>
      <w:r w:rsidR="004221FE">
        <w:rPr>
          <w:rFonts w:hint="cs"/>
          <w:rtl/>
        </w:rPr>
        <w:t>‌اند</w:t>
      </w:r>
      <w:r w:rsidRPr="00B3752B">
        <w:rPr>
          <w:rFonts w:hint="cs"/>
          <w:rtl/>
        </w:rPr>
        <w:t xml:space="preserve"> و احترام خان</w:t>
      </w:r>
      <w:r w:rsidR="00ED56BF">
        <w:rPr>
          <w:rFonts w:hint="cs"/>
          <w:rtl/>
        </w:rPr>
        <w:t>ۀ</w:t>
      </w:r>
      <w:r w:rsidRPr="00B3752B">
        <w:rPr>
          <w:rFonts w:hint="cs"/>
          <w:rtl/>
        </w:rPr>
        <w:t xml:space="preserve"> آن بانو</w:t>
      </w:r>
      <w:r w:rsidR="00ED56BF">
        <w:rPr>
          <w:rFonts w:hint="cs"/>
          <w:rtl/>
        </w:rPr>
        <w:t>ی</w:t>
      </w:r>
      <w:r w:rsidRPr="00B3752B">
        <w:rPr>
          <w:rFonts w:hint="cs"/>
          <w:rtl/>
        </w:rPr>
        <w:t xml:space="preserve"> بزرگوار را کاملاً مراعات نموده</w:t>
      </w:r>
      <w:r w:rsidR="004221FE">
        <w:rPr>
          <w:rFonts w:hint="cs"/>
          <w:rtl/>
        </w:rPr>
        <w:t>‌اند</w:t>
      </w:r>
      <w:r w:rsidR="006E422B">
        <w:rPr>
          <w:rFonts w:hint="cs"/>
          <w:rtl/>
        </w:rPr>
        <w:t>.</w:t>
      </w:r>
    </w:p>
    <w:p w:rsidR="004F5E3E" w:rsidRPr="00B3752B" w:rsidRDefault="004F5E3E" w:rsidP="00ED56BF">
      <w:pPr>
        <w:pStyle w:val="a5"/>
        <w:rPr>
          <w:rtl/>
        </w:rPr>
      </w:pPr>
      <w:r w:rsidRPr="00B3752B">
        <w:rPr>
          <w:rFonts w:hint="cs"/>
          <w:rtl/>
        </w:rPr>
        <w:t>چنانچه حضرت ابوبکر</w:t>
      </w:r>
      <w:r w:rsidR="004221FE">
        <w:rPr>
          <w:rFonts w:cs="CTraditional Arabic" w:hint="cs"/>
          <w:rtl/>
        </w:rPr>
        <w:t>س</w:t>
      </w:r>
      <w:r w:rsidRPr="00B3752B">
        <w:rPr>
          <w:rFonts w:hint="cs"/>
          <w:rtl/>
        </w:rPr>
        <w:t xml:space="preserve"> توص</w:t>
      </w:r>
      <w:r w:rsidR="00ED56BF">
        <w:rPr>
          <w:rFonts w:hint="cs"/>
          <w:rtl/>
        </w:rPr>
        <w:t>ی</w:t>
      </w:r>
      <w:r w:rsidRPr="00B3752B">
        <w:rPr>
          <w:rFonts w:hint="cs"/>
          <w:rtl/>
        </w:rPr>
        <w:t>ه فرمودند:</w:t>
      </w:r>
      <w:r w:rsidR="006E422B">
        <w:rPr>
          <w:rFonts w:hint="cs"/>
          <w:rtl/>
        </w:rPr>
        <w:t xml:space="preserve"> </w:t>
      </w:r>
      <w:r w:rsidR="006E422B">
        <w:rPr>
          <w:rFonts w:cs="Traditional Arabic" w:hint="cs"/>
          <w:rtl/>
        </w:rPr>
        <w:t>«</w:t>
      </w:r>
      <w:r w:rsidRPr="008B7EC6">
        <w:rPr>
          <w:rStyle w:val="Char1"/>
          <w:rtl/>
          <w:lang w:bidi="ar-SA"/>
        </w:rPr>
        <w:t xml:space="preserve">ارقبوا محمداً </w:t>
      </w:r>
      <w:r w:rsidR="008B7EC6" w:rsidRPr="00A6212D">
        <w:rPr>
          <w:rStyle w:val="Char1"/>
          <w:rFonts w:cs="CTraditional Arabic" w:hint="cs"/>
          <w:rtl/>
          <w:lang w:bidi="ar-SA"/>
        </w:rPr>
        <w:t>ص</w:t>
      </w:r>
      <w:r w:rsidRPr="008B7EC6">
        <w:rPr>
          <w:rStyle w:val="Char1"/>
          <w:rtl/>
          <w:lang w:bidi="ar-SA"/>
        </w:rPr>
        <w:t xml:space="preserve"> في أهل بيته</w:t>
      </w:r>
      <w:r w:rsidR="008B7EC6" w:rsidRPr="008B7EC6">
        <w:rPr>
          <w:rFonts w:cs="Traditional Arabic" w:hint="cs"/>
          <w:rtl/>
        </w:rPr>
        <w:t>»</w:t>
      </w:r>
      <w:r w:rsidRPr="00A31405">
        <w:rPr>
          <w:b/>
          <w:bCs/>
          <w:vertAlign w:val="superscript"/>
          <w:rtl/>
        </w:rPr>
        <w:footnoteReference w:id="7"/>
      </w:r>
      <w:r w:rsidRPr="00B3752B">
        <w:rPr>
          <w:rFonts w:hint="cs"/>
          <w:rtl/>
        </w:rPr>
        <w:t xml:space="preserve"> ‌</w:t>
      </w:r>
      <w:r w:rsidR="006E422B">
        <w:rPr>
          <w:rFonts w:cs="Traditional Arabic" w:hint="cs"/>
          <w:rtl/>
        </w:rPr>
        <w:t>«</w:t>
      </w:r>
      <w:r w:rsidRPr="00B3752B">
        <w:rPr>
          <w:rFonts w:hint="cs"/>
          <w:rtl/>
        </w:rPr>
        <w:t xml:space="preserve">حال محمد </w:t>
      </w:r>
      <w:r w:rsidR="004221FE">
        <w:rPr>
          <w:rFonts w:cs="CTraditional Arabic" w:hint="cs"/>
          <w:rtl/>
        </w:rPr>
        <w:t>ص</w:t>
      </w:r>
      <w:r w:rsidRPr="00B3752B">
        <w:rPr>
          <w:rFonts w:hint="cs"/>
          <w:rtl/>
        </w:rPr>
        <w:t xml:space="preserve"> را درباره‌</w:t>
      </w:r>
      <w:r w:rsidR="00ED56BF">
        <w:rPr>
          <w:rFonts w:hint="cs"/>
          <w:rtl/>
        </w:rPr>
        <w:t>ی</w:t>
      </w:r>
      <w:r w:rsidRPr="00B3752B">
        <w:rPr>
          <w:rFonts w:hint="cs"/>
          <w:rtl/>
        </w:rPr>
        <w:t xml:space="preserve"> اهل ب</w:t>
      </w:r>
      <w:r w:rsidR="00ED56BF">
        <w:rPr>
          <w:rFonts w:hint="cs"/>
          <w:rtl/>
        </w:rPr>
        <w:t>ی</w:t>
      </w:r>
      <w:r w:rsidRPr="00B3752B">
        <w:rPr>
          <w:rFonts w:hint="cs"/>
          <w:rtl/>
        </w:rPr>
        <w:t>تش مراعات کن</w:t>
      </w:r>
      <w:r w:rsidR="00ED56BF">
        <w:rPr>
          <w:rFonts w:hint="cs"/>
          <w:rtl/>
        </w:rPr>
        <w:t>ی</w:t>
      </w:r>
      <w:r w:rsidRPr="00B3752B">
        <w:rPr>
          <w:rFonts w:hint="cs"/>
          <w:rtl/>
        </w:rPr>
        <w:t>د</w:t>
      </w:r>
      <w:r w:rsidR="006E422B">
        <w:rPr>
          <w:rFonts w:cs="Traditional Arabic" w:hint="cs"/>
          <w:rtl/>
        </w:rPr>
        <w:t>»</w:t>
      </w:r>
      <w:r w:rsidRPr="00B3752B">
        <w:rPr>
          <w:rFonts w:hint="cs"/>
          <w:rtl/>
        </w:rPr>
        <w:t xml:space="preserve">. </w:t>
      </w:r>
    </w:p>
    <w:p w:rsidR="004F5E3E" w:rsidRPr="00B3752B" w:rsidRDefault="004F5E3E" w:rsidP="00300072">
      <w:pPr>
        <w:pStyle w:val="a5"/>
        <w:rPr>
          <w:rtl/>
        </w:rPr>
      </w:pPr>
      <w:r w:rsidRPr="00B3752B">
        <w:rPr>
          <w:rFonts w:hint="cs"/>
          <w:rtl/>
        </w:rPr>
        <w:t>و فرمودند:</w:t>
      </w:r>
      <w:r w:rsidR="006E422B">
        <w:rPr>
          <w:rFonts w:hint="cs"/>
          <w:rtl/>
        </w:rPr>
        <w:t xml:space="preserve"> </w:t>
      </w:r>
      <w:r w:rsidR="006E422B">
        <w:rPr>
          <w:rFonts w:cs="Traditional Arabic" w:hint="cs"/>
          <w:rtl/>
        </w:rPr>
        <w:t>«</w:t>
      </w:r>
      <w:r w:rsidR="008B7EC6" w:rsidRPr="008B7EC6">
        <w:rPr>
          <w:rStyle w:val="Char1"/>
          <w:rtl/>
          <w:lang w:bidi="ar-SA"/>
        </w:rPr>
        <w:t xml:space="preserve">وَالَّذِى نَفْسِى بِيَدِهِ لَقَرَابَةُ رَسُولِ اللَّهِ </w:t>
      </w:r>
      <w:r w:rsidR="008B7EC6" w:rsidRPr="008B7EC6">
        <w:rPr>
          <w:rStyle w:val="Char1"/>
          <w:rFonts w:cs="CTraditional Arabic" w:hint="cs"/>
          <w:rtl/>
          <w:lang w:bidi="ar-SA"/>
        </w:rPr>
        <w:t>ص</w:t>
      </w:r>
      <w:r w:rsidR="008B7EC6" w:rsidRPr="008B7EC6">
        <w:rPr>
          <w:rStyle w:val="Char1"/>
          <w:rtl/>
          <w:lang w:bidi="ar-SA"/>
        </w:rPr>
        <w:t xml:space="preserve"> أَحَبُّ إِلَىَّ أَنْ أَصِلَ مِنْ قَرَابَتِى</w:t>
      </w:r>
      <w:r w:rsidR="006E422B">
        <w:rPr>
          <w:rFonts w:cs="Traditional Arabic" w:hint="cs"/>
          <w:rtl/>
        </w:rPr>
        <w:t>»</w:t>
      </w:r>
      <w:r w:rsidRPr="00A31405">
        <w:rPr>
          <w:b/>
          <w:bCs/>
          <w:vertAlign w:val="superscript"/>
          <w:rtl/>
        </w:rPr>
        <w:footnoteReference w:id="8"/>
      </w:r>
      <w:r w:rsidR="006E422B">
        <w:rPr>
          <w:rFonts w:cs="Traditional Arabic" w:hint="cs"/>
          <w:rtl/>
        </w:rPr>
        <w:t xml:space="preserve"> «</w:t>
      </w:r>
      <w:r w:rsidRPr="00B3752B">
        <w:rPr>
          <w:rFonts w:hint="cs"/>
          <w:rtl/>
        </w:rPr>
        <w:t>قسم به ذات</w:t>
      </w:r>
      <w:r w:rsidR="00ED56BF">
        <w:rPr>
          <w:rFonts w:hint="cs"/>
          <w:rtl/>
        </w:rPr>
        <w:t>ی</w:t>
      </w:r>
      <w:r w:rsidRPr="00B3752B">
        <w:rPr>
          <w:rFonts w:hint="cs"/>
          <w:rtl/>
        </w:rPr>
        <w:t>که جانم در دست اوست ارتباط و خو</w:t>
      </w:r>
      <w:r w:rsidR="00ED56BF">
        <w:rPr>
          <w:rFonts w:hint="cs"/>
          <w:rtl/>
        </w:rPr>
        <w:t>ی</w:t>
      </w:r>
      <w:r w:rsidRPr="00B3752B">
        <w:rPr>
          <w:rFonts w:hint="cs"/>
          <w:rtl/>
        </w:rPr>
        <w:t>شاوند</w:t>
      </w:r>
      <w:r w:rsidR="00ED56BF">
        <w:rPr>
          <w:rFonts w:hint="cs"/>
          <w:rtl/>
        </w:rPr>
        <w:t>ی</w:t>
      </w:r>
      <w:r w:rsidRPr="00B3752B">
        <w:rPr>
          <w:rFonts w:hint="cs"/>
          <w:rtl/>
        </w:rPr>
        <w:t xml:space="preserve"> با خاندان پ</w:t>
      </w:r>
      <w:r w:rsidR="00ED56BF">
        <w:rPr>
          <w:rFonts w:hint="cs"/>
          <w:rtl/>
        </w:rPr>
        <w:t>ی</w:t>
      </w:r>
      <w:r w:rsidRPr="00B3752B">
        <w:rPr>
          <w:rFonts w:hint="cs"/>
          <w:rtl/>
        </w:rPr>
        <w:t>امبر نزد من دوستدارتر از آن است که با خو</w:t>
      </w:r>
      <w:r w:rsidR="00ED56BF">
        <w:rPr>
          <w:rFonts w:hint="cs"/>
          <w:rtl/>
        </w:rPr>
        <w:t>ی</w:t>
      </w:r>
      <w:r w:rsidRPr="00B3752B">
        <w:rPr>
          <w:rFonts w:hint="cs"/>
          <w:rtl/>
        </w:rPr>
        <w:t>شاوندان خو</w:t>
      </w:r>
      <w:r w:rsidR="00ED56BF">
        <w:rPr>
          <w:rFonts w:hint="cs"/>
          <w:rtl/>
        </w:rPr>
        <w:t>ی</w:t>
      </w:r>
      <w:r w:rsidRPr="00B3752B">
        <w:rPr>
          <w:rFonts w:hint="cs"/>
          <w:rtl/>
        </w:rPr>
        <w:t>ش، خو</w:t>
      </w:r>
      <w:r w:rsidR="00ED56BF">
        <w:rPr>
          <w:rFonts w:hint="cs"/>
          <w:rtl/>
        </w:rPr>
        <w:t>ی</w:t>
      </w:r>
      <w:r w:rsidRPr="00B3752B">
        <w:rPr>
          <w:rFonts w:hint="cs"/>
          <w:rtl/>
        </w:rPr>
        <w:t>شاوند</w:t>
      </w:r>
      <w:r w:rsidR="00ED56BF">
        <w:rPr>
          <w:rFonts w:hint="cs"/>
          <w:rtl/>
        </w:rPr>
        <w:t>ی</w:t>
      </w:r>
      <w:r w:rsidRPr="00B3752B">
        <w:rPr>
          <w:rFonts w:hint="cs"/>
          <w:rtl/>
        </w:rPr>
        <w:t xml:space="preserve"> نما</w:t>
      </w:r>
      <w:r w:rsidR="00ED56BF">
        <w:rPr>
          <w:rFonts w:hint="cs"/>
          <w:rtl/>
        </w:rPr>
        <w:t>ی</w:t>
      </w:r>
      <w:r w:rsidRPr="00B3752B">
        <w:rPr>
          <w:rFonts w:hint="cs"/>
          <w:rtl/>
        </w:rPr>
        <w:t>م</w:t>
      </w:r>
      <w:r w:rsidR="006E422B">
        <w:rPr>
          <w:rFonts w:cs="Traditional Arabic" w:hint="cs"/>
          <w:rtl/>
        </w:rPr>
        <w:t>»</w:t>
      </w:r>
      <w:r w:rsidR="008B7EC6">
        <w:rPr>
          <w:rFonts w:hint="cs"/>
          <w:rtl/>
        </w:rPr>
        <w:t>.</w:t>
      </w:r>
    </w:p>
    <w:p w:rsidR="004F5E3E" w:rsidRPr="00B3752B" w:rsidRDefault="004F5E3E" w:rsidP="00ED56BF">
      <w:pPr>
        <w:pStyle w:val="a5"/>
        <w:rPr>
          <w:rtl/>
        </w:rPr>
      </w:pPr>
      <w:r w:rsidRPr="00B3752B">
        <w:rPr>
          <w:rFonts w:hint="cs"/>
          <w:rtl/>
        </w:rPr>
        <w:lastRenderedPageBreak/>
        <w:t>و از طرف</w:t>
      </w:r>
      <w:r w:rsidR="00ED56BF">
        <w:rPr>
          <w:rFonts w:hint="cs"/>
          <w:rtl/>
        </w:rPr>
        <w:t>ی</w:t>
      </w:r>
      <w:r w:rsidRPr="00B3752B">
        <w:rPr>
          <w:rFonts w:hint="cs"/>
          <w:rtl/>
        </w:rPr>
        <w:t xml:space="preserve"> حضرت ابوبکر</w:t>
      </w:r>
      <w:r w:rsidR="004221FE">
        <w:rPr>
          <w:rFonts w:cs="CTraditional Arabic" w:hint="cs"/>
          <w:rtl/>
        </w:rPr>
        <w:t>س</w:t>
      </w:r>
      <w:r w:rsidRPr="00B3752B">
        <w:rPr>
          <w:rFonts w:hint="cs"/>
          <w:rtl/>
        </w:rPr>
        <w:t xml:space="preserve"> جدّ برخ</w:t>
      </w:r>
      <w:r w:rsidR="00ED56BF">
        <w:rPr>
          <w:rFonts w:hint="cs"/>
          <w:rtl/>
        </w:rPr>
        <w:t>ی</w:t>
      </w:r>
      <w:r w:rsidRPr="00B3752B">
        <w:rPr>
          <w:rFonts w:hint="cs"/>
          <w:rtl/>
        </w:rPr>
        <w:t xml:space="preserve"> از ائمه محسوب</w:t>
      </w:r>
      <w:r w:rsidR="004221FE">
        <w:rPr>
          <w:rFonts w:hint="cs"/>
          <w:rtl/>
        </w:rPr>
        <w:t xml:space="preserve"> م</w:t>
      </w:r>
      <w:r w:rsidR="00ED56BF">
        <w:rPr>
          <w:rFonts w:hint="cs"/>
          <w:rtl/>
        </w:rPr>
        <w:t>ی</w:t>
      </w:r>
      <w:r w:rsidR="004221FE">
        <w:rPr>
          <w:rFonts w:hint="cs"/>
          <w:rtl/>
        </w:rPr>
        <w:t>‌</w:t>
      </w:r>
      <w:r w:rsidRPr="00B3752B">
        <w:rPr>
          <w:rFonts w:hint="cs"/>
          <w:rtl/>
        </w:rPr>
        <w:t>گردد چنانکه امام صادق</w:t>
      </w:r>
      <w:r w:rsidR="00ED56BF">
        <w:rPr>
          <w:rFonts w:cs="CTraditional Arabic" w:hint="cs"/>
          <w:rtl/>
        </w:rPr>
        <w:t>/</w:t>
      </w:r>
      <w:r w:rsidR="006E422B">
        <w:rPr>
          <w:rFonts w:cs="CTraditional Arabic" w:hint="cs"/>
          <w:rtl/>
        </w:rPr>
        <w:t xml:space="preserve"> </w:t>
      </w:r>
      <w:r w:rsidR="006E422B">
        <w:rPr>
          <w:rFonts w:hint="cs"/>
          <w:rtl/>
        </w:rPr>
        <w:t>که مادرش</w:t>
      </w:r>
      <w:r w:rsidR="006E422B">
        <w:rPr>
          <w:rFonts w:hint="eastAsia"/>
          <w:rtl/>
        </w:rPr>
        <w:t>‌</w:t>
      </w:r>
      <w:r w:rsidRPr="00B3752B">
        <w:rPr>
          <w:rFonts w:hint="cs"/>
          <w:rtl/>
        </w:rPr>
        <w:t>ام فروه نواده‌</w:t>
      </w:r>
      <w:r w:rsidR="00ED56BF">
        <w:rPr>
          <w:rFonts w:hint="cs"/>
          <w:rtl/>
        </w:rPr>
        <w:t>ی</w:t>
      </w:r>
      <w:r w:rsidRPr="00B3752B">
        <w:rPr>
          <w:rFonts w:hint="cs"/>
          <w:rtl/>
        </w:rPr>
        <w:t xml:space="preserve"> محمد و عبدالرحمن، پسران ابوبکر</w:t>
      </w:r>
      <w:r w:rsidR="004221FE">
        <w:rPr>
          <w:rFonts w:cs="CTraditional Arabic" w:hint="cs"/>
          <w:rtl/>
        </w:rPr>
        <w:t>س</w:t>
      </w:r>
      <w:r w:rsidRPr="00B3752B">
        <w:rPr>
          <w:rFonts w:hint="cs"/>
          <w:rtl/>
        </w:rPr>
        <w:t xml:space="preserve"> بود</w:t>
      </w:r>
      <w:r w:rsidR="004221FE">
        <w:rPr>
          <w:rFonts w:hint="cs"/>
          <w:rtl/>
        </w:rPr>
        <w:t xml:space="preserve"> م</w:t>
      </w:r>
      <w:r w:rsidR="00ED56BF">
        <w:rPr>
          <w:rFonts w:hint="cs"/>
          <w:rtl/>
        </w:rPr>
        <w:t>ی</w:t>
      </w:r>
      <w:r w:rsidR="004221FE">
        <w:rPr>
          <w:rFonts w:hint="cs"/>
          <w:rtl/>
        </w:rPr>
        <w:t>‌</w:t>
      </w:r>
      <w:r w:rsidRPr="00B3752B">
        <w:rPr>
          <w:rFonts w:hint="cs"/>
          <w:rtl/>
        </w:rPr>
        <w:t xml:space="preserve">فرمود: </w:t>
      </w:r>
      <w:r w:rsidR="006E422B">
        <w:rPr>
          <w:rFonts w:cs="Traditional Arabic" w:hint="cs"/>
          <w:rtl/>
        </w:rPr>
        <w:t>«</w:t>
      </w:r>
      <w:r w:rsidRPr="00B3752B">
        <w:rPr>
          <w:rFonts w:hint="cs"/>
          <w:rtl/>
        </w:rPr>
        <w:t>من از دو سو نواده‌</w:t>
      </w:r>
      <w:r w:rsidR="00ED56BF">
        <w:rPr>
          <w:rFonts w:hint="cs"/>
          <w:rtl/>
        </w:rPr>
        <w:t>ی</w:t>
      </w:r>
      <w:r w:rsidRPr="00B3752B">
        <w:rPr>
          <w:rFonts w:hint="cs"/>
          <w:rtl/>
        </w:rPr>
        <w:t xml:space="preserve"> ابوبکرم</w:t>
      </w:r>
      <w:r w:rsidR="006E422B">
        <w:rPr>
          <w:rFonts w:cs="Traditional Arabic" w:hint="cs"/>
          <w:rtl/>
        </w:rPr>
        <w:t>»</w:t>
      </w:r>
      <w:r w:rsidR="006E422B">
        <w:rPr>
          <w:rFonts w:hint="cs"/>
          <w:rtl/>
        </w:rPr>
        <w:t>.</w:t>
      </w:r>
      <w:r w:rsidRPr="00B3752B">
        <w:rPr>
          <w:rFonts w:hint="cs"/>
          <w:rtl/>
        </w:rPr>
        <w:t xml:space="preserve"> </w:t>
      </w:r>
      <w:r w:rsidR="006E422B">
        <w:rPr>
          <w:rFonts w:cs="Traditional Arabic" w:hint="cs"/>
          <w:rtl/>
        </w:rPr>
        <w:t>«</w:t>
      </w:r>
      <w:r w:rsidRPr="006E422B">
        <w:rPr>
          <w:rStyle w:val="Char1"/>
          <w:rtl/>
          <w:lang w:bidi="ar-SA"/>
        </w:rPr>
        <w:t xml:space="preserve">ولدني </w:t>
      </w:r>
      <w:r w:rsidR="00300072">
        <w:rPr>
          <w:rStyle w:val="Char1"/>
          <w:rFonts w:hint="cs"/>
          <w:rtl/>
          <w:lang w:bidi="ar-SA"/>
        </w:rPr>
        <w:t>أ</w:t>
      </w:r>
      <w:r w:rsidRPr="006E422B">
        <w:rPr>
          <w:rStyle w:val="Char1"/>
          <w:rtl/>
          <w:lang w:bidi="ar-SA"/>
        </w:rPr>
        <w:t>بو</w:t>
      </w:r>
      <w:r w:rsidR="00300072">
        <w:rPr>
          <w:rStyle w:val="Char1"/>
          <w:rFonts w:hint="cs"/>
          <w:rtl/>
          <w:lang w:bidi="ar-SA"/>
        </w:rPr>
        <w:t xml:space="preserve"> </w:t>
      </w:r>
      <w:r w:rsidRPr="006E422B">
        <w:rPr>
          <w:rStyle w:val="Char1"/>
          <w:rtl/>
          <w:lang w:bidi="ar-SA"/>
        </w:rPr>
        <w:t>بکر مرتين</w:t>
      </w:r>
      <w:r w:rsidR="006E422B">
        <w:rPr>
          <w:rFonts w:cs="Traditional Arabic" w:hint="cs"/>
          <w:rtl/>
        </w:rPr>
        <w:t>»</w:t>
      </w:r>
      <w:r w:rsidRPr="00A31405">
        <w:rPr>
          <w:b/>
          <w:bCs/>
          <w:vertAlign w:val="superscript"/>
          <w:rtl/>
        </w:rPr>
        <w:footnoteReference w:id="9"/>
      </w:r>
      <w:r w:rsidRPr="00B3752B">
        <w:rPr>
          <w:rFonts w:hint="cs"/>
          <w:rtl/>
        </w:rPr>
        <w:t>.</w:t>
      </w:r>
    </w:p>
    <w:p w:rsidR="004F5E3E" w:rsidRPr="00B3752B" w:rsidRDefault="004F5E3E" w:rsidP="00300072">
      <w:pPr>
        <w:pStyle w:val="a5"/>
        <w:rPr>
          <w:rtl/>
        </w:rPr>
      </w:pPr>
      <w:r w:rsidRPr="00B3752B">
        <w:rPr>
          <w:rFonts w:hint="cs"/>
          <w:rtl/>
        </w:rPr>
        <w:t>و علامه عبدالحس</w:t>
      </w:r>
      <w:r w:rsidR="00ED56BF">
        <w:rPr>
          <w:rFonts w:hint="cs"/>
          <w:rtl/>
        </w:rPr>
        <w:t>ی</w:t>
      </w:r>
      <w:r w:rsidRPr="00B3752B">
        <w:rPr>
          <w:rFonts w:hint="cs"/>
          <w:rtl/>
        </w:rPr>
        <w:t>ن احمد ام</w:t>
      </w:r>
      <w:r w:rsidR="00ED56BF">
        <w:rPr>
          <w:rFonts w:hint="cs"/>
          <w:rtl/>
        </w:rPr>
        <w:t>ی</w:t>
      </w:r>
      <w:r w:rsidRPr="00B3752B">
        <w:rPr>
          <w:rFonts w:hint="cs"/>
          <w:rtl/>
        </w:rPr>
        <w:t>ن</w:t>
      </w:r>
      <w:r w:rsidR="00ED56BF">
        <w:rPr>
          <w:rFonts w:hint="cs"/>
          <w:rtl/>
        </w:rPr>
        <w:t>ی</w:t>
      </w:r>
      <w:r w:rsidRPr="00B3752B">
        <w:rPr>
          <w:rFonts w:hint="cs"/>
          <w:rtl/>
        </w:rPr>
        <w:t xml:space="preserve"> نجف</w:t>
      </w:r>
      <w:r w:rsidR="00ED56BF">
        <w:rPr>
          <w:rFonts w:hint="cs"/>
          <w:rtl/>
        </w:rPr>
        <w:t>ی</w:t>
      </w:r>
      <w:r w:rsidRPr="00B3752B">
        <w:rPr>
          <w:rFonts w:hint="cs"/>
          <w:rtl/>
        </w:rPr>
        <w:t xml:space="preserve"> در کتاب «الغد</w:t>
      </w:r>
      <w:r w:rsidR="00ED56BF">
        <w:rPr>
          <w:rFonts w:hint="cs"/>
          <w:rtl/>
        </w:rPr>
        <w:t>ی</w:t>
      </w:r>
      <w:r w:rsidRPr="00B3752B">
        <w:rPr>
          <w:rFonts w:hint="cs"/>
          <w:rtl/>
        </w:rPr>
        <w:t>ر»</w:t>
      </w:r>
      <w:r w:rsidR="004221FE">
        <w:rPr>
          <w:rFonts w:hint="cs"/>
          <w:rtl/>
        </w:rPr>
        <w:t xml:space="preserve"> م</w:t>
      </w:r>
      <w:r w:rsidR="00ED56BF">
        <w:rPr>
          <w:rFonts w:hint="cs"/>
          <w:rtl/>
        </w:rPr>
        <w:t>ی</w:t>
      </w:r>
      <w:r w:rsidR="004221FE">
        <w:rPr>
          <w:rFonts w:hint="cs"/>
          <w:rtl/>
        </w:rPr>
        <w:t>‌</w:t>
      </w:r>
      <w:r w:rsidR="008B7EC6">
        <w:rPr>
          <w:rFonts w:hint="cs"/>
          <w:rtl/>
        </w:rPr>
        <w:t>‌گو</w:t>
      </w:r>
      <w:r w:rsidR="00ED56BF">
        <w:rPr>
          <w:rFonts w:hint="cs"/>
          <w:rtl/>
        </w:rPr>
        <w:t>ی</w:t>
      </w:r>
      <w:r w:rsidR="008B7EC6">
        <w:rPr>
          <w:rFonts w:hint="cs"/>
          <w:rtl/>
        </w:rPr>
        <w:t>د:</w:t>
      </w:r>
    </w:p>
    <w:p w:rsidR="004F5E3E" w:rsidRPr="00B3752B" w:rsidRDefault="006E422B" w:rsidP="00300072">
      <w:pPr>
        <w:pStyle w:val="a5"/>
        <w:rPr>
          <w:rtl/>
        </w:rPr>
      </w:pPr>
      <w:r>
        <w:rPr>
          <w:rFonts w:cs="Traditional Arabic" w:hint="cs"/>
          <w:rtl/>
        </w:rPr>
        <w:t>«</w:t>
      </w:r>
      <w:r w:rsidR="004F5E3E" w:rsidRPr="00B3752B">
        <w:rPr>
          <w:rFonts w:hint="cs"/>
          <w:rtl/>
        </w:rPr>
        <w:t xml:space="preserve">بزرگداشت و احترام </w:t>
      </w:r>
      <w:r w:rsidR="00ED56BF">
        <w:rPr>
          <w:rFonts w:hint="cs"/>
          <w:rtl/>
        </w:rPr>
        <w:t>ی</w:t>
      </w:r>
      <w:r w:rsidR="004F5E3E" w:rsidRPr="00B3752B">
        <w:rPr>
          <w:rFonts w:hint="cs"/>
          <w:rtl/>
        </w:rPr>
        <w:t>ار غار بزرگوار پ</w:t>
      </w:r>
      <w:r w:rsidR="00ED56BF">
        <w:rPr>
          <w:rFonts w:hint="cs"/>
          <w:rtl/>
        </w:rPr>
        <w:t>ی</w:t>
      </w:r>
      <w:r w:rsidR="004F5E3E" w:rsidRPr="00B3752B">
        <w:rPr>
          <w:rFonts w:hint="cs"/>
          <w:rtl/>
        </w:rPr>
        <w:t>امبر و مهاجر</w:t>
      </w:r>
      <w:r w:rsidR="00ED56BF">
        <w:rPr>
          <w:rFonts w:hint="cs"/>
          <w:rtl/>
        </w:rPr>
        <w:t>ی</w:t>
      </w:r>
      <w:r w:rsidR="004F5E3E" w:rsidRPr="00B3752B">
        <w:rPr>
          <w:rFonts w:hint="cs"/>
          <w:rtl/>
        </w:rPr>
        <w:t xml:space="preserve"> که به تنها</w:t>
      </w:r>
      <w:r w:rsidR="00ED56BF">
        <w:rPr>
          <w:rFonts w:hint="cs"/>
          <w:rtl/>
        </w:rPr>
        <w:t>یی</w:t>
      </w:r>
      <w:r w:rsidR="004F5E3E" w:rsidRPr="00B3752B">
        <w:rPr>
          <w:rFonts w:hint="cs"/>
          <w:rtl/>
        </w:rPr>
        <w:t xml:space="preserve"> پ</w:t>
      </w:r>
      <w:r w:rsidR="00ED56BF">
        <w:rPr>
          <w:rFonts w:hint="cs"/>
          <w:rtl/>
        </w:rPr>
        <w:t>ی</w:t>
      </w:r>
      <w:r w:rsidR="004F5E3E" w:rsidRPr="00B3752B">
        <w:rPr>
          <w:rFonts w:hint="cs"/>
          <w:rtl/>
        </w:rPr>
        <w:t>امبر اسلام را در سفر هجرت همراه</w:t>
      </w:r>
      <w:r w:rsidR="00ED56BF">
        <w:rPr>
          <w:rFonts w:hint="cs"/>
          <w:rtl/>
        </w:rPr>
        <w:t>ی</w:t>
      </w:r>
      <w:r w:rsidR="004221FE">
        <w:rPr>
          <w:rFonts w:hint="cs"/>
          <w:rtl/>
        </w:rPr>
        <w:t xml:space="preserve"> م</w:t>
      </w:r>
      <w:r w:rsidR="00ED56BF">
        <w:rPr>
          <w:rFonts w:hint="cs"/>
          <w:rtl/>
        </w:rPr>
        <w:t>ی</w:t>
      </w:r>
      <w:r w:rsidR="004221FE">
        <w:rPr>
          <w:rFonts w:hint="cs"/>
          <w:rtl/>
        </w:rPr>
        <w:t>‌</w:t>
      </w:r>
      <w:r w:rsidR="004F5E3E" w:rsidRPr="00B3752B">
        <w:rPr>
          <w:rFonts w:hint="cs"/>
          <w:rtl/>
        </w:rPr>
        <w:t>‌کرد و نامش در سر فهرست مهاجران ثبت است، با</w:t>
      </w:r>
      <w:r w:rsidR="00ED56BF">
        <w:rPr>
          <w:rFonts w:hint="cs"/>
          <w:rtl/>
        </w:rPr>
        <w:t>ی</w:t>
      </w:r>
      <w:r w:rsidR="004F5E3E" w:rsidRPr="00B3752B">
        <w:rPr>
          <w:rFonts w:hint="cs"/>
          <w:rtl/>
        </w:rPr>
        <w:t>د برا</w:t>
      </w:r>
      <w:r w:rsidR="00ED56BF">
        <w:rPr>
          <w:rFonts w:hint="cs"/>
          <w:rtl/>
        </w:rPr>
        <w:t>ی</w:t>
      </w:r>
      <w:r w:rsidR="004F5E3E" w:rsidRPr="00B3752B">
        <w:rPr>
          <w:rFonts w:hint="cs"/>
          <w:rtl/>
        </w:rPr>
        <w:t xml:space="preserve"> ما اهم</w:t>
      </w:r>
      <w:r w:rsidR="00ED56BF">
        <w:rPr>
          <w:rFonts w:hint="cs"/>
          <w:rtl/>
        </w:rPr>
        <w:t>ی</w:t>
      </w:r>
      <w:r w:rsidR="004F5E3E" w:rsidRPr="00B3752B">
        <w:rPr>
          <w:rFonts w:hint="cs"/>
          <w:rtl/>
        </w:rPr>
        <w:t>ت داشته باشد. و نشناختن حق ابوبکر و کم رنگ جلوه دادن شخص</w:t>
      </w:r>
      <w:r w:rsidR="00ED56BF">
        <w:rPr>
          <w:rFonts w:hint="cs"/>
          <w:rtl/>
        </w:rPr>
        <w:t>ی</w:t>
      </w:r>
      <w:r w:rsidR="004F5E3E" w:rsidRPr="00B3752B">
        <w:rPr>
          <w:rFonts w:hint="cs"/>
          <w:rtl/>
        </w:rPr>
        <w:t>ت او، از جنا</w:t>
      </w:r>
      <w:r w:rsidR="00ED56BF">
        <w:rPr>
          <w:rFonts w:hint="cs"/>
          <w:rtl/>
        </w:rPr>
        <w:t>ی</w:t>
      </w:r>
      <w:r w:rsidR="004F5E3E" w:rsidRPr="00B3752B">
        <w:rPr>
          <w:rFonts w:hint="cs"/>
          <w:rtl/>
        </w:rPr>
        <w:t>ات فاحش و قضاوت ناعادلانه و داور</w:t>
      </w:r>
      <w:r w:rsidR="00ED56BF">
        <w:rPr>
          <w:rFonts w:hint="cs"/>
          <w:rtl/>
        </w:rPr>
        <w:t>ی</w:t>
      </w:r>
      <w:r w:rsidR="004F5E3E" w:rsidRPr="00B3752B">
        <w:rPr>
          <w:rFonts w:hint="cs"/>
          <w:rtl/>
        </w:rPr>
        <w:t xml:space="preserve"> از رو</w:t>
      </w:r>
      <w:r w:rsidR="00ED56BF">
        <w:rPr>
          <w:rFonts w:hint="cs"/>
          <w:rtl/>
        </w:rPr>
        <w:t>ی</w:t>
      </w:r>
      <w:r w:rsidR="004F5E3E" w:rsidRPr="00B3752B">
        <w:rPr>
          <w:rFonts w:hint="cs"/>
          <w:rtl/>
        </w:rPr>
        <w:t xml:space="preserve"> احساسات به شمار م</w:t>
      </w:r>
      <w:r w:rsidR="00ED56BF">
        <w:rPr>
          <w:rFonts w:hint="cs"/>
          <w:rtl/>
        </w:rPr>
        <w:t>ی</w:t>
      </w:r>
      <w:r w:rsidR="004F5E3E" w:rsidRPr="00B3752B">
        <w:rPr>
          <w:rFonts w:hint="cs"/>
          <w:rtl/>
        </w:rPr>
        <w:t>‌آ</w:t>
      </w:r>
      <w:r w:rsidR="00ED56BF">
        <w:rPr>
          <w:rFonts w:hint="cs"/>
          <w:rtl/>
        </w:rPr>
        <w:t>ی</w:t>
      </w:r>
      <w:r w:rsidR="004F5E3E" w:rsidRPr="00B3752B">
        <w:rPr>
          <w:rFonts w:hint="cs"/>
          <w:rtl/>
        </w:rPr>
        <w:t>د</w:t>
      </w:r>
      <w:r>
        <w:rPr>
          <w:rFonts w:cs="Traditional Arabic" w:hint="cs"/>
          <w:rtl/>
        </w:rPr>
        <w:t>»</w:t>
      </w:r>
      <w:r w:rsidR="004F5E3E" w:rsidRPr="00300072">
        <w:rPr>
          <w:vertAlign w:val="superscript"/>
          <w:rtl/>
        </w:rPr>
        <w:footnoteReference w:id="10"/>
      </w:r>
      <w:r w:rsidR="004F5E3E" w:rsidRPr="00300072">
        <w:rPr>
          <w:rFonts w:hint="cs"/>
          <w:rtl/>
        </w:rPr>
        <w:t>.</w:t>
      </w:r>
    </w:p>
    <w:p w:rsidR="004F5E3E" w:rsidRPr="00B3752B" w:rsidRDefault="004F5E3E" w:rsidP="00ED56BF">
      <w:pPr>
        <w:pStyle w:val="a5"/>
        <w:rPr>
          <w:rtl/>
        </w:rPr>
      </w:pPr>
      <w:r w:rsidRPr="00B3752B">
        <w:rPr>
          <w:rFonts w:hint="cs"/>
          <w:rtl/>
        </w:rPr>
        <w:t>حضرت عمر فاروق</w:t>
      </w:r>
      <w:r w:rsidR="004221FE">
        <w:rPr>
          <w:rFonts w:cs="CTraditional Arabic" w:hint="cs"/>
          <w:rtl/>
        </w:rPr>
        <w:t>س</w:t>
      </w:r>
      <w:r w:rsidRPr="00B3752B">
        <w:rPr>
          <w:rFonts w:hint="cs"/>
          <w:rtl/>
        </w:rPr>
        <w:t xml:space="preserve"> ن</w:t>
      </w:r>
      <w:r w:rsidR="00ED56BF">
        <w:rPr>
          <w:rFonts w:hint="cs"/>
          <w:rtl/>
        </w:rPr>
        <w:t>ی</w:t>
      </w:r>
      <w:r w:rsidRPr="00B3752B">
        <w:rPr>
          <w:rFonts w:hint="cs"/>
          <w:rtl/>
        </w:rPr>
        <w:t>ز به اهل ب</w:t>
      </w:r>
      <w:r w:rsidR="00ED56BF">
        <w:rPr>
          <w:rFonts w:hint="cs"/>
          <w:rtl/>
        </w:rPr>
        <w:t>ی</w:t>
      </w:r>
      <w:r w:rsidRPr="00B3752B">
        <w:rPr>
          <w:rFonts w:hint="cs"/>
          <w:rtl/>
        </w:rPr>
        <w:t>ت پ</w:t>
      </w:r>
      <w:r w:rsidR="00ED56BF">
        <w:rPr>
          <w:rFonts w:hint="cs"/>
          <w:rtl/>
        </w:rPr>
        <w:t>ی</w:t>
      </w:r>
      <w:r w:rsidRPr="00B3752B">
        <w:rPr>
          <w:rFonts w:hint="cs"/>
          <w:rtl/>
        </w:rPr>
        <w:t xml:space="preserve">امبر </w:t>
      </w:r>
      <w:r w:rsidR="004221FE">
        <w:rPr>
          <w:rFonts w:cs="CTraditional Arabic" w:hint="cs"/>
          <w:rtl/>
        </w:rPr>
        <w:t>ص</w:t>
      </w:r>
      <w:r w:rsidRPr="00B3752B">
        <w:rPr>
          <w:rFonts w:hint="cs"/>
          <w:rtl/>
        </w:rPr>
        <w:t xml:space="preserve"> احترام خاص</w:t>
      </w:r>
      <w:r w:rsidR="00ED56BF">
        <w:rPr>
          <w:rFonts w:hint="cs"/>
          <w:rtl/>
        </w:rPr>
        <w:t>ی</w:t>
      </w:r>
      <w:r w:rsidRPr="00B3752B">
        <w:rPr>
          <w:rFonts w:hint="cs"/>
          <w:rtl/>
        </w:rPr>
        <w:t xml:space="preserve"> قا</w:t>
      </w:r>
      <w:r w:rsidR="00ED56BF">
        <w:rPr>
          <w:rFonts w:hint="cs"/>
          <w:rtl/>
        </w:rPr>
        <w:t>ی</w:t>
      </w:r>
      <w:r w:rsidRPr="00B3752B">
        <w:rPr>
          <w:rFonts w:hint="cs"/>
          <w:rtl/>
        </w:rPr>
        <w:t xml:space="preserve">ل بودند. و خطاب به حضرت فاطمه </w:t>
      </w:r>
      <w:r w:rsidR="004221FE">
        <w:rPr>
          <w:rFonts w:cs="CTraditional Arabic" w:hint="cs"/>
          <w:rtl/>
        </w:rPr>
        <w:t>ل</w:t>
      </w:r>
      <w:r w:rsidR="006E422B">
        <w:rPr>
          <w:rFonts w:hint="cs"/>
          <w:rtl/>
        </w:rPr>
        <w:t xml:space="preserve"> فرمودند:</w:t>
      </w:r>
    </w:p>
    <w:p w:rsidR="004F5E3E" w:rsidRPr="00B3752B" w:rsidRDefault="006E422B" w:rsidP="008B7EC6">
      <w:pPr>
        <w:pStyle w:val="StyleComplexBLotus12ptJustifiedFirstline05cm"/>
        <w:widowControl w:val="0"/>
        <w:spacing w:line="240" w:lineRule="auto"/>
        <w:rPr>
          <w:rFonts w:cs="B Lotus"/>
          <w:color w:val="000080"/>
          <w:sz w:val="28"/>
          <w:szCs w:val="28"/>
          <w:rtl/>
          <w:lang w:bidi="fa-IR"/>
        </w:rPr>
      </w:pPr>
      <w:r>
        <w:rPr>
          <w:rFonts w:cs="Traditional Arabic" w:hint="cs"/>
          <w:sz w:val="28"/>
          <w:szCs w:val="28"/>
          <w:rtl/>
          <w:lang w:bidi="fa-IR"/>
        </w:rPr>
        <w:t>«</w:t>
      </w:r>
      <w:r w:rsidR="004F5E3E" w:rsidRPr="008B7EC6">
        <w:rPr>
          <w:rStyle w:val="Char1"/>
          <w:rtl/>
          <w:lang w:bidi="ar-SA"/>
        </w:rPr>
        <w:t xml:space="preserve">يا فاطمة! والله ما رأيت أحداً أحب الي رسول الله </w:t>
      </w:r>
      <w:r w:rsidR="008B7EC6" w:rsidRPr="00A6212D">
        <w:rPr>
          <w:rStyle w:val="Char1"/>
          <w:rFonts w:cs="CTraditional Arabic" w:hint="cs"/>
          <w:rtl/>
          <w:lang w:bidi="ar-SA"/>
        </w:rPr>
        <w:t>ص</w:t>
      </w:r>
      <w:r w:rsidR="004F5E3E" w:rsidRPr="008B7EC6">
        <w:rPr>
          <w:rStyle w:val="Char1"/>
          <w:rtl/>
          <w:lang w:bidi="ar-SA"/>
        </w:rPr>
        <w:t xml:space="preserve"> من</w:t>
      </w:r>
      <w:r w:rsidR="008B7EC6">
        <w:rPr>
          <w:rStyle w:val="Char1"/>
          <w:rFonts w:hint="cs"/>
          <w:rtl/>
          <w:lang w:bidi="ar-SA"/>
        </w:rPr>
        <w:t>ك</w:t>
      </w:r>
      <w:r w:rsidR="004F5E3E" w:rsidRPr="008B7EC6">
        <w:rPr>
          <w:rStyle w:val="Char1"/>
          <w:rtl/>
          <w:lang w:bidi="ar-SA"/>
        </w:rPr>
        <w:t xml:space="preserve"> والله ما کان أحدٌ من الناس بعد أبيك </w:t>
      </w:r>
      <w:r w:rsidR="004221FE" w:rsidRPr="008B7EC6">
        <w:rPr>
          <w:rStyle w:val="Char1"/>
          <w:rtl/>
          <w:lang w:bidi="ar-SA"/>
        </w:rPr>
        <w:t>ص</w:t>
      </w:r>
      <w:r w:rsidR="004F5E3E" w:rsidRPr="008B7EC6">
        <w:rPr>
          <w:rStyle w:val="Char1"/>
          <w:rtl/>
          <w:lang w:bidi="ar-SA"/>
        </w:rPr>
        <w:t xml:space="preserve"> أحب إليّ من</w:t>
      </w:r>
      <w:r w:rsidR="008B7EC6">
        <w:rPr>
          <w:rStyle w:val="Char1"/>
          <w:rFonts w:hint="cs"/>
          <w:rtl/>
          <w:lang w:bidi="ar-SA"/>
        </w:rPr>
        <w:t>ك</w:t>
      </w:r>
      <w:r w:rsidR="008B7EC6">
        <w:rPr>
          <w:rFonts w:cs="Traditional Arabic" w:hint="cs"/>
          <w:sz w:val="28"/>
          <w:szCs w:val="28"/>
          <w:rtl/>
          <w:lang w:bidi="fa-IR"/>
        </w:rPr>
        <w:t>»</w:t>
      </w:r>
      <w:r w:rsidR="004F5E3E" w:rsidRPr="00300072">
        <w:rPr>
          <w:rStyle w:val="Char2"/>
          <w:vertAlign w:val="superscript"/>
          <w:rtl/>
        </w:rPr>
        <w:footnoteReference w:id="11"/>
      </w:r>
      <w:r w:rsidR="004F5E3E" w:rsidRPr="00300072">
        <w:rPr>
          <w:rStyle w:val="Char2"/>
          <w:rFonts w:hint="cs"/>
          <w:rtl/>
        </w:rPr>
        <w:t>.</w:t>
      </w:r>
      <w:r w:rsidR="004F5E3E" w:rsidRPr="00B3752B">
        <w:rPr>
          <w:rFonts w:cs="B Lotus" w:hint="cs"/>
          <w:color w:val="000080"/>
          <w:sz w:val="28"/>
          <w:szCs w:val="28"/>
          <w:rtl/>
          <w:lang w:bidi="fa-IR"/>
        </w:rPr>
        <w:t xml:space="preserve"> </w:t>
      </w:r>
    </w:p>
    <w:p w:rsidR="004F5E3E" w:rsidRPr="00B3752B" w:rsidRDefault="006E422B" w:rsidP="00300072">
      <w:pPr>
        <w:pStyle w:val="a5"/>
        <w:rPr>
          <w:rtl/>
        </w:rPr>
      </w:pPr>
      <w:r>
        <w:rPr>
          <w:rFonts w:cs="Traditional Arabic" w:hint="cs"/>
          <w:rtl/>
        </w:rPr>
        <w:t>«</w:t>
      </w:r>
      <w:r w:rsidR="004F5E3E" w:rsidRPr="00B3752B">
        <w:rPr>
          <w:rFonts w:hint="cs"/>
          <w:rtl/>
        </w:rPr>
        <w:t>ا</w:t>
      </w:r>
      <w:r w:rsidR="00ED56BF">
        <w:rPr>
          <w:rFonts w:hint="cs"/>
          <w:rtl/>
        </w:rPr>
        <w:t>ی</w:t>
      </w:r>
      <w:r w:rsidR="004F5E3E" w:rsidRPr="00B3752B">
        <w:rPr>
          <w:rFonts w:hint="cs"/>
          <w:rtl/>
        </w:rPr>
        <w:t xml:space="preserve"> فاطمه! بخدا قسم من کس</w:t>
      </w:r>
      <w:r w:rsidR="00ED56BF">
        <w:rPr>
          <w:rFonts w:hint="cs"/>
          <w:rtl/>
        </w:rPr>
        <w:t>ی</w:t>
      </w:r>
      <w:r w:rsidR="004F5E3E" w:rsidRPr="00B3752B">
        <w:rPr>
          <w:rFonts w:hint="cs"/>
          <w:rtl/>
        </w:rPr>
        <w:t xml:space="preserve"> را محبوبتر از تو نزد پ</w:t>
      </w:r>
      <w:r w:rsidR="00ED56BF">
        <w:rPr>
          <w:rFonts w:hint="cs"/>
          <w:rtl/>
        </w:rPr>
        <w:t>ی</w:t>
      </w:r>
      <w:r w:rsidR="004F5E3E" w:rsidRPr="00B3752B">
        <w:rPr>
          <w:rFonts w:hint="cs"/>
          <w:rtl/>
        </w:rPr>
        <w:t>امبر خدا ن</w:t>
      </w:r>
      <w:r w:rsidR="00ED56BF">
        <w:rPr>
          <w:rFonts w:hint="cs"/>
          <w:rtl/>
        </w:rPr>
        <w:t>ی</w:t>
      </w:r>
      <w:r w:rsidR="004F5E3E" w:rsidRPr="00B3752B">
        <w:rPr>
          <w:rFonts w:hint="cs"/>
          <w:rtl/>
        </w:rPr>
        <w:t>افتم و بخدا قسم ه</w:t>
      </w:r>
      <w:r w:rsidR="00ED56BF">
        <w:rPr>
          <w:rFonts w:hint="cs"/>
          <w:rtl/>
        </w:rPr>
        <w:t>ی</w:t>
      </w:r>
      <w:r w:rsidR="004F5E3E" w:rsidRPr="00B3752B">
        <w:rPr>
          <w:rFonts w:hint="cs"/>
          <w:rtl/>
        </w:rPr>
        <w:t>چ کس</w:t>
      </w:r>
      <w:r w:rsidR="00ED56BF">
        <w:rPr>
          <w:rFonts w:hint="cs"/>
          <w:rtl/>
        </w:rPr>
        <w:t>ی</w:t>
      </w:r>
      <w:r w:rsidR="004F5E3E" w:rsidRPr="00B3752B">
        <w:rPr>
          <w:rFonts w:hint="cs"/>
          <w:rtl/>
        </w:rPr>
        <w:t xml:space="preserve"> بعد از پدر بزرگوارت نزد من محبوبتر از تو ن</w:t>
      </w:r>
      <w:r w:rsidR="00ED56BF">
        <w:rPr>
          <w:rFonts w:hint="cs"/>
          <w:rtl/>
        </w:rPr>
        <w:t>ی</w:t>
      </w:r>
      <w:r w:rsidR="004F5E3E" w:rsidRPr="00B3752B">
        <w:rPr>
          <w:rFonts w:hint="cs"/>
          <w:rtl/>
        </w:rPr>
        <w:t>ست</w:t>
      </w:r>
      <w:r>
        <w:rPr>
          <w:rFonts w:cs="Traditional Arabic" w:hint="cs"/>
          <w:rtl/>
        </w:rPr>
        <w:t>»</w:t>
      </w:r>
      <w:r>
        <w:rPr>
          <w:rFonts w:hint="cs"/>
          <w:rtl/>
        </w:rPr>
        <w:t>.</w:t>
      </w:r>
    </w:p>
    <w:p w:rsidR="004F5E3E" w:rsidRPr="00A6212D" w:rsidRDefault="004F5E3E" w:rsidP="00ED56BF">
      <w:pPr>
        <w:pStyle w:val="a5"/>
        <w:rPr>
          <w:rtl/>
        </w:rPr>
      </w:pPr>
      <w:r w:rsidRPr="00A6212D">
        <w:rPr>
          <w:rFonts w:hint="cs"/>
          <w:rtl/>
        </w:rPr>
        <w:t>عق</w:t>
      </w:r>
      <w:r w:rsidR="00ED56BF">
        <w:rPr>
          <w:rFonts w:hint="cs"/>
          <w:rtl/>
        </w:rPr>
        <w:t>ی</w:t>
      </w:r>
      <w:r w:rsidRPr="00A6212D">
        <w:rPr>
          <w:rFonts w:hint="cs"/>
          <w:rtl/>
        </w:rPr>
        <w:t>ده و اراده‌</w:t>
      </w:r>
      <w:r w:rsidR="00ED56BF">
        <w:rPr>
          <w:rFonts w:hint="cs"/>
          <w:rtl/>
        </w:rPr>
        <w:t>ی</w:t>
      </w:r>
      <w:r w:rsidRPr="00A6212D">
        <w:rPr>
          <w:rFonts w:hint="cs"/>
          <w:rtl/>
        </w:rPr>
        <w:t xml:space="preserve"> خاص حضرت عمر فاروق</w:t>
      </w:r>
      <w:r w:rsidR="004221FE" w:rsidRPr="00A6212D">
        <w:rPr>
          <w:rFonts w:cs="CTraditional Arabic" w:hint="cs"/>
          <w:rtl/>
        </w:rPr>
        <w:t>س</w:t>
      </w:r>
      <w:r w:rsidRPr="00A6212D">
        <w:rPr>
          <w:rFonts w:hint="cs"/>
          <w:rtl/>
        </w:rPr>
        <w:t xml:space="preserve"> به اهل ب</w:t>
      </w:r>
      <w:r w:rsidR="00ED56BF">
        <w:rPr>
          <w:rFonts w:hint="cs"/>
          <w:rtl/>
        </w:rPr>
        <w:t>ی</w:t>
      </w:r>
      <w:r w:rsidRPr="00A6212D">
        <w:rPr>
          <w:rFonts w:hint="cs"/>
          <w:rtl/>
        </w:rPr>
        <w:t>ت پ</w:t>
      </w:r>
      <w:r w:rsidR="00ED56BF">
        <w:rPr>
          <w:rFonts w:hint="cs"/>
          <w:rtl/>
        </w:rPr>
        <w:t>ی</w:t>
      </w:r>
      <w:r w:rsidRPr="00A6212D">
        <w:rPr>
          <w:rFonts w:hint="cs"/>
          <w:rtl/>
        </w:rPr>
        <w:t xml:space="preserve">امبر </w:t>
      </w:r>
      <w:r w:rsidR="004221FE" w:rsidRPr="00A6212D">
        <w:rPr>
          <w:rFonts w:cs="CTraditional Arabic" w:hint="cs"/>
          <w:rtl/>
        </w:rPr>
        <w:t>ص</w:t>
      </w:r>
      <w:r w:rsidRPr="00A6212D">
        <w:rPr>
          <w:rFonts w:hint="cs"/>
          <w:rtl/>
        </w:rPr>
        <w:t>، سبب شد تا ا</w:t>
      </w:r>
      <w:r w:rsidR="00ED56BF">
        <w:rPr>
          <w:rFonts w:hint="cs"/>
          <w:rtl/>
        </w:rPr>
        <w:t>ی</w:t>
      </w:r>
      <w:r w:rsidRPr="00A6212D">
        <w:rPr>
          <w:rFonts w:hint="cs"/>
          <w:rtl/>
        </w:rPr>
        <w:t xml:space="preserve">شان از ام کلثوم </w:t>
      </w:r>
      <w:r w:rsidR="004221FE" w:rsidRPr="00A6212D">
        <w:rPr>
          <w:rFonts w:cs="CTraditional Arabic" w:hint="cs"/>
          <w:rtl/>
        </w:rPr>
        <w:t>ل</w:t>
      </w:r>
      <w:r w:rsidRPr="00A6212D">
        <w:rPr>
          <w:rFonts w:hint="cs"/>
          <w:rtl/>
        </w:rPr>
        <w:t xml:space="preserve"> دختر گرام</w:t>
      </w:r>
      <w:r w:rsidR="00ED56BF">
        <w:rPr>
          <w:rFonts w:hint="cs"/>
          <w:rtl/>
        </w:rPr>
        <w:t>ی</w:t>
      </w:r>
      <w:r w:rsidRPr="00A6212D">
        <w:rPr>
          <w:rFonts w:hint="cs"/>
          <w:rtl/>
        </w:rPr>
        <w:t xml:space="preserve"> حضرت عل</w:t>
      </w:r>
      <w:r w:rsidR="00ED56BF">
        <w:rPr>
          <w:rFonts w:hint="cs"/>
          <w:rtl/>
        </w:rPr>
        <w:t>ی</w:t>
      </w:r>
      <w:r w:rsidRPr="00A6212D">
        <w:rPr>
          <w:rFonts w:hint="cs"/>
          <w:rtl/>
        </w:rPr>
        <w:t xml:space="preserve"> و فاطم</w:t>
      </w:r>
      <w:r w:rsidR="00300072">
        <w:rPr>
          <w:rFonts w:hint="cs"/>
          <w:rtl/>
        </w:rPr>
        <w:t>ۀ</w:t>
      </w:r>
      <w:r w:rsidRPr="00A6212D">
        <w:rPr>
          <w:rFonts w:hint="cs"/>
          <w:rtl/>
        </w:rPr>
        <w:t xml:space="preserve"> زهرا</w:t>
      </w:r>
      <w:r w:rsidR="004221FE" w:rsidRPr="00A6212D">
        <w:rPr>
          <w:rFonts w:cs="CTraditional Arabic" w:hint="cs"/>
          <w:rtl/>
        </w:rPr>
        <w:t>ل</w:t>
      </w:r>
      <w:r w:rsidR="006E422B" w:rsidRPr="00A6212D">
        <w:rPr>
          <w:rFonts w:hint="cs"/>
          <w:rtl/>
        </w:rPr>
        <w:t xml:space="preserve"> خواستگار</w:t>
      </w:r>
      <w:r w:rsidR="00ED56BF">
        <w:rPr>
          <w:rFonts w:hint="cs"/>
          <w:rtl/>
        </w:rPr>
        <w:t>ی</w:t>
      </w:r>
      <w:r w:rsidR="006E422B" w:rsidRPr="00A6212D">
        <w:rPr>
          <w:rFonts w:hint="cs"/>
          <w:rtl/>
        </w:rPr>
        <w:t xml:space="preserve"> نما</w:t>
      </w:r>
      <w:r w:rsidR="00ED56BF">
        <w:rPr>
          <w:rFonts w:hint="cs"/>
          <w:rtl/>
        </w:rPr>
        <w:t>ی</w:t>
      </w:r>
      <w:r w:rsidR="006E422B" w:rsidRPr="00A6212D">
        <w:rPr>
          <w:rFonts w:hint="cs"/>
          <w:rtl/>
        </w:rPr>
        <w:t>ند.</w:t>
      </w:r>
    </w:p>
    <w:p w:rsidR="004F5E3E" w:rsidRPr="00B3752B" w:rsidRDefault="004F5E3E" w:rsidP="00300072">
      <w:pPr>
        <w:pStyle w:val="a5"/>
        <w:rPr>
          <w:rtl/>
        </w:rPr>
      </w:pPr>
      <w:r w:rsidRPr="00B3752B">
        <w:rPr>
          <w:rFonts w:hint="cs"/>
          <w:rtl/>
        </w:rPr>
        <w:t>چنانکه مورخ شه</w:t>
      </w:r>
      <w:r w:rsidR="00ED56BF">
        <w:rPr>
          <w:rFonts w:hint="cs"/>
          <w:rtl/>
        </w:rPr>
        <w:t>ی</w:t>
      </w:r>
      <w:r w:rsidRPr="00B3752B">
        <w:rPr>
          <w:rFonts w:hint="cs"/>
          <w:rtl/>
        </w:rPr>
        <w:t>ر ش</w:t>
      </w:r>
      <w:r w:rsidR="00ED56BF">
        <w:rPr>
          <w:rFonts w:hint="cs"/>
          <w:rtl/>
        </w:rPr>
        <w:t>ی</w:t>
      </w:r>
      <w:r w:rsidRPr="00B3752B">
        <w:rPr>
          <w:rFonts w:hint="cs"/>
          <w:rtl/>
        </w:rPr>
        <w:t>ع</w:t>
      </w:r>
      <w:r w:rsidR="00ED56BF">
        <w:rPr>
          <w:rFonts w:hint="cs"/>
          <w:rtl/>
        </w:rPr>
        <w:t>ی</w:t>
      </w:r>
      <w:r w:rsidRPr="00B3752B">
        <w:rPr>
          <w:rFonts w:hint="cs"/>
          <w:rtl/>
        </w:rPr>
        <w:t>، احمد بن أب</w:t>
      </w:r>
      <w:r w:rsidR="00ED56BF">
        <w:rPr>
          <w:rFonts w:hint="cs"/>
          <w:rtl/>
        </w:rPr>
        <w:t>ی</w:t>
      </w:r>
      <w:r w:rsidRPr="00B3752B">
        <w:rPr>
          <w:rFonts w:hint="cs"/>
          <w:rtl/>
        </w:rPr>
        <w:t xml:space="preserve"> </w:t>
      </w:r>
      <w:r w:rsidR="00ED56BF">
        <w:rPr>
          <w:rFonts w:hint="cs"/>
          <w:rtl/>
        </w:rPr>
        <w:t>ی</w:t>
      </w:r>
      <w:r w:rsidRPr="00B3752B">
        <w:rPr>
          <w:rFonts w:hint="cs"/>
          <w:rtl/>
        </w:rPr>
        <w:t xml:space="preserve">عقوب </w:t>
      </w:r>
      <w:r w:rsidR="00ED56BF">
        <w:rPr>
          <w:rFonts w:hint="cs"/>
          <w:rtl/>
        </w:rPr>
        <w:t>ی</w:t>
      </w:r>
      <w:r w:rsidRPr="00B3752B">
        <w:rPr>
          <w:rFonts w:hint="cs"/>
          <w:rtl/>
        </w:rPr>
        <w:t>عقوب</w:t>
      </w:r>
      <w:r w:rsidR="00ED56BF">
        <w:rPr>
          <w:rFonts w:hint="cs"/>
          <w:rtl/>
        </w:rPr>
        <w:t>ی</w:t>
      </w:r>
      <w:r w:rsidRPr="00B3752B">
        <w:rPr>
          <w:rFonts w:hint="cs"/>
          <w:rtl/>
        </w:rPr>
        <w:t xml:space="preserve"> متوف</w:t>
      </w:r>
      <w:r w:rsidR="00ED56BF">
        <w:rPr>
          <w:rFonts w:hint="cs"/>
          <w:rtl/>
        </w:rPr>
        <w:t>ی</w:t>
      </w:r>
      <w:r w:rsidRPr="00B3752B">
        <w:rPr>
          <w:rFonts w:hint="cs"/>
          <w:rtl/>
        </w:rPr>
        <w:t xml:space="preserve"> (284ه‍</w:t>
      </w:r>
      <w:r w:rsidR="006E422B">
        <w:rPr>
          <w:rFonts w:hint="cs"/>
          <w:rtl/>
        </w:rPr>
        <w:t>)</w:t>
      </w:r>
      <w:r w:rsidRPr="00B3752B">
        <w:rPr>
          <w:rFonts w:hint="cs"/>
          <w:rtl/>
        </w:rPr>
        <w:t>.</w:t>
      </w:r>
      <w:r w:rsidR="004221FE">
        <w:rPr>
          <w:rFonts w:hint="cs"/>
          <w:rtl/>
        </w:rPr>
        <w:t xml:space="preserve"> م</w:t>
      </w:r>
      <w:r w:rsidR="00ED56BF">
        <w:rPr>
          <w:rFonts w:hint="cs"/>
          <w:rtl/>
        </w:rPr>
        <w:t>ی</w:t>
      </w:r>
      <w:r w:rsidR="004221FE">
        <w:rPr>
          <w:rFonts w:hint="cs"/>
          <w:rtl/>
        </w:rPr>
        <w:t>‌</w:t>
      </w:r>
      <w:r w:rsidRPr="00B3752B">
        <w:rPr>
          <w:rFonts w:hint="cs"/>
          <w:rtl/>
        </w:rPr>
        <w:t>‌گو</w:t>
      </w:r>
      <w:r w:rsidR="00ED56BF">
        <w:rPr>
          <w:rFonts w:hint="cs"/>
          <w:rtl/>
        </w:rPr>
        <w:t>ی</w:t>
      </w:r>
      <w:r w:rsidRPr="00B3752B">
        <w:rPr>
          <w:rFonts w:hint="cs"/>
          <w:rtl/>
        </w:rPr>
        <w:t>د: عمر، ام کلثوم، دختر عل</w:t>
      </w:r>
      <w:r w:rsidR="00ED56BF">
        <w:rPr>
          <w:rFonts w:hint="cs"/>
          <w:rtl/>
        </w:rPr>
        <w:t>ی</w:t>
      </w:r>
      <w:r w:rsidRPr="00B3752B">
        <w:rPr>
          <w:rFonts w:hint="cs"/>
          <w:rtl/>
        </w:rPr>
        <w:t xml:space="preserve"> بن اب</w:t>
      </w:r>
      <w:r w:rsidR="00ED56BF">
        <w:rPr>
          <w:rFonts w:hint="cs"/>
          <w:rtl/>
        </w:rPr>
        <w:t>ی</w:t>
      </w:r>
      <w:r w:rsidRPr="00B3752B">
        <w:rPr>
          <w:rFonts w:hint="cs"/>
          <w:rtl/>
        </w:rPr>
        <w:t>‌طالب را که مادرش فاطم</w:t>
      </w:r>
      <w:r w:rsidR="006E422B">
        <w:rPr>
          <w:rFonts w:hint="cs"/>
          <w:rtl/>
        </w:rPr>
        <w:t>ه دختر پ</w:t>
      </w:r>
      <w:r w:rsidR="00ED56BF">
        <w:rPr>
          <w:rFonts w:hint="cs"/>
          <w:rtl/>
        </w:rPr>
        <w:t>ی</w:t>
      </w:r>
      <w:r w:rsidR="006E422B">
        <w:rPr>
          <w:rFonts w:hint="cs"/>
          <w:rtl/>
        </w:rPr>
        <w:t>امبر بود از عل</w:t>
      </w:r>
      <w:r w:rsidR="00ED56BF">
        <w:rPr>
          <w:rFonts w:hint="cs"/>
          <w:rtl/>
        </w:rPr>
        <w:t>ی</w:t>
      </w:r>
      <w:r w:rsidR="006E422B">
        <w:rPr>
          <w:rFonts w:hint="cs"/>
          <w:rtl/>
        </w:rPr>
        <w:t xml:space="preserve"> بن اب</w:t>
      </w:r>
      <w:r w:rsidR="00ED56BF">
        <w:rPr>
          <w:rFonts w:hint="cs"/>
          <w:rtl/>
        </w:rPr>
        <w:t>ی</w:t>
      </w:r>
      <w:r w:rsidR="006E422B">
        <w:rPr>
          <w:rFonts w:hint="eastAsia"/>
          <w:rtl/>
        </w:rPr>
        <w:t>‌</w:t>
      </w:r>
      <w:r w:rsidRPr="00B3752B">
        <w:rPr>
          <w:rFonts w:hint="cs"/>
          <w:rtl/>
        </w:rPr>
        <w:t>طالب خواستگار</w:t>
      </w:r>
      <w:r w:rsidR="00ED56BF">
        <w:rPr>
          <w:rFonts w:hint="cs"/>
          <w:rtl/>
        </w:rPr>
        <w:t>ی</w:t>
      </w:r>
      <w:r w:rsidRPr="00B3752B">
        <w:rPr>
          <w:rFonts w:hint="cs"/>
          <w:rtl/>
        </w:rPr>
        <w:t xml:space="preserve"> کرد. پس عل</w:t>
      </w:r>
      <w:r w:rsidR="00ED56BF">
        <w:rPr>
          <w:rFonts w:hint="cs"/>
          <w:rtl/>
        </w:rPr>
        <w:t>ی</w:t>
      </w:r>
      <w:r w:rsidRPr="00B3752B">
        <w:rPr>
          <w:rFonts w:hint="cs"/>
          <w:rtl/>
        </w:rPr>
        <w:t xml:space="preserve"> گفت: که او هنوز کودک است، عمر گفت: آنچه پنداشت</w:t>
      </w:r>
      <w:r w:rsidR="00ED56BF">
        <w:rPr>
          <w:rFonts w:hint="cs"/>
          <w:rtl/>
        </w:rPr>
        <w:t>ی</w:t>
      </w:r>
      <w:r w:rsidRPr="00B3752B">
        <w:rPr>
          <w:rFonts w:hint="cs"/>
          <w:rtl/>
        </w:rPr>
        <w:t xml:space="preserve"> نخواستم. ل</w:t>
      </w:r>
      <w:r w:rsidR="00ED56BF">
        <w:rPr>
          <w:rFonts w:hint="cs"/>
          <w:rtl/>
        </w:rPr>
        <w:t>ی</w:t>
      </w:r>
      <w:r w:rsidRPr="00B3752B">
        <w:rPr>
          <w:rFonts w:hint="cs"/>
          <w:rtl/>
        </w:rPr>
        <w:t>کن خو</w:t>
      </w:r>
      <w:r w:rsidR="006E422B">
        <w:rPr>
          <w:rFonts w:hint="cs"/>
          <w:rtl/>
        </w:rPr>
        <w:t>د از پ</w:t>
      </w:r>
      <w:r w:rsidR="00ED56BF">
        <w:rPr>
          <w:rFonts w:hint="cs"/>
          <w:rtl/>
        </w:rPr>
        <w:t>ی</w:t>
      </w:r>
      <w:r w:rsidR="006E422B">
        <w:rPr>
          <w:rFonts w:hint="cs"/>
          <w:rtl/>
        </w:rPr>
        <w:t>امبر خدا شن</w:t>
      </w:r>
      <w:r w:rsidR="00ED56BF">
        <w:rPr>
          <w:rFonts w:hint="cs"/>
          <w:rtl/>
        </w:rPr>
        <w:t>ی</w:t>
      </w:r>
      <w:r w:rsidR="006E422B">
        <w:rPr>
          <w:rFonts w:hint="cs"/>
          <w:rtl/>
        </w:rPr>
        <w:t>دم که فرمود:</w:t>
      </w:r>
    </w:p>
    <w:p w:rsidR="004F5E3E" w:rsidRPr="008B7EC6" w:rsidRDefault="006E422B" w:rsidP="008B7EC6">
      <w:pPr>
        <w:pStyle w:val="StyleComplexBLotus12ptJustifiedFirstline05cm"/>
        <w:widowControl w:val="0"/>
        <w:spacing w:line="240" w:lineRule="auto"/>
        <w:rPr>
          <w:rFonts w:cs="B Lotus"/>
          <w:sz w:val="28"/>
          <w:szCs w:val="28"/>
          <w:rtl/>
          <w:lang w:bidi="fa-IR"/>
        </w:rPr>
      </w:pPr>
      <w:r w:rsidRPr="00300072">
        <w:rPr>
          <w:rStyle w:val="Char3"/>
          <w:rFonts w:hint="cs"/>
          <w:rtl/>
        </w:rPr>
        <w:t>«</w:t>
      </w:r>
      <w:r w:rsidR="004F5E3E" w:rsidRPr="00300072">
        <w:rPr>
          <w:rStyle w:val="Char3"/>
          <w:rtl/>
        </w:rPr>
        <w:t>کل سبب ونسب ينقطع يوم القيامة إلا سببي وصهري</w:t>
      </w:r>
      <w:r w:rsidR="008B7EC6" w:rsidRPr="00300072">
        <w:rPr>
          <w:rStyle w:val="Char3"/>
          <w:rFonts w:hint="cs"/>
          <w:rtl/>
        </w:rPr>
        <w:t>»</w:t>
      </w:r>
      <w:r w:rsidR="004F5E3E" w:rsidRPr="00300072">
        <w:rPr>
          <w:rStyle w:val="Char2"/>
          <w:rFonts w:hint="cs"/>
          <w:rtl/>
        </w:rPr>
        <w:t>.</w:t>
      </w:r>
      <w:r w:rsidR="004F5E3E" w:rsidRPr="008B7EC6">
        <w:rPr>
          <w:rFonts w:cs="B Lotus" w:hint="cs"/>
          <w:sz w:val="28"/>
          <w:szCs w:val="28"/>
          <w:rtl/>
          <w:lang w:bidi="fa-IR"/>
        </w:rPr>
        <w:t xml:space="preserve"> </w:t>
      </w:r>
    </w:p>
    <w:p w:rsidR="004F5E3E" w:rsidRPr="00B3752B" w:rsidRDefault="006E422B" w:rsidP="00300072">
      <w:pPr>
        <w:pStyle w:val="a5"/>
        <w:rPr>
          <w:rtl/>
        </w:rPr>
      </w:pPr>
      <w:r>
        <w:rPr>
          <w:rFonts w:cs="Traditional Arabic" w:hint="cs"/>
          <w:rtl/>
        </w:rPr>
        <w:t>«</w:t>
      </w:r>
      <w:r w:rsidR="004F5E3E" w:rsidRPr="00B3752B">
        <w:rPr>
          <w:rFonts w:hint="cs"/>
          <w:rtl/>
        </w:rPr>
        <w:t>هر بستگ</w:t>
      </w:r>
      <w:r w:rsidR="00ED56BF">
        <w:rPr>
          <w:rFonts w:hint="cs"/>
          <w:rtl/>
        </w:rPr>
        <w:t>ی</w:t>
      </w:r>
      <w:r w:rsidR="004F5E3E" w:rsidRPr="00B3752B">
        <w:rPr>
          <w:rFonts w:hint="cs"/>
          <w:rtl/>
        </w:rPr>
        <w:t xml:space="preserve"> و خو</w:t>
      </w:r>
      <w:r w:rsidR="00ED56BF">
        <w:rPr>
          <w:rFonts w:hint="cs"/>
          <w:rtl/>
        </w:rPr>
        <w:t>ی</w:t>
      </w:r>
      <w:r w:rsidR="004F5E3E" w:rsidRPr="00B3752B">
        <w:rPr>
          <w:rFonts w:hint="cs"/>
          <w:rtl/>
        </w:rPr>
        <w:t>شاوند</w:t>
      </w:r>
      <w:r w:rsidR="00ED56BF">
        <w:rPr>
          <w:rFonts w:hint="cs"/>
          <w:rtl/>
        </w:rPr>
        <w:t>ی</w:t>
      </w:r>
      <w:r w:rsidR="004F5E3E" w:rsidRPr="00B3752B">
        <w:rPr>
          <w:rFonts w:hint="cs"/>
          <w:rtl/>
        </w:rPr>
        <w:t xml:space="preserve"> در روز رستاخ</w:t>
      </w:r>
      <w:r w:rsidR="00ED56BF">
        <w:rPr>
          <w:rFonts w:hint="cs"/>
          <w:rtl/>
        </w:rPr>
        <w:t>ی</w:t>
      </w:r>
      <w:r w:rsidR="004F5E3E" w:rsidRPr="00B3752B">
        <w:rPr>
          <w:rFonts w:hint="cs"/>
          <w:rtl/>
        </w:rPr>
        <w:t>ز بر</w:t>
      </w:r>
      <w:r w:rsidR="00ED56BF">
        <w:rPr>
          <w:rFonts w:hint="cs"/>
          <w:rtl/>
        </w:rPr>
        <w:t>ی</w:t>
      </w:r>
      <w:r w:rsidR="004F5E3E" w:rsidRPr="00B3752B">
        <w:rPr>
          <w:rFonts w:hint="cs"/>
          <w:rtl/>
        </w:rPr>
        <w:t>ده</w:t>
      </w:r>
      <w:r w:rsidR="004221FE">
        <w:rPr>
          <w:rFonts w:hint="cs"/>
          <w:rtl/>
        </w:rPr>
        <w:t xml:space="preserve"> م</w:t>
      </w:r>
      <w:r w:rsidR="00ED56BF">
        <w:rPr>
          <w:rFonts w:hint="cs"/>
          <w:rtl/>
        </w:rPr>
        <w:t>ی</w:t>
      </w:r>
      <w:r w:rsidR="004221FE">
        <w:rPr>
          <w:rFonts w:hint="cs"/>
          <w:rtl/>
        </w:rPr>
        <w:t>‌</w:t>
      </w:r>
      <w:r w:rsidR="004F5E3E" w:rsidRPr="00B3752B">
        <w:rPr>
          <w:rFonts w:hint="cs"/>
          <w:rtl/>
        </w:rPr>
        <w:t>شود، جز بستگ</w:t>
      </w:r>
      <w:r w:rsidR="00ED56BF">
        <w:rPr>
          <w:rFonts w:hint="cs"/>
          <w:rtl/>
        </w:rPr>
        <w:t>ی</w:t>
      </w:r>
      <w:r w:rsidR="004F5E3E" w:rsidRPr="00B3752B">
        <w:rPr>
          <w:rFonts w:hint="cs"/>
          <w:rtl/>
        </w:rPr>
        <w:t xml:space="preserve"> و خو</w:t>
      </w:r>
      <w:r w:rsidR="00ED56BF">
        <w:rPr>
          <w:rFonts w:hint="cs"/>
          <w:rtl/>
        </w:rPr>
        <w:t>ی</w:t>
      </w:r>
      <w:r w:rsidR="004F5E3E" w:rsidRPr="00B3752B">
        <w:rPr>
          <w:rFonts w:hint="cs"/>
          <w:rtl/>
        </w:rPr>
        <w:t>ش</w:t>
      </w:r>
      <w:r w:rsidR="00ED56BF">
        <w:rPr>
          <w:rFonts w:hint="cs"/>
          <w:rtl/>
        </w:rPr>
        <w:t>ی</w:t>
      </w:r>
      <w:r w:rsidR="004F5E3E" w:rsidRPr="00B3752B">
        <w:rPr>
          <w:rFonts w:hint="cs"/>
          <w:rtl/>
        </w:rPr>
        <w:t xml:space="preserve"> و داماد</w:t>
      </w:r>
      <w:r w:rsidR="00ED56BF">
        <w:rPr>
          <w:rFonts w:hint="cs"/>
          <w:rtl/>
        </w:rPr>
        <w:t>ی</w:t>
      </w:r>
      <w:r w:rsidR="004F5E3E" w:rsidRPr="00B3752B">
        <w:rPr>
          <w:rFonts w:hint="cs"/>
          <w:rtl/>
        </w:rPr>
        <w:t xml:space="preserve"> من، پس خواستم که مرا بستگ</w:t>
      </w:r>
      <w:r w:rsidR="00ED56BF">
        <w:rPr>
          <w:rFonts w:hint="cs"/>
          <w:rtl/>
        </w:rPr>
        <w:t>ی</w:t>
      </w:r>
      <w:r w:rsidR="004F5E3E" w:rsidRPr="00B3752B">
        <w:rPr>
          <w:rFonts w:hint="cs"/>
          <w:rtl/>
        </w:rPr>
        <w:t xml:space="preserve"> و داماد</w:t>
      </w:r>
      <w:r w:rsidR="00ED56BF">
        <w:rPr>
          <w:rFonts w:hint="cs"/>
          <w:rtl/>
        </w:rPr>
        <w:t>ی</w:t>
      </w:r>
      <w:r w:rsidR="004F5E3E" w:rsidRPr="00B3752B">
        <w:rPr>
          <w:rFonts w:hint="cs"/>
          <w:rtl/>
        </w:rPr>
        <w:t xml:space="preserve"> با پ</w:t>
      </w:r>
      <w:r w:rsidR="00ED56BF">
        <w:rPr>
          <w:rFonts w:hint="cs"/>
          <w:rtl/>
        </w:rPr>
        <w:t>ی</w:t>
      </w:r>
      <w:r w:rsidR="004F5E3E" w:rsidRPr="00B3752B">
        <w:rPr>
          <w:rFonts w:hint="cs"/>
          <w:rtl/>
        </w:rPr>
        <w:t>امبر خدا باشد؛ پس او را به زن</w:t>
      </w:r>
      <w:r w:rsidR="00ED56BF">
        <w:rPr>
          <w:rFonts w:hint="cs"/>
          <w:rtl/>
        </w:rPr>
        <w:t>ی</w:t>
      </w:r>
      <w:r w:rsidR="004F5E3E" w:rsidRPr="00B3752B">
        <w:rPr>
          <w:rFonts w:hint="cs"/>
          <w:rtl/>
        </w:rPr>
        <w:t xml:space="preserve"> گرفت و ده هزار د</w:t>
      </w:r>
      <w:r w:rsidR="00ED56BF">
        <w:rPr>
          <w:rFonts w:hint="cs"/>
          <w:rtl/>
        </w:rPr>
        <w:t>ی</w:t>
      </w:r>
      <w:r w:rsidR="004F5E3E" w:rsidRPr="00B3752B">
        <w:rPr>
          <w:rFonts w:hint="cs"/>
          <w:rtl/>
        </w:rPr>
        <w:t>نار به او مهر</w:t>
      </w:r>
      <w:r w:rsidR="00ED56BF">
        <w:rPr>
          <w:rFonts w:hint="cs"/>
          <w:rtl/>
        </w:rPr>
        <w:t>ی</w:t>
      </w:r>
      <w:r w:rsidR="004F5E3E" w:rsidRPr="00B3752B">
        <w:rPr>
          <w:rFonts w:hint="cs"/>
          <w:rtl/>
        </w:rPr>
        <w:t>ه داد</w:t>
      </w:r>
      <w:r>
        <w:rPr>
          <w:rFonts w:cs="Traditional Arabic" w:hint="cs"/>
          <w:rtl/>
        </w:rPr>
        <w:t>»</w:t>
      </w:r>
      <w:r w:rsidR="004F5E3E" w:rsidRPr="00300072">
        <w:rPr>
          <w:vertAlign w:val="superscript"/>
          <w:rtl/>
        </w:rPr>
        <w:footnoteReference w:id="12"/>
      </w:r>
      <w:r w:rsidRPr="00300072">
        <w:rPr>
          <w:rFonts w:hint="cs"/>
          <w:rtl/>
        </w:rPr>
        <w:t>.</w:t>
      </w:r>
    </w:p>
    <w:p w:rsidR="0021618E" w:rsidRDefault="004F5E3E" w:rsidP="00ED56BF">
      <w:pPr>
        <w:pStyle w:val="a5"/>
        <w:rPr>
          <w:rtl/>
        </w:rPr>
      </w:pPr>
      <w:r w:rsidRPr="00B3752B">
        <w:rPr>
          <w:rFonts w:hint="cs"/>
          <w:rtl/>
        </w:rPr>
        <w:t>جا</w:t>
      </w:r>
      <w:r w:rsidR="00ED56BF">
        <w:rPr>
          <w:rFonts w:hint="cs"/>
          <w:rtl/>
        </w:rPr>
        <w:t>ی</w:t>
      </w:r>
      <w:r w:rsidRPr="00B3752B">
        <w:rPr>
          <w:rFonts w:hint="cs"/>
          <w:rtl/>
        </w:rPr>
        <w:t xml:space="preserve"> بس</w:t>
      </w:r>
      <w:r w:rsidR="00ED56BF">
        <w:rPr>
          <w:rFonts w:hint="cs"/>
          <w:rtl/>
        </w:rPr>
        <w:t>ی</w:t>
      </w:r>
      <w:r w:rsidRPr="00B3752B">
        <w:rPr>
          <w:rFonts w:hint="cs"/>
          <w:rtl/>
        </w:rPr>
        <w:t xml:space="preserve"> شگفت</w:t>
      </w:r>
      <w:r w:rsidR="00ED56BF">
        <w:rPr>
          <w:rFonts w:hint="cs"/>
          <w:rtl/>
        </w:rPr>
        <w:t>ی</w:t>
      </w:r>
      <w:r w:rsidRPr="00B3752B">
        <w:rPr>
          <w:rFonts w:hint="cs"/>
          <w:rtl/>
        </w:rPr>
        <w:t xml:space="preserve"> است‌ که ‌نو</w:t>
      </w:r>
      <w:r w:rsidR="00ED56BF">
        <w:rPr>
          <w:rFonts w:hint="cs"/>
          <w:rtl/>
        </w:rPr>
        <w:t>ی</w:t>
      </w:r>
      <w:r w:rsidRPr="00B3752B">
        <w:rPr>
          <w:rFonts w:hint="cs"/>
          <w:rtl/>
        </w:rPr>
        <w:t>سندگان مقاله‌</w:t>
      </w:r>
      <w:r w:rsidR="00ED56BF">
        <w:rPr>
          <w:rFonts w:hint="cs"/>
          <w:rtl/>
        </w:rPr>
        <w:t>ی</w:t>
      </w:r>
      <w:r w:rsidRPr="00B3752B">
        <w:rPr>
          <w:rFonts w:hint="cs"/>
          <w:rtl/>
        </w:rPr>
        <w:t xml:space="preserve"> «دردانه‌</w:t>
      </w:r>
      <w:r w:rsidR="00ED56BF">
        <w:rPr>
          <w:rFonts w:hint="cs"/>
          <w:rtl/>
        </w:rPr>
        <w:t>ی</w:t>
      </w:r>
      <w:r w:rsidRPr="00B3752B">
        <w:rPr>
          <w:rFonts w:hint="cs"/>
          <w:rtl/>
        </w:rPr>
        <w:t xml:space="preserve"> کوثر و </w:t>
      </w:r>
      <w:r w:rsidR="00ED56BF">
        <w:rPr>
          <w:rFonts w:hint="cs"/>
          <w:rtl/>
        </w:rPr>
        <w:t>ی</w:t>
      </w:r>
      <w:r w:rsidRPr="00B3752B">
        <w:rPr>
          <w:rFonts w:hint="cs"/>
          <w:rtl/>
        </w:rPr>
        <w:t>ورش به خانه‌</w:t>
      </w:r>
      <w:r w:rsidR="00ED56BF">
        <w:rPr>
          <w:rFonts w:hint="cs"/>
          <w:rtl/>
        </w:rPr>
        <w:t>ی</w:t>
      </w:r>
      <w:r w:rsidRPr="00B3752B">
        <w:rPr>
          <w:rFonts w:hint="cs"/>
          <w:rtl/>
        </w:rPr>
        <w:t xml:space="preserve"> وح</w:t>
      </w:r>
      <w:r w:rsidR="00ED56BF">
        <w:rPr>
          <w:rFonts w:hint="cs"/>
          <w:rtl/>
        </w:rPr>
        <w:t>ی</w:t>
      </w:r>
      <w:r w:rsidRPr="00B3752B">
        <w:rPr>
          <w:rFonts w:hint="cs"/>
          <w:rtl/>
        </w:rPr>
        <w:t>»، ازدواج حضرت عمر فاروق</w:t>
      </w:r>
      <w:r w:rsidR="004221FE">
        <w:rPr>
          <w:rFonts w:cs="CTraditional Arabic" w:hint="cs"/>
          <w:rtl/>
        </w:rPr>
        <w:t>س</w:t>
      </w:r>
      <w:r w:rsidRPr="00B3752B">
        <w:rPr>
          <w:rFonts w:hint="cs"/>
          <w:rtl/>
        </w:rPr>
        <w:t xml:space="preserve"> را با دختر حضرت عل</w:t>
      </w:r>
      <w:r w:rsidR="00ED56BF">
        <w:rPr>
          <w:rFonts w:hint="cs"/>
          <w:rtl/>
        </w:rPr>
        <w:t>ی</w:t>
      </w:r>
      <w:r w:rsidR="004221FE">
        <w:rPr>
          <w:rFonts w:cs="CTraditional Arabic" w:hint="cs"/>
          <w:rtl/>
        </w:rPr>
        <w:t>س</w:t>
      </w:r>
      <w:r w:rsidRPr="00B3752B">
        <w:rPr>
          <w:rFonts w:hint="cs"/>
          <w:rtl/>
        </w:rPr>
        <w:t xml:space="preserve"> مورد نقد قرار نداده</w:t>
      </w:r>
      <w:r w:rsidR="004221FE">
        <w:rPr>
          <w:rFonts w:hint="cs"/>
          <w:rtl/>
        </w:rPr>
        <w:t>‌اند</w:t>
      </w:r>
      <w:r w:rsidRPr="00B3752B">
        <w:rPr>
          <w:rFonts w:hint="cs"/>
          <w:rtl/>
        </w:rPr>
        <w:t xml:space="preserve"> و ا</w:t>
      </w:r>
      <w:r w:rsidR="00ED56BF">
        <w:rPr>
          <w:rFonts w:hint="cs"/>
          <w:rtl/>
        </w:rPr>
        <w:t>ی</w:t>
      </w:r>
      <w:r w:rsidRPr="00B3752B">
        <w:rPr>
          <w:rFonts w:hint="cs"/>
          <w:rtl/>
        </w:rPr>
        <w:t>ن واقعه را منکر نشده</w:t>
      </w:r>
      <w:r w:rsidR="004221FE">
        <w:rPr>
          <w:rFonts w:hint="cs"/>
          <w:rtl/>
        </w:rPr>
        <w:t>‌اند</w:t>
      </w:r>
      <w:r w:rsidRPr="00B3752B">
        <w:rPr>
          <w:rFonts w:hint="cs"/>
          <w:rtl/>
        </w:rPr>
        <w:t xml:space="preserve"> در صورت</w:t>
      </w:r>
      <w:r w:rsidR="00ED56BF">
        <w:rPr>
          <w:rFonts w:hint="cs"/>
          <w:rtl/>
        </w:rPr>
        <w:t>ی</w:t>
      </w:r>
      <w:r w:rsidRPr="00B3752B">
        <w:rPr>
          <w:rFonts w:hint="cs"/>
          <w:rtl/>
        </w:rPr>
        <w:t>که کدام عقل سل</w:t>
      </w:r>
      <w:r w:rsidR="00ED56BF">
        <w:rPr>
          <w:rFonts w:hint="cs"/>
          <w:rtl/>
        </w:rPr>
        <w:t>ی</w:t>
      </w:r>
      <w:r w:rsidRPr="00B3752B">
        <w:rPr>
          <w:rFonts w:hint="cs"/>
          <w:rtl/>
        </w:rPr>
        <w:t>م</w:t>
      </w:r>
      <w:r w:rsidR="004221FE">
        <w:rPr>
          <w:rFonts w:hint="cs"/>
          <w:rtl/>
        </w:rPr>
        <w:t xml:space="preserve"> م</w:t>
      </w:r>
      <w:r w:rsidR="00ED56BF">
        <w:rPr>
          <w:rFonts w:hint="cs"/>
          <w:rtl/>
        </w:rPr>
        <w:t>ی</w:t>
      </w:r>
      <w:r w:rsidR="004221FE">
        <w:rPr>
          <w:rFonts w:hint="cs"/>
          <w:rtl/>
        </w:rPr>
        <w:t>‌</w:t>
      </w:r>
      <w:r w:rsidRPr="00B3752B">
        <w:rPr>
          <w:rFonts w:hint="cs"/>
          <w:rtl/>
        </w:rPr>
        <w:t>‌پذ</w:t>
      </w:r>
      <w:r w:rsidR="00ED56BF">
        <w:rPr>
          <w:rFonts w:hint="cs"/>
          <w:rtl/>
        </w:rPr>
        <w:t>ی</w:t>
      </w:r>
      <w:r w:rsidRPr="00B3752B">
        <w:rPr>
          <w:rFonts w:hint="cs"/>
          <w:rtl/>
        </w:rPr>
        <w:t>رد که حضرت عل</w:t>
      </w:r>
      <w:r w:rsidR="00ED56BF">
        <w:rPr>
          <w:rFonts w:hint="cs"/>
          <w:rtl/>
        </w:rPr>
        <w:t>ی</w:t>
      </w:r>
      <w:r w:rsidR="004221FE">
        <w:rPr>
          <w:rFonts w:cs="CTraditional Arabic" w:hint="cs"/>
          <w:rtl/>
        </w:rPr>
        <w:t>س</w:t>
      </w:r>
      <w:r w:rsidRPr="00B3752B">
        <w:rPr>
          <w:rFonts w:hint="cs"/>
          <w:rtl/>
        </w:rPr>
        <w:t xml:space="preserve"> دخترش را به ازدواج قاتل همسر گرام</w:t>
      </w:r>
      <w:r w:rsidR="00ED56BF">
        <w:rPr>
          <w:rFonts w:hint="cs"/>
          <w:rtl/>
        </w:rPr>
        <w:t>ی</w:t>
      </w:r>
      <w:r w:rsidRPr="00B3752B">
        <w:rPr>
          <w:rFonts w:hint="cs"/>
          <w:rtl/>
        </w:rPr>
        <w:t>ش، فاطمه</w:t>
      </w:r>
      <w:r w:rsidR="004221FE">
        <w:rPr>
          <w:rFonts w:cs="CTraditional Arabic" w:hint="cs"/>
          <w:rtl/>
        </w:rPr>
        <w:t>ل</w:t>
      </w:r>
      <w:r w:rsidRPr="00B3752B">
        <w:rPr>
          <w:rFonts w:hint="cs"/>
          <w:rtl/>
        </w:rPr>
        <w:t xml:space="preserve"> در آورد و با و</w:t>
      </w:r>
      <w:r w:rsidR="00ED56BF">
        <w:rPr>
          <w:rFonts w:hint="cs"/>
          <w:rtl/>
        </w:rPr>
        <w:t>ی</w:t>
      </w:r>
      <w:r w:rsidRPr="00B3752B">
        <w:rPr>
          <w:rFonts w:hint="cs"/>
          <w:rtl/>
        </w:rPr>
        <w:t xml:space="preserve"> رابط</w:t>
      </w:r>
      <w:r w:rsidR="00ED56BF">
        <w:rPr>
          <w:rFonts w:hint="cs"/>
          <w:rtl/>
        </w:rPr>
        <w:t>ۀ</w:t>
      </w:r>
      <w:r w:rsidRPr="00B3752B">
        <w:rPr>
          <w:rFonts w:hint="cs"/>
          <w:rtl/>
        </w:rPr>
        <w:t xml:space="preserve"> دوستانه برقرار نما</w:t>
      </w:r>
      <w:r w:rsidR="00ED56BF">
        <w:rPr>
          <w:rFonts w:hint="cs"/>
          <w:rtl/>
        </w:rPr>
        <w:t>ی</w:t>
      </w:r>
      <w:r w:rsidRPr="00B3752B">
        <w:rPr>
          <w:rFonts w:hint="cs"/>
          <w:rtl/>
        </w:rPr>
        <w:t>د!؟</w:t>
      </w:r>
    </w:p>
    <w:p w:rsidR="004F5E3E" w:rsidRPr="00FA7B81" w:rsidRDefault="004F5E3E" w:rsidP="00ED56BF">
      <w:pPr>
        <w:pStyle w:val="a1"/>
        <w:rPr>
          <w:rFonts w:cs="B Lotus"/>
          <w:b w:val="0"/>
          <w:bCs w:val="0"/>
          <w:sz w:val="6"/>
          <w:szCs w:val="6"/>
          <w:rtl/>
        </w:rPr>
      </w:pPr>
      <w:bookmarkStart w:id="7" w:name="_Toc324892151"/>
      <w:bookmarkStart w:id="8" w:name="_Toc440106824"/>
      <w:r w:rsidRPr="006E422B">
        <w:rPr>
          <w:rFonts w:hint="cs"/>
          <w:sz w:val="36"/>
          <w:rtl/>
        </w:rPr>
        <w:t>نقد روايات هتک حرمت خان</w:t>
      </w:r>
      <w:r w:rsidR="00300072">
        <w:rPr>
          <w:rFonts w:hint="cs"/>
          <w:sz w:val="36"/>
          <w:rtl/>
        </w:rPr>
        <w:t>ۀ</w:t>
      </w:r>
      <w:r w:rsidRPr="006E422B">
        <w:rPr>
          <w:rFonts w:hint="cs"/>
          <w:sz w:val="36"/>
          <w:rtl/>
        </w:rPr>
        <w:t xml:space="preserve"> حضرت زهرا</w:t>
      </w:r>
      <w:r w:rsidR="006E422B" w:rsidRPr="00A6212D">
        <w:rPr>
          <w:rFonts w:cs="CTraditional Arabic" w:hint="cs"/>
          <w:bCs w:val="0"/>
          <w:rtl/>
        </w:rPr>
        <w:t>ل</w:t>
      </w:r>
      <w:bookmarkEnd w:id="7"/>
      <w:bookmarkEnd w:id="8"/>
    </w:p>
    <w:p w:rsidR="004F5E3E" w:rsidRPr="00B3752B" w:rsidRDefault="004F5E3E" w:rsidP="00ED56BF">
      <w:pPr>
        <w:pStyle w:val="a5"/>
        <w:rPr>
          <w:rtl/>
        </w:rPr>
      </w:pPr>
      <w:r w:rsidRPr="00B3752B">
        <w:rPr>
          <w:rFonts w:hint="cs"/>
          <w:rtl/>
        </w:rPr>
        <w:t>نو</w:t>
      </w:r>
      <w:r w:rsidR="00ED56BF">
        <w:rPr>
          <w:rFonts w:hint="cs"/>
          <w:rtl/>
        </w:rPr>
        <w:t>ی</w:t>
      </w:r>
      <w:r w:rsidRPr="00B3752B">
        <w:rPr>
          <w:rFonts w:hint="cs"/>
          <w:rtl/>
        </w:rPr>
        <w:t>سندگان مقاله‌</w:t>
      </w:r>
      <w:r w:rsidR="00ED56BF">
        <w:rPr>
          <w:rFonts w:hint="cs"/>
          <w:rtl/>
        </w:rPr>
        <w:t>ی</w:t>
      </w:r>
      <w:r w:rsidRPr="00B3752B">
        <w:rPr>
          <w:rFonts w:hint="cs"/>
          <w:rtl/>
        </w:rPr>
        <w:t xml:space="preserve"> «دردانه‌</w:t>
      </w:r>
      <w:r w:rsidR="00ED56BF">
        <w:rPr>
          <w:rFonts w:hint="cs"/>
          <w:rtl/>
        </w:rPr>
        <w:t>ی</w:t>
      </w:r>
      <w:r w:rsidRPr="00B3752B">
        <w:rPr>
          <w:rFonts w:hint="cs"/>
          <w:rtl/>
        </w:rPr>
        <w:t xml:space="preserve"> کوثر و </w:t>
      </w:r>
      <w:r w:rsidR="00ED56BF">
        <w:rPr>
          <w:rFonts w:hint="cs"/>
          <w:rtl/>
        </w:rPr>
        <w:t>ی</w:t>
      </w:r>
      <w:r w:rsidRPr="00B3752B">
        <w:rPr>
          <w:rFonts w:hint="cs"/>
          <w:rtl/>
        </w:rPr>
        <w:t>ورش به خانه‌</w:t>
      </w:r>
      <w:r w:rsidR="00ED56BF">
        <w:rPr>
          <w:rFonts w:hint="cs"/>
          <w:rtl/>
        </w:rPr>
        <w:t>ی</w:t>
      </w:r>
      <w:r w:rsidRPr="00B3752B">
        <w:rPr>
          <w:rFonts w:hint="cs"/>
          <w:rtl/>
        </w:rPr>
        <w:t xml:space="preserve"> وح</w:t>
      </w:r>
      <w:r w:rsidR="00ED56BF">
        <w:rPr>
          <w:rFonts w:hint="cs"/>
          <w:rtl/>
        </w:rPr>
        <w:t>ی</w:t>
      </w:r>
      <w:r w:rsidRPr="00B3752B">
        <w:rPr>
          <w:rFonts w:hint="cs"/>
          <w:rtl/>
        </w:rPr>
        <w:t>» به طرز</w:t>
      </w:r>
      <w:r w:rsidR="00ED56BF">
        <w:rPr>
          <w:rFonts w:hint="cs"/>
          <w:rtl/>
        </w:rPr>
        <w:t>ی</w:t>
      </w:r>
      <w:r w:rsidRPr="00B3752B">
        <w:rPr>
          <w:rFonts w:hint="cs"/>
          <w:rtl/>
        </w:rPr>
        <w:t xml:space="preserve"> ماهرانه کوش</w:t>
      </w:r>
      <w:r w:rsidR="00ED56BF">
        <w:rPr>
          <w:rFonts w:hint="cs"/>
          <w:rtl/>
        </w:rPr>
        <w:t>ی</w:t>
      </w:r>
      <w:r w:rsidRPr="00B3752B">
        <w:rPr>
          <w:rFonts w:hint="cs"/>
          <w:rtl/>
        </w:rPr>
        <w:t>ده‌</w:t>
      </w:r>
      <w:r w:rsidR="004221FE">
        <w:rPr>
          <w:rFonts w:hint="cs"/>
          <w:rtl/>
        </w:rPr>
        <w:t>‌اند</w:t>
      </w:r>
      <w:r w:rsidRPr="00B3752B">
        <w:rPr>
          <w:rFonts w:hint="cs"/>
          <w:rtl/>
        </w:rPr>
        <w:t xml:space="preserve"> تا عبارات</w:t>
      </w:r>
      <w:r w:rsidR="00ED56BF">
        <w:rPr>
          <w:rFonts w:hint="cs"/>
          <w:rtl/>
        </w:rPr>
        <w:t>ی</w:t>
      </w:r>
      <w:r w:rsidRPr="00B3752B">
        <w:rPr>
          <w:rFonts w:hint="cs"/>
          <w:rtl/>
        </w:rPr>
        <w:t xml:space="preserve"> را از کتب اهل سنت نقل نما</w:t>
      </w:r>
      <w:r w:rsidR="00ED56BF">
        <w:rPr>
          <w:rFonts w:hint="cs"/>
          <w:rtl/>
        </w:rPr>
        <w:t>ی</w:t>
      </w:r>
      <w:r w:rsidRPr="00B3752B">
        <w:rPr>
          <w:rFonts w:hint="cs"/>
          <w:rtl/>
        </w:rPr>
        <w:t>ند و شهادت حضرت فاطم</w:t>
      </w:r>
      <w:r w:rsidR="00ED56BF">
        <w:rPr>
          <w:rFonts w:hint="cs"/>
          <w:rtl/>
        </w:rPr>
        <w:t>ۀ</w:t>
      </w:r>
      <w:r w:rsidRPr="00B3752B">
        <w:rPr>
          <w:rFonts w:hint="cs"/>
          <w:rtl/>
        </w:rPr>
        <w:t xml:space="preserve"> زهرا</w:t>
      </w:r>
      <w:r w:rsidR="004221FE">
        <w:rPr>
          <w:rFonts w:cs="CTraditional Arabic" w:hint="cs"/>
          <w:rtl/>
        </w:rPr>
        <w:t>ل</w:t>
      </w:r>
      <w:r w:rsidRPr="00B3752B">
        <w:rPr>
          <w:rFonts w:hint="cs"/>
          <w:rtl/>
        </w:rPr>
        <w:t xml:space="preserve"> را حق</w:t>
      </w:r>
      <w:r w:rsidR="00ED56BF">
        <w:rPr>
          <w:rFonts w:hint="cs"/>
          <w:rtl/>
        </w:rPr>
        <w:t>ی</w:t>
      </w:r>
      <w:r w:rsidRPr="00B3752B">
        <w:rPr>
          <w:rFonts w:hint="cs"/>
          <w:rtl/>
        </w:rPr>
        <w:t>قت</w:t>
      </w:r>
      <w:r w:rsidR="00ED56BF">
        <w:rPr>
          <w:rFonts w:hint="cs"/>
          <w:rtl/>
        </w:rPr>
        <w:t>ی</w:t>
      </w:r>
      <w:r w:rsidRPr="00B3752B">
        <w:rPr>
          <w:rFonts w:hint="cs"/>
          <w:rtl/>
        </w:rPr>
        <w:t xml:space="preserve"> تار</w:t>
      </w:r>
      <w:r w:rsidR="00ED56BF">
        <w:rPr>
          <w:rFonts w:hint="cs"/>
          <w:rtl/>
        </w:rPr>
        <w:t>ی</w:t>
      </w:r>
      <w:r w:rsidRPr="00B3752B">
        <w:rPr>
          <w:rFonts w:hint="cs"/>
          <w:rtl/>
        </w:rPr>
        <w:t>خ</w:t>
      </w:r>
      <w:r w:rsidR="00ED56BF">
        <w:rPr>
          <w:rFonts w:hint="cs"/>
          <w:rtl/>
        </w:rPr>
        <w:t>ی</w:t>
      </w:r>
      <w:r w:rsidRPr="00B3752B">
        <w:rPr>
          <w:rFonts w:hint="cs"/>
          <w:rtl/>
        </w:rPr>
        <w:t xml:space="preserve"> جلوه دهند. که ما در ا</w:t>
      </w:r>
      <w:r w:rsidR="00ED56BF">
        <w:rPr>
          <w:rFonts w:hint="cs"/>
          <w:rtl/>
        </w:rPr>
        <w:t>ی</w:t>
      </w:r>
      <w:r w:rsidRPr="00B3752B">
        <w:rPr>
          <w:rFonts w:hint="cs"/>
          <w:rtl/>
        </w:rPr>
        <w:t>ن بخش به نقد روا</w:t>
      </w:r>
      <w:r w:rsidR="00ED56BF">
        <w:rPr>
          <w:rFonts w:hint="cs"/>
          <w:rtl/>
        </w:rPr>
        <w:t>ی</w:t>
      </w:r>
      <w:r w:rsidRPr="00B3752B">
        <w:rPr>
          <w:rFonts w:hint="cs"/>
          <w:rtl/>
        </w:rPr>
        <w:t>ات نقل شده</w:t>
      </w:r>
      <w:r w:rsidR="004221FE">
        <w:rPr>
          <w:rFonts w:hint="cs"/>
          <w:rtl/>
        </w:rPr>
        <w:t xml:space="preserve"> م</w:t>
      </w:r>
      <w:r w:rsidR="00ED56BF">
        <w:rPr>
          <w:rFonts w:hint="cs"/>
          <w:rtl/>
        </w:rPr>
        <w:t>ی</w:t>
      </w:r>
      <w:r w:rsidR="004221FE">
        <w:rPr>
          <w:rFonts w:hint="cs"/>
          <w:rtl/>
        </w:rPr>
        <w:t>‌</w:t>
      </w:r>
      <w:r w:rsidRPr="00B3752B">
        <w:rPr>
          <w:rFonts w:hint="cs"/>
          <w:rtl/>
        </w:rPr>
        <w:t>پرداز</w:t>
      </w:r>
      <w:r w:rsidR="00ED56BF">
        <w:rPr>
          <w:rFonts w:hint="cs"/>
          <w:rtl/>
        </w:rPr>
        <w:t>ی</w:t>
      </w:r>
      <w:r w:rsidRPr="00B3752B">
        <w:rPr>
          <w:rFonts w:hint="cs"/>
          <w:rtl/>
        </w:rPr>
        <w:t>م و قضاوت در «تحر</w:t>
      </w:r>
      <w:r w:rsidR="00ED56BF">
        <w:rPr>
          <w:rFonts w:hint="cs"/>
          <w:rtl/>
        </w:rPr>
        <w:t>ی</w:t>
      </w:r>
      <w:r w:rsidRPr="00B3752B">
        <w:rPr>
          <w:rFonts w:hint="cs"/>
          <w:rtl/>
        </w:rPr>
        <w:t>ف روشن تار</w:t>
      </w:r>
      <w:r w:rsidR="00ED56BF">
        <w:rPr>
          <w:rFonts w:hint="cs"/>
          <w:rtl/>
        </w:rPr>
        <w:t>ی</w:t>
      </w:r>
      <w:r w:rsidRPr="00B3752B">
        <w:rPr>
          <w:rFonts w:hint="cs"/>
          <w:rtl/>
        </w:rPr>
        <w:t>خ» را بر عهده‌</w:t>
      </w:r>
      <w:r w:rsidR="00ED56BF">
        <w:rPr>
          <w:rFonts w:hint="cs"/>
          <w:rtl/>
        </w:rPr>
        <w:t>ی</w:t>
      </w:r>
      <w:r w:rsidRPr="00B3752B">
        <w:rPr>
          <w:rFonts w:hint="cs"/>
          <w:rtl/>
        </w:rPr>
        <w:t xml:space="preserve"> خوانندگان گرام</w:t>
      </w:r>
      <w:r w:rsidR="00ED56BF">
        <w:rPr>
          <w:rFonts w:hint="cs"/>
          <w:rtl/>
        </w:rPr>
        <w:t>ی</w:t>
      </w:r>
      <w:r w:rsidR="004221FE">
        <w:rPr>
          <w:rFonts w:hint="cs"/>
          <w:rtl/>
        </w:rPr>
        <w:t xml:space="preserve"> م</w:t>
      </w:r>
      <w:r w:rsidR="00ED56BF">
        <w:rPr>
          <w:rFonts w:hint="cs"/>
          <w:rtl/>
        </w:rPr>
        <w:t>ی</w:t>
      </w:r>
      <w:r w:rsidR="004221FE">
        <w:rPr>
          <w:rFonts w:hint="cs"/>
          <w:rtl/>
        </w:rPr>
        <w:t>‌</w:t>
      </w:r>
      <w:r w:rsidR="006E422B">
        <w:rPr>
          <w:rFonts w:hint="cs"/>
          <w:rtl/>
        </w:rPr>
        <w:t>‌گذار</w:t>
      </w:r>
      <w:r w:rsidR="00ED56BF">
        <w:rPr>
          <w:rFonts w:hint="cs"/>
          <w:rtl/>
        </w:rPr>
        <w:t>ی</w:t>
      </w:r>
      <w:r w:rsidR="006E422B">
        <w:rPr>
          <w:rFonts w:hint="cs"/>
          <w:rtl/>
        </w:rPr>
        <w:t>م.</w:t>
      </w:r>
    </w:p>
    <w:p w:rsidR="004F5E3E" w:rsidRPr="00B23283" w:rsidRDefault="004F5E3E" w:rsidP="00ED56BF">
      <w:pPr>
        <w:pStyle w:val="a1"/>
        <w:rPr>
          <w:rtl/>
        </w:rPr>
      </w:pPr>
      <w:bookmarkStart w:id="9" w:name="_Toc324892152"/>
      <w:bookmarkStart w:id="10" w:name="_Toc440106825"/>
      <w:r w:rsidRPr="00B23283">
        <w:rPr>
          <w:rFonts w:hint="cs"/>
          <w:rtl/>
        </w:rPr>
        <w:t>ابن أب</w:t>
      </w:r>
      <w:r w:rsidR="00ED56BF">
        <w:rPr>
          <w:rFonts w:hint="cs"/>
          <w:rtl/>
        </w:rPr>
        <w:t>ی</w:t>
      </w:r>
      <w:r w:rsidRPr="00B23283">
        <w:rPr>
          <w:rFonts w:hint="cs"/>
          <w:rtl/>
        </w:rPr>
        <w:t xml:space="preserve"> ش</w:t>
      </w:r>
      <w:r>
        <w:rPr>
          <w:rFonts w:hint="cs"/>
          <w:rtl/>
        </w:rPr>
        <w:t>ي</w:t>
      </w:r>
      <w:r w:rsidRPr="00B23283">
        <w:rPr>
          <w:rFonts w:hint="cs"/>
          <w:rtl/>
        </w:rPr>
        <w:t>به و کتاب «المصنف»</w:t>
      </w:r>
      <w:bookmarkEnd w:id="9"/>
      <w:bookmarkEnd w:id="10"/>
    </w:p>
    <w:p w:rsidR="004F5E3E" w:rsidRPr="00B3752B" w:rsidRDefault="006E422B" w:rsidP="00300072">
      <w:pPr>
        <w:pStyle w:val="StyleComplexBLotus12ptJustifiedFirstline05cm"/>
        <w:widowControl w:val="0"/>
        <w:spacing w:line="240" w:lineRule="auto"/>
        <w:rPr>
          <w:rFonts w:cs="B Lotus"/>
          <w:sz w:val="28"/>
          <w:szCs w:val="28"/>
          <w:rtl/>
          <w:lang w:bidi="fa-IR"/>
        </w:rPr>
      </w:pPr>
      <w:r>
        <w:rPr>
          <w:rFonts w:cs="Traditional Arabic" w:hint="cs"/>
          <w:sz w:val="28"/>
          <w:szCs w:val="28"/>
          <w:rtl/>
          <w:lang w:bidi="fa-IR"/>
        </w:rPr>
        <w:t>«</w:t>
      </w:r>
      <w:r w:rsidR="004F5E3E" w:rsidRPr="008B7EC6">
        <w:rPr>
          <w:rStyle w:val="Char1"/>
          <w:rtl/>
          <w:lang w:bidi="ar-SA"/>
        </w:rPr>
        <w:t>عن زيد بن أسلم عن أبيه أسلم أنه حين بويع لابي بکر بعد رسول الله</w:t>
      </w:r>
      <w:r w:rsidR="008B7EC6" w:rsidRPr="00A6212D">
        <w:rPr>
          <w:rStyle w:val="Char1"/>
          <w:rFonts w:cs="CTraditional Arabic" w:hint="cs"/>
          <w:rtl/>
          <w:lang w:bidi="ar-SA"/>
        </w:rPr>
        <w:t>ص</w:t>
      </w:r>
      <w:r w:rsidR="004F5E3E" w:rsidRPr="008B7EC6">
        <w:rPr>
          <w:rStyle w:val="Char1"/>
          <w:rtl/>
          <w:lang w:bidi="ar-SA"/>
        </w:rPr>
        <w:t xml:space="preserve"> کان علي والزبير يدخلان على فاطمة بنت رسول الله</w:t>
      </w:r>
      <w:r w:rsidR="008B7EC6" w:rsidRPr="00A6212D">
        <w:rPr>
          <w:rStyle w:val="Char1"/>
          <w:rFonts w:cs="CTraditional Arabic" w:hint="cs"/>
          <w:rtl/>
          <w:lang w:bidi="ar-SA"/>
        </w:rPr>
        <w:t>ص</w:t>
      </w:r>
      <w:r w:rsidR="004F5E3E" w:rsidRPr="008B7EC6">
        <w:rPr>
          <w:rStyle w:val="Char1"/>
          <w:rtl/>
          <w:lang w:bidi="ar-SA"/>
        </w:rPr>
        <w:t xml:space="preserve"> فيشاورونها ويرتجعون في أمرهم، فلما بلغ ذلک عمر بن الخطاب، خرج حتي دخل على فاطمة فقال: يا بنت رسول الله</w:t>
      </w:r>
      <w:r w:rsidR="008B7EC6" w:rsidRPr="00A6212D">
        <w:rPr>
          <w:rStyle w:val="Char1"/>
          <w:rFonts w:cs="CTraditional Arabic" w:hint="cs"/>
          <w:rtl/>
          <w:lang w:bidi="ar-SA"/>
        </w:rPr>
        <w:t>ص</w:t>
      </w:r>
      <w:r w:rsidR="004F5E3E" w:rsidRPr="008B7EC6">
        <w:rPr>
          <w:rStyle w:val="Char1"/>
          <w:rtl/>
          <w:lang w:bidi="ar-SA"/>
        </w:rPr>
        <w:t>! و الله ما من أحد أحب الينا من أبي</w:t>
      </w:r>
      <w:r w:rsidR="008B7EC6">
        <w:rPr>
          <w:rStyle w:val="Char1"/>
          <w:rFonts w:hint="cs"/>
          <w:rtl/>
          <w:lang w:bidi="ar-SA"/>
        </w:rPr>
        <w:t>ك</w:t>
      </w:r>
      <w:r w:rsidR="00A31405">
        <w:rPr>
          <w:rStyle w:val="Char1"/>
          <w:rtl/>
          <w:lang w:bidi="ar-SA"/>
        </w:rPr>
        <w:t>، و</w:t>
      </w:r>
      <w:r w:rsidR="004F5E3E" w:rsidRPr="008B7EC6">
        <w:rPr>
          <w:rStyle w:val="Char1"/>
          <w:rtl/>
          <w:lang w:bidi="ar-SA"/>
        </w:rPr>
        <w:t>ما من أحد أحب الينا بعد أبي</w:t>
      </w:r>
      <w:r w:rsidR="008B7EC6">
        <w:rPr>
          <w:rStyle w:val="Char1"/>
          <w:rFonts w:hint="cs"/>
          <w:rtl/>
          <w:lang w:bidi="ar-SA"/>
        </w:rPr>
        <w:t>ك</w:t>
      </w:r>
      <w:r w:rsidR="004F5E3E" w:rsidRPr="008B7EC6">
        <w:rPr>
          <w:rStyle w:val="Char1"/>
          <w:rtl/>
          <w:lang w:bidi="ar-SA"/>
        </w:rPr>
        <w:t xml:space="preserve"> من</w:t>
      </w:r>
      <w:r w:rsidR="008B7EC6">
        <w:rPr>
          <w:rStyle w:val="Char1"/>
          <w:rFonts w:hint="cs"/>
          <w:rtl/>
          <w:lang w:bidi="ar-SA"/>
        </w:rPr>
        <w:t>ك</w:t>
      </w:r>
      <w:r w:rsidR="008B7EC6">
        <w:rPr>
          <w:rStyle w:val="Char1"/>
          <w:rtl/>
          <w:lang w:bidi="ar-SA"/>
        </w:rPr>
        <w:t>، و</w:t>
      </w:r>
      <w:r w:rsidR="004F5E3E" w:rsidRPr="008B7EC6">
        <w:rPr>
          <w:rStyle w:val="Char1"/>
          <w:rtl/>
          <w:lang w:bidi="ar-SA"/>
        </w:rPr>
        <w:t>ايم الله ما ذا</w:t>
      </w:r>
      <w:r w:rsidR="008B7EC6">
        <w:rPr>
          <w:rStyle w:val="Char1"/>
          <w:rFonts w:hint="cs"/>
          <w:rtl/>
          <w:lang w:bidi="ar-SA"/>
        </w:rPr>
        <w:t>ك</w:t>
      </w:r>
      <w:r w:rsidR="004F5E3E" w:rsidRPr="008B7EC6">
        <w:rPr>
          <w:rStyle w:val="Char1"/>
          <w:rtl/>
          <w:lang w:bidi="ar-SA"/>
        </w:rPr>
        <w:t xml:space="preserve"> بمانعي إن اجتمع هولاء النفر عند</w:t>
      </w:r>
      <w:r w:rsidR="008B7EC6">
        <w:rPr>
          <w:rStyle w:val="Char1"/>
          <w:rFonts w:hint="cs"/>
          <w:rtl/>
          <w:lang w:bidi="ar-SA"/>
        </w:rPr>
        <w:t>ك</w:t>
      </w:r>
      <w:r w:rsidR="004F5E3E" w:rsidRPr="008B7EC6">
        <w:rPr>
          <w:rStyle w:val="Char1"/>
          <w:rtl/>
          <w:lang w:bidi="ar-SA"/>
        </w:rPr>
        <w:t>؟ ان امرتهم أن يحرق عليهم البيت، قال: فلما خرج عمر جاؤوها. فقالت: تعلمون أن عمر قد جاءني وقد حلف بالله لئن عدتم ليحرقن عليکم البيت وأيم الله ليمضين ل</w:t>
      </w:r>
      <w:r w:rsidR="008B7EC6">
        <w:rPr>
          <w:rStyle w:val="Char1"/>
          <w:rFonts w:hint="cs"/>
          <w:rtl/>
          <w:lang w:bidi="ar-SA"/>
        </w:rPr>
        <w:t>ـ</w:t>
      </w:r>
      <w:r w:rsidR="004F5E3E" w:rsidRPr="008B7EC6">
        <w:rPr>
          <w:rStyle w:val="Char1"/>
          <w:rtl/>
          <w:lang w:bidi="ar-SA"/>
        </w:rPr>
        <w:t>م</w:t>
      </w:r>
      <w:r w:rsidR="008B7EC6">
        <w:rPr>
          <w:rStyle w:val="Char1"/>
          <w:rFonts w:hint="cs"/>
          <w:rtl/>
          <w:lang w:bidi="ar-SA"/>
        </w:rPr>
        <w:t>أ</w:t>
      </w:r>
      <w:r w:rsidR="004F5E3E" w:rsidRPr="008B7EC6">
        <w:rPr>
          <w:rStyle w:val="Char1"/>
          <w:rtl/>
          <w:lang w:bidi="ar-SA"/>
        </w:rPr>
        <w:t>ا حلف عليه</w:t>
      </w:r>
      <w:r w:rsidR="008B7EC6">
        <w:rPr>
          <w:rFonts w:cs="Traditional Arabic" w:hint="cs"/>
          <w:sz w:val="28"/>
          <w:szCs w:val="28"/>
          <w:rtl/>
          <w:lang w:bidi="fa-IR"/>
        </w:rPr>
        <w:t>»</w:t>
      </w:r>
      <w:r w:rsidR="004F5E3E" w:rsidRPr="00300072">
        <w:rPr>
          <w:rStyle w:val="Char2"/>
          <w:vertAlign w:val="superscript"/>
          <w:rtl/>
        </w:rPr>
        <w:footnoteReference w:id="13"/>
      </w:r>
      <w:r w:rsidR="004F5E3E" w:rsidRPr="00300072">
        <w:rPr>
          <w:rStyle w:val="Char2"/>
          <w:rFonts w:hint="cs"/>
          <w:rtl/>
        </w:rPr>
        <w:t>.</w:t>
      </w:r>
    </w:p>
    <w:p w:rsidR="004F5E3E" w:rsidRPr="00B3752B" w:rsidRDefault="004F5E3E" w:rsidP="00ED56BF">
      <w:pPr>
        <w:pStyle w:val="a5"/>
        <w:rPr>
          <w:rtl/>
        </w:rPr>
      </w:pPr>
      <w:r w:rsidRPr="00B3752B">
        <w:rPr>
          <w:rFonts w:hint="cs"/>
          <w:rtl/>
        </w:rPr>
        <w:t>نو</w:t>
      </w:r>
      <w:r w:rsidR="00ED56BF">
        <w:rPr>
          <w:rFonts w:hint="cs"/>
          <w:rtl/>
        </w:rPr>
        <w:t>ی</w:t>
      </w:r>
      <w:r w:rsidRPr="00B3752B">
        <w:rPr>
          <w:rFonts w:hint="cs"/>
          <w:rtl/>
        </w:rPr>
        <w:t>سندگان مقاله‌</w:t>
      </w:r>
      <w:r w:rsidR="00ED56BF">
        <w:rPr>
          <w:rFonts w:hint="cs"/>
          <w:rtl/>
        </w:rPr>
        <w:t>ی</w:t>
      </w:r>
      <w:r w:rsidRPr="00B3752B">
        <w:rPr>
          <w:rFonts w:hint="cs"/>
          <w:rtl/>
        </w:rPr>
        <w:t xml:space="preserve"> «دردانه‌</w:t>
      </w:r>
      <w:r w:rsidR="00ED56BF">
        <w:rPr>
          <w:rFonts w:hint="cs"/>
          <w:rtl/>
        </w:rPr>
        <w:t>ی</w:t>
      </w:r>
      <w:r w:rsidRPr="00B3752B">
        <w:rPr>
          <w:rFonts w:hint="cs"/>
          <w:rtl/>
        </w:rPr>
        <w:t xml:space="preserve"> کوثر و </w:t>
      </w:r>
      <w:r w:rsidR="00ED56BF">
        <w:rPr>
          <w:rFonts w:hint="cs"/>
          <w:rtl/>
        </w:rPr>
        <w:t>ی</w:t>
      </w:r>
      <w:r w:rsidRPr="00B3752B">
        <w:rPr>
          <w:rFonts w:hint="cs"/>
          <w:rtl/>
        </w:rPr>
        <w:t>ورش به خانه‌</w:t>
      </w:r>
      <w:r w:rsidR="00ED56BF">
        <w:rPr>
          <w:rFonts w:hint="cs"/>
          <w:rtl/>
        </w:rPr>
        <w:t>ی</w:t>
      </w:r>
      <w:r w:rsidRPr="00B3752B">
        <w:rPr>
          <w:rFonts w:hint="cs"/>
          <w:rtl/>
        </w:rPr>
        <w:t xml:space="preserve"> وح</w:t>
      </w:r>
      <w:r w:rsidR="00ED56BF">
        <w:rPr>
          <w:rFonts w:hint="cs"/>
          <w:rtl/>
        </w:rPr>
        <w:t>ی</w:t>
      </w:r>
      <w:r w:rsidRPr="00B3752B">
        <w:rPr>
          <w:rFonts w:hint="cs"/>
          <w:rtl/>
        </w:rPr>
        <w:t>» ا</w:t>
      </w:r>
      <w:r w:rsidR="00ED56BF">
        <w:rPr>
          <w:rFonts w:hint="cs"/>
          <w:rtl/>
        </w:rPr>
        <w:t>ی</w:t>
      </w:r>
      <w:r w:rsidRPr="00B3752B">
        <w:rPr>
          <w:rFonts w:hint="cs"/>
          <w:rtl/>
        </w:rPr>
        <w:t>ن قسمت از روا</w:t>
      </w:r>
      <w:r w:rsidR="00ED56BF">
        <w:rPr>
          <w:rFonts w:hint="cs"/>
          <w:rtl/>
        </w:rPr>
        <w:t>ی</w:t>
      </w:r>
      <w:r w:rsidRPr="00B3752B">
        <w:rPr>
          <w:rFonts w:hint="cs"/>
          <w:rtl/>
        </w:rPr>
        <w:t>ت را که به ظاهر دلالت بر اقدام به سوزاندن خان</w:t>
      </w:r>
      <w:r w:rsidR="00ED56BF">
        <w:rPr>
          <w:rFonts w:hint="cs"/>
          <w:rtl/>
        </w:rPr>
        <w:t>ۀ</w:t>
      </w:r>
      <w:r w:rsidRPr="00B3752B">
        <w:rPr>
          <w:rFonts w:hint="cs"/>
          <w:rtl/>
        </w:rPr>
        <w:t xml:space="preserve"> حضرت زهرا </w:t>
      </w:r>
      <w:r w:rsidR="004221FE">
        <w:rPr>
          <w:rFonts w:cs="CTraditional Arabic" w:hint="cs"/>
          <w:rtl/>
        </w:rPr>
        <w:t>ل</w:t>
      </w:r>
      <w:r w:rsidRPr="00B3752B">
        <w:rPr>
          <w:rFonts w:hint="cs"/>
          <w:rtl/>
        </w:rPr>
        <w:t xml:space="preserve"> توسط عمر فاروق</w:t>
      </w:r>
      <w:r w:rsidR="004221FE">
        <w:rPr>
          <w:rFonts w:cs="CTraditional Arabic" w:hint="cs"/>
          <w:rtl/>
        </w:rPr>
        <w:t>س</w:t>
      </w:r>
      <w:r w:rsidRPr="00B3752B">
        <w:rPr>
          <w:rFonts w:hint="cs"/>
          <w:rtl/>
        </w:rPr>
        <w:t xml:space="preserve"> را دارد نقل نموده</w:t>
      </w:r>
      <w:r w:rsidR="004221FE">
        <w:rPr>
          <w:rFonts w:hint="cs"/>
          <w:rtl/>
        </w:rPr>
        <w:t>‌اند</w:t>
      </w:r>
      <w:r w:rsidRPr="00B3752B">
        <w:rPr>
          <w:rFonts w:hint="cs"/>
          <w:rtl/>
        </w:rPr>
        <w:t>، و از نقل ادامه هم</w:t>
      </w:r>
      <w:r w:rsidR="00ED56BF">
        <w:rPr>
          <w:rFonts w:hint="cs"/>
          <w:rtl/>
        </w:rPr>
        <w:t>ی</w:t>
      </w:r>
      <w:r w:rsidRPr="00B3752B">
        <w:rPr>
          <w:rFonts w:hint="cs"/>
          <w:rtl/>
        </w:rPr>
        <w:t>ن روا</w:t>
      </w:r>
      <w:r w:rsidR="00ED56BF">
        <w:rPr>
          <w:rFonts w:hint="cs"/>
          <w:rtl/>
        </w:rPr>
        <w:t>ی</w:t>
      </w:r>
      <w:r w:rsidRPr="00B3752B">
        <w:rPr>
          <w:rFonts w:hint="cs"/>
          <w:rtl/>
        </w:rPr>
        <w:t>ت ابن اب</w:t>
      </w:r>
      <w:r w:rsidR="00ED56BF">
        <w:rPr>
          <w:rFonts w:hint="cs"/>
          <w:rtl/>
        </w:rPr>
        <w:t>ی</w:t>
      </w:r>
      <w:r w:rsidRPr="00B3752B">
        <w:rPr>
          <w:rFonts w:hint="cs"/>
          <w:rtl/>
        </w:rPr>
        <w:t xml:space="preserve"> ش</w:t>
      </w:r>
      <w:r w:rsidR="00ED56BF">
        <w:rPr>
          <w:rFonts w:hint="cs"/>
          <w:rtl/>
        </w:rPr>
        <w:t>ی</w:t>
      </w:r>
      <w:r w:rsidRPr="00B3752B">
        <w:rPr>
          <w:rFonts w:hint="cs"/>
          <w:rtl/>
        </w:rPr>
        <w:t>به که اقدام به سوزاندن خان</w:t>
      </w:r>
      <w:r w:rsidR="00ED56BF">
        <w:rPr>
          <w:rFonts w:hint="cs"/>
          <w:rtl/>
        </w:rPr>
        <w:t>ۀ</w:t>
      </w:r>
      <w:r w:rsidRPr="00B3752B">
        <w:rPr>
          <w:rFonts w:hint="cs"/>
          <w:rtl/>
        </w:rPr>
        <w:t xml:space="preserve"> حضرت زهرا</w:t>
      </w:r>
      <w:r w:rsidR="004221FE">
        <w:rPr>
          <w:rFonts w:cs="CTraditional Arabic" w:hint="cs"/>
          <w:rtl/>
        </w:rPr>
        <w:t>ل</w:t>
      </w:r>
      <w:r w:rsidRPr="00B3752B">
        <w:rPr>
          <w:rFonts w:hint="cs"/>
          <w:rtl/>
        </w:rPr>
        <w:t xml:space="preserve"> را کاملاً منتف</w:t>
      </w:r>
      <w:r w:rsidR="00ED56BF">
        <w:rPr>
          <w:rFonts w:hint="cs"/>
          <w:rtl/>
        </w:rPr>
        <w:t>ی</w:t>
      </w:r>
      <w:r w:rsidR="004221FE">
        <w:rPr>
          <w:rFonts w:hint="cs"/>
          <w:rtl/>
        </w:rPr>
        <w:t xml:space="preserve"> م</w:t>
      </w:r>
      <w:r w:rsidR="00ED56BF">
        <w:rPr>
          <w:rFonts w:hint="cs"/>
          <w:rtl/>
        </w:rPr>
        <w:t>ی</w:t>
      </w:r>
      <w:r w:rsidR="004221FE">
        <w:rPr>
          <w:rFonts w:hint="cs"/>
          <w:rtl/>
        </w:rPr>
        <w:t>‌</w:t>
      </w:r>
      <w:r w:rsidRPr="00B3752B">
        <w:rPr>
          <w:rFonts w:hint="cs"/>
          <w:rtl/>
        </w:rPr>
        <w:t>نما</w:t>
      </w:r>
      <w:r w:rsidR="00ED56BF">
        <w:rPr>
          <w:rFonts w:hint="cs"/>
          <w:rtl/>
        </w:rPr>
        <w:t>ی</w:t>
      </w:r>
      <w:r w:rsidRPr="00B3752B">
        <w:rPr>
          <w:rFonts w:hint="cs"/>
          <w:rtl/>
        </w:rPr>
        <w:t>د و ب</w:t>
      </w:r>
      <w:r w:rsidR="00ED56BF">
        <w:rPr>
          <w:rFonts w:hint="cs"/>
          <w:rtl/>
        </w:rPr>
        <w:t>ی</w:t>
      </w:r>
      <w:r w:rsidRPr="00B3752B">
        <w:rPr>
          <w:rFonts w:hint="cs"/>
          <w:rtl/>
        </w:rPr>
        <w:t>عت حضرت عل</w:t>
      </w:r>
      <w:r w:rsidR="00ED56BF">
        <w:rPr>
          <w:rFonts w:hint="cs"/>
          <w:rtl/>
        </w:rPr>
        <w:t>ی</w:t>
      </w:r>
      <w:r w:rsidRPr="00B3752B">
        <w:rPr>
          <w:rFonts w:hint="cs"/>
          <w:rtl/>
        </w:rPr>
        <w:t xml:space="preserve"> و </w:t>
      </w:r>
      <w:r w:rsidR="00ED56BF">
        <w:rPr>
          <w:rFonts w:hint="cs"/>
          <w:rtl/>
        </w:rPr>
        <w:t>ی</w:t>
      </w:r>
      <w:r w:rsidRPr="00B3752B">
        <w:rPr>
          <w:rFonts w:hint="cs"/>
          <w:rtl/>
        </w:rPr>
        <w:t>اران او را به اثبات</w:t>
      </w:r>
      <w:r w:rsidR="004221FE">
        <w:rPr>
          <w:rFonts w:hint="cs"/>
          <w:rtl/>
        </w:rPr>
        <w:t xml:space="preserve"> م</w:t>
      </w:r>
      <w:r w:rsidR="00ED56BF">
        <w:rPr>
          <w:rFonts w:hint="cs"/>
          <w:rtl/>
        </w:rPr>
        <w:t>ی</w:t>
      </w:r>
      <w:r w:rsidR="004221FE">
        <w:rPr>
          <w:rFonts w:hint="cs"/>
          <w:rtl/>
        </w:rPr>
        <w:t>‌</w:t>
      </w:r>
      <w:r w:rsidRPr="00B3752B">
        <w:rPr>
          <w:rFonts w:hint="cs"/>
          <w:rtl/>
        </w:rPr>
        <w:t>‌رساند، سر باز زده</w:t>
      </w:r>
      <w:r w:rsidR="004221FE">
        <w:rPr>
          <w:rFonts w:hint="cs"/>
          <w:rtl/>
        </w:rPr>
        <w:t>‌اند</w:t>
      </w:r>
      <w:r w:rsidR="006E422B">
        <w:rPr>
          <w:rFonts w:hint="cs"/>
          <w:rtl/>
        </w:rPr>
        <w:t>.</w:t>
      </w:r>
    </w:p>
    <w:p w:rsidR="004F5E3E" w:rsidRPr="00B3752B" w:rsidRDefault="004F5E3E" w:rsidP="00ED56BF">
      <w:pPr>
        <w:pStyle w:val="a5"/>
        <w:rPr>
          <w:rtl/>
        </w:rPr>
      </w:pPr>
      <w:r w:rsidRPr="00B3752B">
        <w:rPr>
          <w:rFonts w:hint="cs"/>
          <w:rtl/>
        </w:rPr>
        <w:t>چنانکه در ادام</w:t>
      </w:r>
      <w:r w:rsidR="00300072">
        <w:rPr>
          <w:rFonts w:hint="cs"/>
          <w:rtl/>
        </w:rPr>
        <w:t>ۀ</w:t>
      </w:r>
      <w:r w:rsidRPr="00B3752B">
        <w:rPr>
          <w:rFonts w:hint="cs"/>
          <w:rtl/>
        </w:rPr>
        <w:t xml:space="preserve"> روا</w:t>
      </w:r>
      <w:r w:rsidR="00ED56BF">
        <w:rPr>
          <w:rFonts w:hint="cs"/>
          <w:rtl/>
        </w:rPr>
        <w:t>ی</w:t>
      </w:r>
      <w:r w:rsidRPr="00B3752B">
        <w:rPr>
          <w:rFonts w:hint="cs"/>
          <w:rtl/>
        </w:rPr>
        <w:t>ت</w:t>
      </w:r>
      <w:r w:rsidR="004221FE">
        <w:rPr>
          <w:rFonts w:hint="cs"/>
          <w:rtl/>
        </w:rPr>
        <w:t xml:space="preserve"> م</w:t>
      </w:r>
      <w:r w:rsidR="00ED56BF">
        <w:rPr>
          <w:rFonts w:hint="cs"/>
          <w:rtl/>
        </w:rPr>
        <w:t>ی</w:t>
      </w:r>
      <w:r w:rsidR="004221FE">
        <w:rPr>
          <w:rFonts w:hint="cs"/>
          <w:rtl/>
        </w:rPr>
        <w:t>‌</w:t>
      </w:r>
      <w:r w:rsidRPr="00B3752B">
        <w:rPr>
          <w:rFonts w:hint="cs"/>
          <w:rtl/>
        </w:rPr>
        <w:t>‌آ</w:t>
      </w:r>
      <w:r w:rsidR="00ED56BF">
        <w:rPr>
          <w:rFonts w:hint="cs"/>
          <w:rtl/>
        </w:rPr>
        <w:t>ی</w:t>
      </w:r>
      <w:r w:rsidRPr="00B3752B">
        <w:rPr>
          <w:rFonts w:hint="cs"/>
          <w:rtl/>
        </w:rPr>
        <w:t>د که حضرت فاطمه</w:t>
      </w:r>
      <w:r w:rsidR="004221FE">
        <w:rPr>
          <w:rFonts w:cs="CTraditional Arabic" w:hint="cs"/>
          <w:rtl/>
        </w:rPr>
        <w:t>ل</w:t>
      </w:r>
      <w:r w:rsidR="006E422B">
        <w:rPr>
          <w:rFonts w:hint="cs"/>
          <w:rtl/>
        </w:rPr>
        <w:t xml:space="preserve"> فرمودند:</w:t>
      </w:r>
    </w:p>
    <w:p w:rsidR="004F5E3E" w:rsidRPr="00B3752B" w:rsidRDefault="006E422B" w:rsidP="008B7EC6">
      <w:pPr>
        <w:pStyle w:val="StyleComplexBLotus12ptJustifiedFirstline05cm"/>
        <w:widowControl w:val="0"/>
        <w:spacing w:line="240" w:lineRule="auto"/>
        <w:rPr>
          <w:rFonts w:cs="B Lotus"/>
          <w:sz w:val="28"/>
          <w:szCs w:val="28"/>
          <w:rtl/>
          <w:lang w:bidi="fa-IR"/>
        </w:rPr>
      </w:pPr>
      <w:r>
        <w:rPr>
          <w:rFonts w:cs="Traditional Arabic" w:hint="cs"/>
          <w:sz w:val="28"/>
          <w:szCs w:val="28"/>
          <w:rtl/>
          <w:lang w:bidi="fa-IR"/>
        </w:rPr>
        <w:t>«</w:t>
      </w:r>
      <w:r w:rsidR="004F5E3E" w:rsidRPr="008B7EC6">
        <w:rPr>
          <w:rStyle w:val="Char1"/>
          <w:rtl/>
          <w:lang w:bidi="ar-SA"/>
        </w:rPr>
        <w:t xml:space="preserve">فانصرفوا </w:t>
      </w:r>
      <w:r w:rsidR="008B7EC6">
        <w:rPr>
          <w:rStyle w:val="Char1"/>
          <w:rtl/>
          <w:lang w:bidi="ar-SA"/>
        </w:rPr>
        <w:t>راشدين، فروا رأيکم و</w:t>
      </w:r>
      <w:r w:rsidR="004F5E3E" w:rsidRPr="008B7EC6">
        <w:rPr>
          <w:rStyle w:val="Char1"/>
          <w:rtl/>
          <w:lang w:bidi="ar-SA"/>
        </w:rPr>
        <w:t>لا ترجعوا الي، فانصرفوا عنها فلم يرجعوا إليها حت</w:t>
      </w:r>
      <w:r w:rsidR="008B7EC6">
        <w:rPr>
          <w:rStyle w:val="Char1"/>
          <w:rFonts w:hint="cs"/>
          <w:rtl/>
          <w:lang w:bidi="ar-SA"/>
        </w:rPr>
        <w:t>ى</w:t>
      </w:r>
      <w:r w:rsidR="008B7EC6">
        <w:rPr>
          <w:rStyle w:val="Char1"/>
          <w:rtl/>
          <w:lang w:bidi="ar-SA"/>
        </w:rPr>
        <w:t xml:space="preserve"> بايعوا لابي</w:t>
      </w:r>
      <w:r w:rsidR="004F5E3E" w:rsidRPr="008B7EC6">
        <w:rPr>
          <w:rStyle w:val="Char1"/>
          <w:rFonts w:ascii="Times New Roman" w:hAnsi="Times New Roman" w:cs="Times New Roman"/>
          <w:rtl/>
          <w:lang w:bidi="ar-SA"/>
        </w:rPr>
        <w:t>‌</w:t>
      </w:r>
      <w:r w:rsidR="004F5E3E" w:rsidRPr="008B7EC6">
        <w:rPr>
          <w:rStyle w:val="Char1"/>
          <w:rtl/>
          <w:lang w:bidi="ar-SA"/>
        </w:rPr>
        <w:t>بکر</w:t>
      </w:r>
      <w:r w:rsidR="008B7EC6">
        <w:rPr>
          <w:rFonts w:cs="Traditional Arabic" w:hint="cs"/>
          <w:sz w:val="28"/>
          <w:szCs w:val="28"/>
          <w:rtl/>
          <w:lang w:bidi="fa-IR"/>
        </w:rPr>
        <w:t>»</w:t>
      </w:r>
      <w:r w:rsidR="004F5E3E" w:rsidRPr="00300072">
        <w:rPr>
          <w:rStyle w:val="Char2"/>
          <w:vertAlign w:val="superscript"/>
          <w:rtl/>
        </w:rPr>
        <w:footnoteReference w:id="14"/>
      </w:r>
      <w:r w:rsidR="004F5E3E" w:rsidRPr="00300072">
        <w:rPr>
          <w:rStyle w:val="Char2"/>
          <w:rFonts w:hint="cs"/>
          <w:rtl/>
        </w:rPr>
        <w:t>.</w:t>
      </w:r>
    </w:p>
    <w:p w:rsidR="004F5E3E" w:rsidRPr="00B3752B" w:rsidRDefault="006E422B" w:rsidP="00ED56BF">
      <w:pPr>
        <w:pStyle w:val="a5"/>
        <w:rPr>
          <w:rtl/>
        </w:rPr>
      </w:pPr>
      <w:r>
        <w:rPr>
          <w:rFonts w:cs="Traditional Arabic" w:hint="cs"/>
          <w:rtl/>
        </w:rPr>
        <w:t>«</w:t>
      </w:r>
      <w:r w:rsidR="004F5E3E" w:rsidRPr="00B3752B">
        <w:rPr>
          <w:rFonts w:hint="cs"/>
          <w:rtl/>
        </w:rPr>
        <w:t>به خوب</w:t>
      </w:r>
      <w:r w:rsidR="00ED56BF">
        <w:rPr>
          <w:rFonts w:hint="cs"/>
          <w:rtl/>
        </w:rPr>
        <w:t>ی</w:t>
      </w:r>
      <w:r w:rsidR="004F5E3E" w:rsidRPr="00B3752B">
        <w:rPr>
          <w:rFonts w:hint="cs"/>
          <w:rtl/>
        </w:rPr>
        <w:t xml:space="preserve"> بازگرد</w:t>
      </w:r>
      <w:r w:rsidR="00ED56BF">
        <w:rPr>
          <w:rFonts w:hint="cs"/>
          <w:rtl/>
        </w:rPr>
        <w:t>ی</w:t>
      </w:r>
      <w:r w:rsidR="004F5E3E" w:rsidRPr="00B3752B">
        <w:rPr>
          <w:rFonts w:hint="cs"/>
          <w:rtl/>
        </w:rPr>
        <w:t>د و تصم</w:t>
      </w:r>
      <w:r w:rsidR="00ED56BF">
        <w:rPr>
          <w:rFonts w:hint="cs"/>
          <w:rtl/>
        </w:rPr>
        <w:t>ی</w:t>
      </w:r>
      <w:r w:rsidR="004F5E3E" w:rsidRPr="00B3752B">
        <w:rPr>
          <w:rFonts w:hint="cs"/>
          <w:rtl/>
        </w:rPr>
        <w:t>متان را قطع</w:t>
      </w:r>
      <w:r w:rsidR="00ED56BF">
        <w:rPr>
          <w:rFonts w:hint="cs"/>
          <w:rtl/>
        </w:rPr>
        <w:t>ی</w:t>
      </w:r>
      <w:r w:rsidR="004F5E3E" w:rsidRPr="00B3752B">
        <w:rPr>
          <w:rFonts w:hint="cs"/>
          <w:rtl/>
        </w:rPr>
        <w:t xml:space="preserve"> نما</w:t>
      </w:r>
      <w:r w:rsidR="00ED56BF">
        <w:rPr>
          <w:rFonts w:hint="cs"/>
          <w:rtl/>
        </w:rPr>
        <w:t>یی</w:t>
      </w:r>
      <w:r w:rsidR="004F5E3E" w:rsidRPr="00B3752B">
        <w:rPr>
          <w:rFonts w:hint="cs"/>
          <w:rtl/>
        </w:rPr>
        <w:t>د، و نزد من برنگرد</w:t>
      </w:r>
      <w:r w:rsidR="00ED56BF">
        <w:rPr>
          <w:rFonts w:hint="cs"/>
          <w:rtl/>
        </w:rPr>
        <w:t>ی</w:t>
      </w:r>
      <w:r w:rsidR="004F5E3E" w:rsidRPr="00B3752B">
        <w:rPr>
          <w:rFonts w:hint="cs"/>
          <w:rtl/>
        </w:rPr>
        <w:t>د؛ چنانچه آنان (عل</w:t>
      </w:r>
      <w:r w:rsidR="00ED56BF">
        <w:rPr>
          <w:rFonts w:hint="cs"/>
          <w:rtl/>
        </w:rPr>
        <w:t>ی</w:t>
      </w:r>
      <w:r w:rsidR="004F5E3E" w:rsidRPr="00B3752B">
        <w:rPr>
          <w:rFonts w:hint="cs"/>
          <w:rtl/>
        </w:rPr>
        <w:t xml:space="preserve"> و </w:t>
      </w:r>
      <w:r w:rsidR="00ED56BF">
        <w:rPr>
          <w:rFonts w:hint="cs"/>
          <w:rtl/>
        </w:rPr>
        <w:t>ی</w:t>
      </w:r>
      <w:r w:rsidR="004F5E3E" w:rsidRPr="00B3752B">
        <w:rPr>
          <w:rFonts w:hint="cs"/>
          <w:rtl/>
        </w:rPr>
        <w:t>اران او) از نزد فاطمه برگشتند و تا با ابوبکر</w:t>
      </w:r>
      <w:r w:rsidR="004221FE">
        <w:rPr>
          <w:rFonts w:cs="CTraditional Arabic" w:hint="cs"/>
          <w:rtl/>
        </w:rPr>
        <w:t>س</w:t>
      </w:r>
      <w:r w:rsidR="004F5E3E" w:rsidRPr="00B3752B">
        <w:rPr>
          <w:rFonts w:hint="cs"/>
          <w:rtl/>
        </w:rPr>
        <w:t xml:space="preserve"> ب</w:t>
      </w:r>
      <w:r w:rsidR="00ED56BF">
        <w:rPr>
          <w:rFonts w:hint="cs"/>
          <w:rtl/>
        </w:rPr>
        <w:t>ی</w:t>
      </w:r>
      <w:r w:rsidR="004F5E3E" w:rsidRPr="00B3752B">
        <w:rPr>
          <w:rFonts w:hint="cs"/>
          <w:rtl/>
        </w:rPr>
        <w:t>عت نکردند به خان</w:t>
      </w:r>
      <w:r w:rsidR="00ED56BF">
        <w:rPr>
          <w:rFonts w:hint="cs"/>
          <w:rtl/>
        </w:rPr>
        <w:t>ۀ</w:t>
      </w:r>
      <w:r w:rsidR="004F5E3E" w:rsidRPr="00B3752B">
        <w:rPr>
          <w:rFonts w:hint="cs"/>
          <w:rtl/>
        </w:rPr>
        <w:t xml:space="preserve"> فاطمه </w:t>
      </w:r>
      <w:r w:rsidR="004221FE">
        <w:rPr>
          <w:rFonts w:cs="CTraditional Arabic" w:hint="cs"/>
          <w:rtl/>
        </w:rPr>
        <w:t>ل</w:t>
      </w:r>
      <w:r w:rsidR="004F5E3E" w:rsidRPr="00B3752B">
        <w:rPr>
          <w:rFonts w:hint="cs"/>
          <w:rtl/>
        </w:rPr>
        <w:t xml:space="preserve"> باز نگشتند</w:t>
      </w:r>
      <w:r>
        <w:rPr>
          <w:rFonts w:cs="Traditional Arabic" w:hint="cs"/>
          <w:rtl/>
        </w:rPr>
        <w:t>»</w:t>
      </w:r>
      <w:r w:rsidR="004F5E3E" w:rsidRPr="00B3752B">
        <w:rPr>
          <w:rFonts w:hint="cs"/>
          <w:rtl/>
        </w:rPr>
        <w:t xml:space="preserve">. </w:t>
      </w:r>
    </w:p>
    <w:p w:rsidR="004F5E3E" w:rsidRPr="000D63FB" w:rsidRDefault="004F5E3E" w:rsidP="006E422B">
      <w:pPr>
        <w:pStyle w:val="a1"/>
        <w:rPr>
          <w:rtl/>
        </w:rPr>
      </w:pPr>
      <w:bookmarkStart w:id="11" w:name="_Toc324892153"/>
      <w:bookmarkStart w:id="12" w:name="_Toc440106826"/>
      <w:r w:rsidRPr="000D63FB">
        <w:rPr>
          <w:rFonts w:hint="cs"/>
          <w:rtl/>
        </w:rPr>
        <w:t>برداشت نادرست از روا</w:t>
      </w:r>
      <w:r>
        <w:rPr>
          <w:rFonts w:hint="cs"/>
          <w:rtl/>
        </w:rPr>
        <w:t>ي</w:t>
      </w:r>
      <w:r w:rsidRPr="000D63FB">
        <w:rPr>
          <w:rFonts w:hint="cs"/>
          <w:rtl/>
        </w:rPr>
        <w:t>ت ابن اب</w:t>
      </w:r>
      <w:r>
        <w:rPr>
          <w:rFonts w:hint="cs"/>
          <w:rtl/>
        </w:rPr>
        <w:t>ي</w:t>
      </w:r>
      <w:r w:rsidRPr="000D63FB">
        <w:rPr>
          <w:rFonts w:hint="cs"/>
          <w:rtl/>
        </w:rPr>
        <w:t xml:space="preserve"> ش</w:t>
      </w:r>
      <w:r>
        <w:rPr>
          <w:rFonts w:hint="cs"/>
          <w:rtl/>
        </w:rPr>
        <w:t>ي</w:t>
      </w:r>
      <w:r w:rsidRPr="000D63FB">
        <w:rPr>
          <w:rFonts w:hint="cs"/>
          <w:rtl/>
        </w:rPr>
        <w:t>به</w:t>
      </w:r>
      <w:bookmarkEnd w:id="11"/>
      <w:bookmarkEnd w:id="12"/>
    </w:p>
    <w:p w:rsidR="004F5E3E" w:rsidRPr="00B3752B" w:rsidRDefault="004F5E3E" w:rsidP="00300072">
      <w:pPr>
        <w:pStyle w:val="a5"/>
        <w:rPr>
          <w:rtl/>
        </w:rPr>
      </w:pPr>
      <w:r w:rsidRPr="00B3752B">
        <w:rPr>
          <w:rFonts w:hint="cs"/>
          <w:rtl/>
        </w:rPr>
        <w:t>براست</w:t>
      </w:r>
      <w:r w:rsidR="00ED56BF">
        <w:rPr>
          <w:rFonts w:hint="cs"/>
          <w:rtl/>
        </w:rPr>
        <w:t>ی</w:t>
      </w:r>
      <w:r w:rsidRPr="00B3752B">
        <w:rPr>
          <w:rFonts w:hint="cs"/>
          <w:rtl/>
        </w:rPr>
        <w:t xml:space="preserve"> اگر ما با د</w:t>
      </w:r>
      <w:r w:rsidR="00ED56BF">
        <w:rPr>
          <w:rFonts w:hint="cs"/>
          <w:rtl/>
        </w:rPr>
        <w:t>ی</w:t>
      </w:r>
      <w:r w:rsidRPr="00B3752B">
        <w:rPr>
          <w:rFonts w:hint="cs"/>
          <w:rtl/>
        </w:rPr>
        <w:t>ده‌</w:t>
      </w:r>
      <w:r w:rsidR="00ED56BF">
        <w:rPr>
          <w:rFonts w:hint="cs"/>
          <w:rtl/>
        </w:rPr>
        <w:t>ی</w:t>
      </w:r>
      <w:r w:rsidRPr="00B3752B">
        <w:rPr>
          <w:rFonts w:hint="cs"/>
          <w:rtl/>
        </w:rPr>
        <w:t xml:space="preserve"> انصاف و به دور از تعصب محتوا</w:t>
      </w:r>
      <w:r w:rsidR="00ED56BF">
        <w:rPr>
          <w:rFonts w:hint="cs"/>
          <w:rtl/>
        </w:rPr>
        <w:t>ی</w:t>
      </w:r>
      <w:r w:rsidRPr="00B3752B">
        <w:rPr>
          <w:rFonts w:hint="cs"/>
          <w:rtl/>
        </w:rPr>
        <w:t xml:space="preserve"> روا</w:t>
      </w:r>
      <w:r w:rsidR="00ED56BF">
        <w:rPr>
          <w:rFonts w:hint="cs"/>
          <w:rtl/>
        </w:rPr>
        <w:t>ی</w:t>
      </w:r>
      <w:r w:rsidRPr="00B3752B">
        <w:rPr>
          <w:rFonts w:hint="cs"/>
          <w:rtl/>
        </w:rPr>
        <w:t>ت ابن اب</w:t>
      </w:r>
      <w:r w:rsidR="00ED56BF">
        <w:rPr>
          <w:rFonts w:hint="cs"/>
          <w:rtl/>
        </w:rPr>
        <w:t>ی</w:t>
      </w:r>
      <w:r w:rsidRPr="00B3752B">
        <w:rPr>
          <w:rFonts w:hint="cs"/>
          <w:rtl/>
        </w:rPr>
        <w:t xml:space="preserve"> ش</w:t>
      </w:r>
      <w:r w:rsidR="00ED56BF">
        <w:rPr>
          <w:rFonts w:hint="cs"/>
          <w:rtl/>
        </w:rPr>
        <w:t>ی</w:t>
      </w:r>
      <w:r w:rsidRPr="00B3752B">
        <w:rPr>
          <w:rFonts w:hint="cs"/>
          <w:rtl/>
        </w:rPr>
        <w:t>به را بررس</w:t>
      </w:r>
      <w:r w:rsidR="00ED56BF">
        <w:rPr>
          <w:rFonts w:hint="cs"/>
          <w:rtl/>
        </w:rPr>
        <w:t>ی</w:t>
      </w:r>
      <w:r w:rsidRPr="00B3752B">
        <w:rPr>
          <w:rFonts w:hint="cs"/>
          <w:rtl/>
        </w:rPr>
        <w:t xml:space="preserve"> نما</w:t>
      </w:r>
      <w:r w:rsidR="00ED56BF">
        <w:rPr>
          <w:rFonts w:hint="cs"/>
          <w:rtl/>
        </w:rPr>
        <w:t>یی</w:t>
      </w:r>
      <w:r w:rsidRPr="00B3752B">
        <w:rPr>
          <w:rFonts w:hint="cs"/>
          <w:rtl/>
        </w:rPr>
        <w:t>م بجا</w:t>
      </w:r>
      <w:r w:rsidR="00ED56BF">
        <w:rPr>
          <w:rFonts w:hint="cs"/>
          <w:rtl/>
        </w:rPr>
        <w:t>ی</w:t>
      </w:r>
      <w:r w:rsidRPr="00B3752B">
        <w:rPr>
          <w:rFonts w:hint="cs"/>
          <w:rtl/>
        </w:rPr>
        <w:t xml:space="preserve"> توه</w:t>
      </w:r>
      <w:r w:rsidR="00ED56BF">
        <w:rPr>
          <w:rFonts w:hint="cs"/>
          <w:rtl/>
        </w:rPr>
        <w:t>ی</w:t>
      </w:r>
      <w:r w:rsidRPr="00B3752B">
        <w:rPr>
          <w:rFonts w:hint="cs"/>
          <w:rtl/>
        </w:rPr>
        <w:t xml:space="preserve">ن و هتک حرمت به حضرت فاطمه زهرا </w:t>
      </w:r>
      <w:r w:rsidR="004221FE">
        <w:rPr>
          <w:rFonts w:cs="CTraditional Arabic" w:hint="cs"/>
          <w:rtl/>
        </w:rPr>
        <w:t>ل</w:t>
      </w:r>
      <w:r w:rsidRPr="00B3752B">
        <w:rPr>
          <w:rFonts w:hint="cs"/>
          <w:rtl/>
        </w:rPr>
        <w:t>، احترام و بزرگداشت آن بانو</w:t>
      </w:r>
      <w:r w:rsidR="00ED56BF">
        <w:rPr>
          <w:rFonts w:hint="cs"/>
          <w:rtl/>
        </w:rPr>
        <w:t>ی</w:t>
      </w:r>
      <w:r w:rsidRPr="00B3752B">
        <w:rPr>
          <w:rFonts w:hint="cs"/>
          <w:rtl/>
        </w:rPr>
        <w:t xml:space="preserve"> بزرگوار به اثبات</w:t>
      </w:r>
      <w:r w:rsidR="004221FE">
        <w:rPr>
          <w:rFonts w:hint="cs"/>
          <w:rtl/>
        </w:rPr>
        <w:t xml:space="preserve"> م</w:t>
      </w:r>
      <w:r w:rsidR="00ED56BF">
        <w:rPr>
          <w:rFonts w:hint="cs"/>
          <w:rtl/>
        </w:rPr>
        <w:t>ی</w:t>
      </w:r>
      <w:r w:rsidR="004221FE">
        <w:rPr>
          <w:rFonts w:hint="cs"/>
          <w:rtl/>
        </w:rPr>
        <w:t>‌</w:t>
      </w:r>
      <w:r w:rsidRPr="00B3752B">
        <w:rPr>
          <w:rFonts w:hint="cs"/>
          <w:rtl/>
        </w:rPr>
        <w:t>‌رسد که ما نکات قابل توجه روا</w:t>
      </w:r>
      <w:r w:rsidR="00ED56BF">
        <w:rPr>
          <w:rFonts w:hint="cs"/>
          <w:rtl/>
        </w:rPr>
        <w:t>ی</w:t>
      </w:r>
      <w:r w:rsidRPr="00B3752B">
        <w:rPr>
          <w:rFonts w:hint="cs"/>
          <w:rtl/>
        </w:rPr>
        <w:t>ت مزبور را بر</w:t>
      </w:r>
      <w:r w:rsidR="004221FE">
        <w:rPr>
          <w:rFonts w:hint="cs"/>
          <w:rtl/>
        </w:rPr>
        <w:t xml:space="preserve"> م</w:t>
      </w:r>
      <w:r w:rsidR="00ED56BF">
        <w:rPr>
          <w:rFonts w:hint="cs"/>
          <w:rtl/>
        </w:rPr>
        <w:t>ی</w:t>
      </w:r>
      <w:r w:rsidR="004221FE">
        <w:rPr>
          <w:rFonts w:hint="cs"/>
          <w:rtl/>
        </w:rPr>
        <w:t>‌</w:t>
      </w:r>
      <w:r w:rsidR="006E422B">
        <w:rPr>
          <w:rFonts w:hint="cs"/>
          <w:rtl/>
        </w:rPr>
        <w:t>‌شمار</w:t>
      </w:r>
      <w:r w:rsidR="00ED56BF">
        <w:rPr>
          <w:rFonts w:hint="cs"/>
          <w:rtl/>
        </w:rPr>
        <w:t>ی</w:t>
      </w:r>
      <w:r w:rsidR="006E422B">
        <w:rPr>
          <w:rFonts w:hint="cs"/>
          <w:rtl/>
        </w:rPr>
        <w:t>م:</w:t>
      </w:r>
    </w:p>
    <w:p w:rsidR="004F5E3E" w:rsidRPr="006E422B" w:rsidRDefault="004F5E3E" w:rsidP="00300072">
      <w:pPr>
        <w:pStyle w:val="a5"/>
        <w:rPr>
          <w:rtl/>
        </w:rPr>
      </w:pPr>
      <w:r w:rsidRPr="006E422B">
        <w:rPr>
          <w:rFonts w:hint="cs"/>
          <w:rtl/>
        </w:rPr>
        <w:t>الف: در روا</w:t>
      </w:r>
      <w:r w:rsidR="00ED56BF">
        <w:rPr>
          <w:rFonts w:hint="cs"/>
          <w:rtl/>
        </w:rPr>
        <w:t>ی</w:t>
      </w:r>
      <w:r w:rsidRPr="006E422B">
        <w:rPr>
          <w:rFonts w:hint="cs"/>
          <w:rtl/>
        </w:rPr>
        <w:t xml:space="preserve">ت آمده است که حضرت عمر فاروق </w:t>
      </w:r>
      <w:r w:rsidR="004221FE" w:rsidRPr="006E422B">
        <w:rPr>
          <w:rFonts w:cs="CTraditional Arabic" w:hint="cs"/>
          <w:rtl/>
        </w:rPr>
        <w:t>س</w:t>
      </w:r>
      <w:r w:rsidRPr="006E422B">
        <w:rPr>
          <w:rFonts w:hint="cs"/>
          <w:rtl/>
        </w:rPr>
        <w:t xml:space="preserve"> قبل از هر گونه اقدام</w:t>
      </w:r>
      <w:r w:rsidR="00ED56BF">
        <w:rPr>
          <w:rFonts w:hint="cs"/>
          <w:rtl/>
        </w:rPr>
        <w:t>ی</w:t>
      </w:r>
      <w:r w:rsidRPr="006E422B">
        <w:rPr>
          <w:rFonts w:hint="cs"/>
          <w:rtl/>
        </w:rPr>
        <w:t xml:space="preserve"> شخصاً نزد حضرت فاطمه </w:t>
      </w:r>
      <w:r w:rsidR="004221FE" w:rsidRPr="006E422B">
        <w:rPr>
          <w:rFonts w:cs="CTraditional Arabic" w:hint="cs"/>
          <w:rtl/>
        </w:rPr>
        <w:t>ل</w:t>
      </w:r>
      <w:r w:rsidRPr="006E422B">
        <w:rPr>
          <w:rFonts w:hint="cs"/>
          <w:rtl/>
        </w:rPr>
        <w:t xml:space="preserve"> رفت و مقام </w:t>
      </w:r>
      <w:r w:rsidR="006E422B">
        <w:rPr>
          <w:rFonts w:hint="cs"/>
          <w:rtl/>
        </w:rPr>
        <w:t>و منزلت  او را چن</w:t>
      </w:r>
      <w:r w:rsidR="00ED56BF">
        <w:rPr>
          <w:rFonts w:hint="cs"/>
          <w:rtl/>
        </w:rPr>
        <w:t>ی</w:t>
      </w:r>
      <w:r w:rsidR="006E422B">
        <w:rPr>
          <w:rFonts w:hint="cs"/>
          <w:rtl/>
        </w:rPr>
        <w:t>ن ب</w:t>
      </w:r>
      <w:r w:rsidR="00ED56BF">
        <w:rPr>
          <w:rFonts w:hint="cs"/>
          <w:rtl/>
        </w:rPr>
        <w:t>ی</w:t>
      </w:r>
      <w:r w:rsidR="006E422B">
        <w:rPr>
          <w:rFonts w:hint="cs"/>
          <w:rtl/>
        </w:rPr>
        <w:t>ان فرمود:</w:t>
      </w:r>
    </w:p>
    <w:p w:rsidR="004F5E3E" w:rsidRPr="00B3752B" w:rsidRDefault="006E422B" w:rsidP="00352E20">
      <w:pPr>
        <w:pStyle w:val="StyleComplexBLotus12ptJustifiedFirstline05cm"/>
        <w:widowControl w:val="0"/>
        <w:spacing w:line="240" w:lineRule="auto"/>
        <w:rPr>
          <w:rFonts w:cs="B Lotus"/>
          <w:sz w:val="28"/>
          <w:szCs w:val="28"/>
          <w:rtl/>
          <w:lang w:bidi="fa-IR"/>
        </w:rPr>
      </w:pPr>
      <w:r>
        <w:rPr>
          <w:rFonts w:cs="Traditional Arabic" w:hint="cs"/>
          <w:sz w:val="28"/>
          <w:szCs w:val="28"/>
          <w:rtl/>
          <w:lang w:bidi="fa-IR"/>
        </w:rPr>
        <w:t>«</w:t>
      </w:r>
      <w:r w:rsidR="00352E20" w:rsidRPr="00352E20">
        <w:rPr>
          <w:rStyle w:val="Char1"/>
          <w:rtl/>
          <w:lang w:bidi="ar-SA"/>
        </w:rPr>
        <w:t>والله ما من أحد أحب إلينا من أبيك، وما من أحد أحب إلينا بعد أبيك منك</w:t>
      </w:r>
      <w:r>
        <w:rPr>
          <w:rFonts w:cs="Traditional Arabic" w:hint="cs"/>
          <w:sz w:val="28"/>
          <w:szCs w:val="28"/>
          <w:rtl/>
          <w:lang w:bidi="fa-IR"/>
        </w:rPr>
        <w:t>»</w:t>
      </w:r>
      <w:r w:rsidR="004F5E3E" w:rsidRPr="00300072">
        <w:rPr>
          <w:rStyle w:val="Char2"/>
          <w:vertAlign w:val="superscript"/>
          <w:rtl/>
        </w:rPr>
        <w:footnoteReference w:id="15"/>
      </w:r>
      <w:r w:rsidR="004F5E3E" w:rsidRPr="00300072">
        <w:rPr>
          <w:rStyle w:val="Char2"/>
          <w:rFonts w:hint="cs"/>
          <w:rtl/>
        </w:rPr>
        <w:t>.</w:t>
      </w:r>
      <w:r w:rsidR="004F5E3E" w:rsidRPr="00B3752B">
        <w:rPr>
          <w:rFonts w:cs="B Lotus" w:hint="cs"/>
          <w:sz w:val="28"/>
          <w:szCs w:val="28"/>
          <w:rtl/>
          <w:lang w:bidi="fa-IR"/>
        </w:rPr>
        <w:t xml:space="preserve"> </w:t>
      </w:r>
    </w:p>
    <w:p w:rsidR="004F5E3E" w:rsidRPr="00B3752B" w:rsidRDefault="006E422B" w:rsidP="00300072">
      <w:pPr>
        <w:pStyle w:val="a5"/>
        <w:rPr>
          <w:rtl/>
        </w:rPr>
      </w:pPr>
      <w:r>
        <w:rPr>
          <w:rFonts w:cs="Traditional Arabic" w:hint="cs"/>
          <w:rtl/>
        </w:rPr>
        <w:t>«</w:t>
      </w:r>
      <w:r w:rsidR="004F5E3E" w:rsidRPr="00B3752B">
        <w:rPr>
          <w:rFonts w:hint="cs"/>
          <w:rtl/>
        </w:rPr>
        <w:t>ا</w:t>
      </w:r>
      <w:r w:rsidR="00ED56BF">
        <w:rPr>
          <w:rFonts w:hint="cs"/>
          <w:rtl/>
        </w:rPr>
        <w:t>ی</w:t>
      </w:r>
      <w:r w:rsidR="004F5E3E" w:rsidRPr="00B3752B">
        <w:rPr>
          <w:rFonts w:hint="cs"/>
          <w:rtl/>
        </w:rPr>
        <w:t xml:space="preserve"> فاطمه! به خدا قسم ه</w:t>
      </w:r>
      <w:r w:rsidR="00ED56BF">
        <w:rPr>
          <w:rFonts w:hint="cs"/>
          <w:rtl/>
        </w:rPr>
        <w:t>ی</w:t>
      </w:r>
      <w:r w:rsidR="004F5E3E" w:rsidRPr="00B3752B">
        <w:rPr>
          <w:rFonts w:hint="cs"/>
          <w:rtl/>
        </w:rPr>
        <w:t>چ کس</w:t>
      </w:r>
      <w:r w:rsidR="00ED56BF">
        <w:rPr>
          <w:rFonts w:hint="cs"/>
          <w:rtl/>
        </w:rPr>
        <w:t>ی</w:t>
      </w:r>
      <w:r w:rsidR="004F5E3E" w:rsidRPr="00B3752B">
        <w:rPr>
          <w:rFonts w:hint="cs"/>
          <w:rtl/>
        </w:rPr>
        <w:t xml:space="preserve"> نزد ما محبوبتر از پدر گرام</w:t>
      </w:r>
      <w:r w:rsidR="00ED56BF">
        <w:rPr>
          <w:rFonts w:hint="cs"/>
          <w:rtl/>
        </w:rPr>
        <w:t>ی</w:t>
      </w:r>
      <w:r w:rsidR="004F5E3E" w:rsidRPr="00B3752B">
        <w:rPr>
          <w:rFonts w:hint="cs"/>
          <w:rtl/>
        </w:rPr>
        <w:t>ت ن</w:t>
      </w:r>
      <w:r w:rsidR="00ED56BF">
        <w:rPr>
          <w:rFonts w:hint="cs"/>
          <w:rtl/>
        </w:rPr>
        <w:t>ی</w:t>
      </w:r>
      <w:r w:rsidR="004F5E3E" w:rsidRPr="00B3752B">
        <w:rPr>
          <w:rFonts w:hint="cs"/>
          <w:rtl/>
        </w:rPr>
        <w:t>ست، و به خدا قسم ه</w:t>
      </w:r>
      <w:r w:rsidR="00ED56BF">
        <w:rPr>
          <w:rFonts w:hint="cs"/>
          <w:rtl/>
        </w:rPr>
        <w:t>ی</w:t>
      </w:r>
      <w:r w:rsidR="004F5E3E" w:rsidRPr="00B3752B">
        <w:rPr>
          <w:rFonts w:hint="cs"/>
          <w:rtl/>
        </w:rPr>
        <w:t>چ کس بعد از پدر بزرگوارت نزد ما محبوبتر از شما ن</w:t>
      </w:r>
      <w:r w:rsidR="00ED56BF">
        <w:rPr>
          <w:rFonts w:hint="cs"/>
          <w:rtl/>
        </w:rPr>
        <w:t>ی</w:t>
      </w:r>
      <w:r w:rsidR="004F5E3E" w:rsidRPr="00B3752B">
        <w:rPr>
          <w:rFonts w:hint="cs"/>
          <w:rtl/>
        </w:rPr>
        <w:t>ست</w:t>
      </w:r>
      <w:r>
        <w:rPr>
          <w:rFonts w:cs="Traditional Arabic" w:hint="cs"/>
          <w:rtl/>
        </w:rPr>
        <w:t>»</w:t>
      </w:r>
      <w:r>
        <w:rPr>
          <w:rFonts w:hint="cs"/>
          <w:rtl/>
        </w:rPr>
        <w:t>.</w:t>
      </w:r>
    </w:p>
    <w:p w:rsidR="004F5E3E" w:rsidRPr="00B3752B" w:rsidRDefault="004F5E3E" w:rsidP="00300072">
      <w:pPr>
        <w:pStyle w:val="a5"/>
        <w:rPr>
          <w:rtl/>
        </w:rPr>
      </w:pPr>
      <w:r w:rsidRPr="00B3752B">
        <w:rPr>
          <w:rFonts w:hint="cs"/>
          <w:rtl/>
        </w:rPr>
        <w:t xml:space="preserve">عمل کرد حضرت فاروق اعظم </w:t>
      </w:r>
      <w:r w:rsidR="004221FE">
        <w:rPr>
          <w:rFonts w:cs="CTraditional Arabic" w:hint="cs"/>
          <w:rtl/>
        </w:rPr>
        <w:t>س</w:t>
      </w:r>
      <w:r w:rsidRPr="00B3752B">
        <w:rPr>
          <w:rFonts w:hint="cs"/>
          <w:rtl/>
        </w:rPr>
        <w:t>، و ب</w:t>
      </w:r>
      <w:r w:rsidR="00ED56BF">
        <w:rPr>
          <w:rFonts w:hint="cs"/>
          <w:rtl/>
        </w:rPr>
        <w:t>ی</w:t>
      </w:r>
      <w:r w:rsidRPr="00B3752B">
        <w:rPr>
          <w:rFonts w:hint="cs"/>
          <w:rtl/>
        </w:rPr>
        <w:t>ان منزلت دختر گرام</w:t>
      </w:r>
      <w:r w:rsidR="00ED56BF">
        <w:rPr>
          <w:rFonts w:hint="cs"/>
          <w:rtl/>
        </w:rPr>
        <w:t>ی</w:t>
      </w:r>
      <w:r w:rsidRPr="00B3752B">
        <w:rPr>
          <w:rFonts w:hint="cs"/>
          <w:rtl/>
        </w:rPr>
        <w:t xml:space="preserve"> رسول اکرم </w:t>
      </w:r>
      <w:r w:rsidR="004221FE">
        <w:rPr>
          <w:rFonts w:cs="CTraditional Arabic" w:hint="cs"/>
          <w:rtl/>
        </w:rPr>
        <w:t>ص</w:t>
      </w:r>
      <w:r w:rsidRPr="00B3752B">
        <w:rPr>
          <w:rFonts w:hint="cs"/>
          <w:rtl/>
        </w:rPr>
        <w:t xml:space="preserve"> نشان احترام و محبت به اهل ب</w:t>
      </w:r>
      <w:r w:rsidR="00ED56BF">
        <w:rPr>
          <w:rFonts w:hint="cs"/>
          <w:rtl/>
        </w:rPr>
        <w:t>ی</w:t>
      </w:r>
      <w:r w:rsidRPr="00B3752B">
        <w:rPr>
          <w:rFonts w:hint="cs"/>
          <w:rtl/>
        </w:rPr>
        <w:t xml:space="preserve">ت رسول اکرم </w:t>
      </w:r>
      <w:r w:rsidR="004221FE">
        <w:rPr>
          <w:rFonts w:cs="CTraditional Arabic" w:hint="cs"/>
          <w:rtl/>
        </w:rPr>
        <w:t>ص</w:t>
      </w:r>
      <w:r w:rsidR="004221FE">
        <w:rPr>
          <w:rFonts w:hint="cs"/>
          <w:rtl/>
        </w:rPr>
        <w:t xml:space="preserve"> م</w:t>
      </w:r>
      <w:r w:rsidR="00ED56BF">
        <w:rPr>
          <w:rFonts w:hint="cs"/>
          <w:rtl/>
        </w:rPr>
        <w:t>ی</w:t>
      </w:r>
      <w:r w:rsidR="004221FE">
        <w:rPr>
          <w:rFonts w:hint="cs"/>
          <w:rtl/>
        </w:rPr>
        <w:t>‌</w:t>
      </w:r>
      <w:r w:rsidR="006E422B">
        <w:rPr>
          <w:rFonts w:hint="cs"/>
          <w:rtl/>
        </w:rPr>
        <w:t xml:space="preserve">باشد. </w:t>
      </w:r>
    </w:p>
    <w:p w:rsidR="004F5E3E" w:rsidRDefault="004F5E3E" w:rsidP="00300072">
      <w:pPr>
        <w:pStyle w:val="a5"/>
        <w:rPr>
          <w:rtl/>
        </w:rPr>
      </w:pPr>
      <w:r w:rsidRPr="00B3752B">
        <w:rPr>
          <w:rFonts w:hint="cs"/>
          <w:color w:val="800080"/>
          <w:rtl/>
        </w:rPr>
        <w:t>ب:</w:t>
      </w:r>
      <w:r w:rsidRPr="00B3752B">
        <w:rPr>
          <w:rFonts w:hint="cs"/>
          <w:rtl/>
        </w:rPr>
        <w:t xml:space="preserve"> مسأله ب</w:t>
      </w:r>
      <w:r w:rsidR="00ED56BF">
        <w:rPr>
          <w:rFonts w:hint="cs"/>
          <w:rtl/>
        </w:rPr>
        <w:t>ی</w:t>
      </w:r>
      <w:r w:rsidRPr="00B3752B">
        <w:rPr>
          <w:rFonts w:hint="cs"/>
          <w:rtl/>
        </w:rPr>
        <w:t>عت با خل</w:t>
      </w:r>
      <w:r w:rsidR="00ED56BF">
        <w:rPr>
          <w:rFonts w:hint="cs"/>
          <w:rtl/>
        </w:rPr>
        <w:t>ی</w:t>
      </w:r>
      <w:r w:rsidRPr="00B3752B">
        <w:rPr>
          <w:rFonts w:hint="cs"/>
          <w:rtl/>
        </w:rPr>
        <w:t>فه از چنان اهم</w:t>
      </w:r>
      <w:r w:rsidR="00ED56BF">
        <w:rPr>
          <w:rFonts w:hint="cs"/>
          <w:rtl/>
        </w:rPr>
        <w:t>ی</w:t>
      </w:r>
      <w:r w:rsidRPr="00B3752B">
        <w:rPr>
          <w:rFonts w:hint="cs"/>
          <w:rtl/>
        </w:rPr>
        <w:t>ت</w:t>
      </w:r>
      <w:r w:rsidR="00ED56BF">
        <w:rPr>
          <w:rFonts w:hint="cs"/>
          <w:rtl/>
        </w:rPr>
        <w:t>ی</w:t>
      </w:r>
      <w:r w:rsidRPr="00B3752B">
        <w:rPr>
          <w:rFonts w:hint="cs"/>
          <w:rtl/>
        </w:rPr>
        <w:t xml:space="preserve"> برخوردار بود که حضرت عمر فاروق</w:t>
      </w:r>
      <w:r w:rsidR="004221FE">
        <w:rPr>
          <w:rFonts w:cs="CTraditional Arabic" w:hint="cs"/>
          <w:rtl/>
        </w:rPr>
        <w:t>س</w:t>
      </w:r>
      <w:r w:rsidRPr="00B3752B">
        <w:rPr>
          <w:rFonts w:hint="cs"/>
          <w:rtl/>
        </w:rPr>
        <w:t xml:space="preserve"> با الفاظ</w:t>
      </w:r>
      <w:r w:rsidR="00ED56BF">
        <w:rPr>
          <w:rFonts w:hint="cs"/>
          <w:rtl/>
        </w:rPr>
        <w:t>ی</w:t>
      </w:r>
      <w:r w:rsidRPr="00B3752B">
        <w:rPr>
          <w:rFonts w:hint="cs"/>
          <w:rtl/>
        </w:rPr>
        <w:t xml:space="preserve"> سخت ا</w:t>
      </w:r>
      <w:r w:rsidR="00ED56BF">
        <w:rPr>
          <w:rFonts w:hint="cs"/>
          <w:rtl/>
        </w:rPr>
        <w:t>ی</w:t>
      </w:r>
      <w:r w:rsidRPr="00B3752B">
        <w:rPr>
          <w:rFonts w:hint="cs"/>
          <w:rtl/>
        </w:rPr>
        <w:t xml:space="preserve">ن مسأله را به حضرت فاطمه </w:t>
      </w:r>
      <w:r w:rsidR="004221FE">
        <w:rPr>
          <w:rFonts w:cs="CTraditional Arabic" w:hint="cs"/>
          <w:rtl/>
        </w:rPr>
        <w:t>ل</w:t>
      </w:r>
      <w:r w:rsidR="006E422B">
        <w:rPr>
          <w:rFonts w:hint="cs"/>
          <w:rtl/>
        </w:rPr>
        <w:t xml:space="preserve"> تفه</w:t>
      </w:r>
      <w:r w:rsidR="00ED56BF">
        <w:rPr>
          <w:rFonts w:hint="cs"/>
          <w:rtl/>
        </w:rPr>
        <w:t>ی</w:t>
      </w:r>
      <w:r w:rsidR="006E422B">
        <w:rPr>
          <w:rFonts w:hint="cs"/>
          <w:rtl/>
        </w:rPr>
        <w:t>م نمود و فرمود:</w:t>
      </w:r>
    </w:p>
    <w:p w:rsidR="004F5E3E" w:rsidRPr="00B3752B" w:rsidRDefault="006E422B" w:rsidP="00352E20">
      <w:pPr>
        <w:pStyle w:val="StyleComplexBLotus12ptJustifiedFirstline05cm"/>
        <w:widowControl w:val="0"/>
        <w:spacing w:line="240" w:lineRule="auto"/>
        <w:rPr>
          <w:rFonts w:cs="B Lotus"/>
          <w:sz w:val="28"/>
          <w:szCs w:val="28"/>
          <w:rtl/>
          <w:lang w:bidi="fa-IR"/>
        </w:rPr>
      </w:pPr>
      <w:r>
        <w:rPr>
          <w:rFonts w:cs="Traditional Arabic" w:hint="cs"/>
          <w:sz w:val="28"/>
          <w:szCs w:val="28"/>
          <w:rtl/>
          <w:lang w:bidi="fa-IR"/>
        </w:rPr>
        <w:t>«</w:t>
      </w:r>
      <w:r w:rsidR="00352E20" w:rsidRPr="00352E20">
        <w:rPr>
          <w:rStyle w:val="Char1"/>
          <w:rtl/>
          <w:lang w:bidi="ar-SA"/>
        </w:rPr>
        <w:t>وأيم الله ما ذاك بمانعي ان اجتمع هؤلاء النفر عندك إن أمرتهم أن يحرق عليهم البيت</w:t>
      </w:r>
      <w:r>
        <w:rPr>
          <w:rFonts w:cs="Traditional Arabic" w:hint="cs"/>
          <w:sz w:val="28"/>
          <w:szCs w:val="28"/>
          <w:rtl/>
          <w:lang w:bidi="fa-IR"/>
        </w:rPr>
        <w:t>»</w:t>
      </w:r>
      <w:r w:rsidR="004F5E3E" w:rsidRPr="00300072">
        <w:rPr>
          <w:rStyle w:val="Char2"/>
          <w:vertAlign w:val="superscript"/>
          <w:rtl/>
        </w:rPr>
        <w:footnoteReference w:id="16"/>
      </w:r>
      <w:r w:rsidR="00352E20" w:rsidRPr="00300072">
        <w:rPr>
          <w:rStyle w:val="Char2"/>
          <w:rFonts w:hint="cs"/>
          <w:rtl/>
        </w:rPr>
        <w:t>.</w:t>
      </w:r>
    </w:p>
    <w:p w:rsidR="004F5E3E" w:rsidRPr="00B3752B" w:rsidRDefault="006E422B" w:rsidP="00300072">
      <w:pPr>
        <w:pStyle w:val="a5"/>
        <w:rPr>
          <w:rFonts w:ascii="Times New Roman" w:hAnsi="Times New Roman"/>
          <w:rtl/>
        </w:rPr>
      </w:pPr>
      <w:r>
        <w:rPr>
          <w:rFonts w:ascii="Times New Roman" w:hAnsi="Times New Roman" w:cs="Traditional Arabic" w:hint="cs"/>
          <w:rtl/>
        </w:rPr>
        <w:t>«</w:t>
      </w:r>
      <w:r w:rsidR="004F5E3E" w:rsidRPr="00B3752B">
        <w:rPr>
          <w:rFonts w:ascii="Times New Roman" w:hAnsi="Times New Roman" w:hint="cs"/>
          <w:rtl/>
        </w:rPr>
        <w:t>به خدا قسم! ه</w:t>
      </w:r>
      <w:r w:rsidR="00ED56BF">
        <w:rPr>
          <w:rFonts w:ascii="Times New Roman" w:hAnsi="Times New Roman" w:hint="cs"/>
          <w:rtl/>
        </w:rPr>
        <w:t>ی</w:t>
      </w:r>
      <w:r w:rsidR="004F5E3E" w:rsidRPr="00B3752B">
        <w:rPr>
          <w:rFonts w:ascii="Times New Roman" w:hAnsi="Times New Roman" w:hint="cs"/>
          <w:rtl/>
        </w:rPr>
        <w:t>چ چ</w:t>
      </w:r>
      <w:r w:rsidR="00ED56BF">
        <w:rPr>
          <w:rFonts w:ascii="Times New Roman" w:hAnsi="Times New Roman" w:hint="cs"/>
          <w:rtl/>
        </w:rPr>
        <w:t>ی</w:t>
      </w:r>
      <w:r w:rsidR="004F5E3E" w:rsidRPr="00B3752B">
        <w:rPr>
          <w:rFonts w:ascii="Times New Roman" w:hAnsi="Times New Roman" w:hint="cs"/>
          <w:rtl/>
        </w:rPr>
        <w:t>ز</w:t>
      </w:r>
      <w:r w:rsidR="00ED56BF">
        <w:rPr>
          <w:rFonts w:ascii="Times New Roman" w:hAnsi="Times New Roman" w:hint="cs"/>
          <w:rtl/>
        </w:rPr>
        <w:t>ی</w:t>
      </w:r>
      <w:r w:rsidR="004F5E3E" w:rsidRPr="00B3752B">
        <w:rPr>
          <w:rFonts w:ascii="Times New Roman" w:hAnsi="Times New Roman" w:hint="cs"/>
          <w:rtl/>
        </w:rPr>
        <w:t xml:space="preserve"> مانع من</w:t>
      </w:r>
      <w:r w:rsidR="009F505E">
        <w:rPr>
          <w:rFonts w:ascii="Times New Roman" w:hAnsi="Times New Roman" w:hint="cs"/>
          <w:rtl/>
        </w:rPr>
        <w:t xml:space="preserve"> نم</w:t>
      </w:r>
      <w:r w:rsidR="00ED56BF">
        <w:rPr>
          <w:rFonts w:ascii="Times New Roman" w:hAnsi="Times New Roman" w:hint="cs"/>
          <w:rtl/>
        </w:rPr>
        <w:t>ی</w:t>
      </w:r>
      <w:r w:rsidR="009F505E">
        <w:rPr>
          <w:rFonts w:ascii="Times New Roman" w:hAnsi="Times New Roman" w:hint="cs"/>
          <w:rtl/>
        </w:rPr>
        <w:t>‌</w:t>
      </w:r>
      <w:r w:rsidR="004F5E3E" w:rsidRPr="00B3752B">
        <w:rPr>
          <w:rFonts w:hint="cs"/>
          <w:rtl/>
        </w:rPr>
        <w:t>‌شود که در مورد کسان</w:t>
      </w:r>
      <w:r w:rsidR="00ED56BF">
        <w:rPr>
          <w:rFonts w:hint="cs"/>
          <w:rtl/>
        </w:rPr>
        <w:t>ی</w:t>
      </w:r>
      <w:r w:rsidR="004F5E3E" w:rsidRPr="00B3752B">
        <w:rPr>
          <w:rFonts w:hint="cs"/>
          <w:rtl/>
        </w:rPr>
        <w:t xml:space="preserve"> که نزد تو گرد آمده</w:t>
      </w:r>
      <w:r w:rsidR="004221FE">
        <w:rPr>
          <w:rFonts w:hint="cs"/>
          <w:rtl/>
        </w:rPr>
        <w:t>‌اند</w:t>
      </w:r>
      <w:r w:rsidR="004F5E3E" w:rsidRPr="00B3752B">
        <w:rPr>
          <w:rFonts w:hint="cs"/>
          <w:rtl/>
        </w:rPr>
        <w:t xml:space="preserve"> دستور دهم تا خانه را بر آنان بسوزانند</w:t>
      </w:r>
      <w:r>
        <w:rPr>
          <w:rFonts w:ascii="Times New Roman" w:hAnsi="Times New Roman" w:cs="Traditional Arabic" w:hint="cs"/>
          <w:rtl/>
        </w:rPr>
        <w:t>»</w:t>
      </w:r>
      <w:r w:rsidR="00352E20">
        <w:rPr>
          <w:rFonts w:ascii="Times New Roman" w:hAnsi="Times New Roman" w:hint="cs"/>
          <w:rtl/>
        </w:rPr>
        <w:t>.</w:t>
      </w:r>
    </w:p>
    <w:p w:rsidR="004F5E3E" w:rsidRPr="00B3752B" w:rsidRDefault="004F5E3E" w:rsidP="00300072">
      <w:pPr>
        <w:pStyle w:val="a5"/>
        <w:rPr>
          <w:rtl/>
        </w:rPr>
      </w:pPr>
      <w:r w:rsidRPr="00B3752B">
        <w:rPr>
          <w:rFonts w:hint="cs"/>
          <w:rtl/>
        </w:rPr>
        <w:t>مسأله ب</w:t>
      </w:r>
      <w:r w:rsidR="00ED56BF">
        <w:rPr>
          <w:rFonts w:hint="cs"/>
          <w:rtl/>
        </w:rPr>
        <w:t>ی</w:t>
      </w:r>
      <w:r w:rsidRPr="00B3752B">
        <w:rPr>
          <w:rFonts w:hint="cs"/>
          <w:rtl/>
        </w:rPr>
        <w:t>عت بخاطر اتحاد و همبستگ</w:t>
      </w:r>
      <w:r w:rsidR="00ED56BF">
        <w:rPr>
          <w:rFonts w:hint="cs"/>
          <w:rtl/>
        </w:rPr>
        <w:t>ی</w:t>
      </w:r>
      <w:r w:rsidRPr="00B3752B">
        <w:rPr>
          <w:rFonts w:hint="cs"/>
          <w:rtl/>
        </w:rPr>
        <w:t xml:space="preserve"> مسلمانان از اهم</w:t>
      </w:r>
      <w:r w:rsidR="00ED56BF">
        <w:rPr>
          <w:rFonts w:hint="cs"/>
          <w:rtl/>
        </w:rPr>
        <w:t>ی</w:t>
      </w:r>
      <w:r w:rsidRPr="00B3752B">
        <w:rPr>
          <w:rFonts w:hint="cs"/>
          <w:rtl/>
        </w:rPr>
        <w:t>ت و</w:t>
      </w:r>
      <w:r w:rsidR="00ED56BF">
        <w:rPr>
          <w:rFonts w:hint="cs"/>
          <w:rtl/>
        </w:rPr>
        <w:t>ی</w:t>
      </w:r>
      <w:r w:rsidRPr="00B3752B">
        <w:rPr>
          <w:rFonts w:hint="cs"/>
          <w:rtl/>
        </w:rPr>
        <w:t>ژه ‌ا</w:t>
      </w:r>
      <w:r w:rsidR="00ED56BF">
        <w:rPr>
          <w:rFonts w:hint="cs"/>
          <w:rtl/>
        </w:rPr>
        <w:t>ی</w:t>
      </w:r>
      <w:r w:rsidRPr="00B3752B">
        <w:rPr>
          <w:rFonts w:hint="cs"/>
          <w:rtl/>
        </w:rPr>
        <w:t xml:space="preserve"> برخوردار بود، و با عنا</w:t>
      </w:r>
      <w:r w:rsidR="00ED56BF">
        <w:rPr>
          <w:rFonts w:hint="cs"/>
          <w:rtl/>
        </w:rPr>
        <w:t>ی</w:t>
      </w:r>
      <w:r w:rsidRPr="00B3752B">
        <w:rPr>
          <w:rFonts w:hint="cs"/>
          <w:rtl/>
        </w:rPr>
        <w:t>ت به تأک</w:t>
      </w:r>
      <w:r w:rsidR="00ED56BF">
        <w:rPr>
          <w:rFonts w:hint="cs"/>
          <w:rtl/>
        </w:rPr>
        <w:t>ی</w:t>
      </w:r>
      <w:r w:rsidRPr="00B3752B">
        <w:rPr>
          <w:rFonts w:hint="cs"/>
          <w:rtl/>
        </w:rPr>
        <w:t>دات پ</w:t>
      </w:r>
      <w:r w:rsidR="00ED56BF">
        <w:rPr>
          <w:rFonts w:hint="cs"/>
          <w:rtl/>
        </w:rPr>
        <w:t>ی</w:t>
      </w:r>
      <w:r w:rsidRPr="00B3752B">
        <w:rPr>
          <w:rFonts w:hint="cs"/>
          <w:rtl/>
        </w:rPr>
        <w:t xml:space="preserve">امبر اسلام </w:t>
      </w:r>
      <w:r w:rsidR="004221FE">
        <w:rPr>
          <w:rFonts w:cs="CTraditional Arabic" w:hint="cs"/>
          <w:rtl/>
        </w:rPr>
        <w:t>ص</w:t>
      </w:r>
      <w:r w:rsidRPr="00B3752B">
        <w:rPr>
          <w:rFonts w:hint="cs"/>
          <w:rtl/>
        </w:rPr>
        <w:t xml:space="preserve"> در مورد اتحاد و همبستگ</w:t>
      </w:r>
      <w:r w:rsidR="00ED56BF">
        <w:rPr>
          <w:rFonts w:hint="cs"/>
          <w:rtl/>
        </w:rPr>
        <w:t>ی</w:t>
      </w:r>
      <w:r w:rsidRPr="00B3752B">
        <w:rPr>
          <w:rFonts w:hint="cs"/>
          <w:rtl/>
        </w:rPr>
        <w:t xml:space="preserve"> و اجتناب از تفرقه و ب</w:t>
      </w:r>
      <w:r w:rsidR="00ED56BF">
        <w:rPr>
          <w:rFonts w:hint="cs"/>
          <w:rtl/>
        </w:rPr>
        <w:t>ی</w:t>
      </w:r>
      <w:r w:rsidRPr="00B3752B">
        <w:rPr>
          <w:rFonts w:hint="cs"/>
          <w:rtl/>
        </w:rPr>
        <w:t>عت با چند خل</w:t>
      </w:r>
      <w:r w:rsidR="00ED56BF">
        <w:rPr>
          <w:rFonts w:hint="cs"/>
          <w:rtl/>
        </w:rPr>
        <w:t>ی</w:t>
      </w:r>
      <w:r w:rsidRPr="00B3752B">
        <w:rPr>
          <w:rFonts w:hint="cs"/>
          <w:rtl/>
        </w:rPr>
        <w:t>فه</w:t>
      </w:r>
      <w:r w:rsidRPr="00A31405">
        <w:rPr>
          <w:b/>
          <w:bCs/>
          <w:vertAlign w:val="superscript"/>
          <w:rtl/>
        </w:rPr>
        <w:footnoteReference w:id="17"/>
      </w:r>
      <w:r w:rsidRPr="00B3752B">
        <w:rPr>
          <w:rFonts w:hint="cs"/>
          <w:rtl/>
        </w:rPr>
        <w:t xml:space="preserve">، حضرت عمر فاروق </w:t>
      </w:r>
      <w:r w:rsidR="004221FE">
        <w:rPr>
          <w:rFonts w:cs="CTraditional Arabic" w:hint="cs"/>
          <w:rtl/>
        </w:rPr>
        <w:t>س</w:t>
      </w:r>
      <w:r w:rsidRPr="00B3752B">
        <w:rPr>
          <w:rFonts w:hint="cs"/>
          <w:rtl/>
        </w:rPr>
        <w:t xml:space="preserve"> مصلحت را در آن د</w:t>
      </w:r>
      <w:r w:rsidR="00ED56BF">
        <w:rPr>
          <w:rFonts w:hint="cs"/>
          <w:rtl/>
        </w:rPr>
        <w:t>ی</w:t>
      </w:r>
      <w:r w:rsidRPr="00B3752B">
        <w:rPr>
          <w:rFonts w:hint="cs"/>
          <w:rtl/>
        </w:rPr>
        <w:t>د تا مخالفان ب</w:t>
      </w:r>
      <w:r w:rsidR="00ED56BF">
        <w:rPr>
          <w:rFonts w:hint="cs"/>
          <w:rtl/>
        </w:rPr>
        <w:t>ی</w:t>
      </w:r>
      <w:r w:rsidRPr="00B3752B">
        <w:rPr>
          <w:rFonts w:hint="cs"/>
          <w:rtl/>
        </w:rPr>
        <w:t xml:space="preserve">عت با ابوبکر </w:t>
      </w:r>
      <w:r w:rsidR="004221FE">
        <w:rPr>
          <w:rFonts w:cs="CTraditional Arabic" w:hint="cs"/>
          <w:rtl/>
        </w:rPr>
        <w:t>س</w:t>
      </w:r>
      <w:r w:rsidR="006E422B">
        <w:rPr>
          <w:rFonts w:hint="cs"/>
          <w:rtl/>
        </w:rPr>
        <w:t xml:space="preserve"> را تهد</w:t>
      </w:r>
      <w:r w:rsidR="00ED56BF">
        <w:rPr>
          <w:rFonts w:hint="cs"/>
          <w:rtl/>
        </w:rPr>
        <w:t>ی</w:t>
      </w:r>
      <w:r w:rsidR="006E422B">
        <w:rPr>
          <w:rFonts w:hint="cs"/>
          <w:rtl/>
        </w:rPr>
        <w:t>د نما</w:t>
      </w:r>
      <w:r w:rsidR="00ED56BF">
        <w:rPr>
          <w:rFonts w:hint="cs"/>
          <w:rtl/>
        </w:rPr>
        <w:t>ی</w:t>
      </w:r>
      <w:r w:rsidR="006E422B">
        <w:rPr>
          <w:rFonts w:hint="cs"/>
          <w:rtl/>
        </w:rPr>
        <w:t>د.</w:t>
      </w:r>
    </w:p>
    <w:p w:rsidR="004F5E3E" w:rsidRPr="00B3752B" w:rsidRDefault="004F5E3E" w:rsidP="00300072">
      <w:pPr>
        <w:pStyle w:val="a5"/>
        <w:rPr>
          <w:rtl/>
        </w:rPr>
      </w:pPr>
      <w:r w:rsidRPr="00B3752B">
        <w:rPr>
          <w:rFonts w:hint="cs"/>
          <w:color w:val="800080"/>
          <w:rtl/>
        </w:rPr>
        <w:t>ج:</w:t>
      </w:r>
      <w:r w:rsidRPr="00B3752B">
        <w:rPr>
          <w:rFonts w:hint="cs"/>
          <w:rtl/>
        </w:rPr>
        <w:t xml:space="preserve"> حضرت فاطمه زهرا </w:t>
      </w:r>
      <w:r w:rsidR="004221FE">
        <w:rPr>
          <w:rFonts w:cs="CTraditional Arabic" w:hint="cs"/>
          <w:rtl/>
        </w:rPr>
        <w:t>ل</w:t>
      </w:r>
      <w:r w:rsidRPr="00B3752B">
        <w:rPr>
          <w:rFonts w:hint="cs"/>
          <w:rtl/>
        </w:rPr>
        <w:t xml:space="preserve"> به مخالفان ابوبکر </w:t>
      </w:r>
      <w:r w:rsidR="004221FE">
        <w:rPr>
          <w:rFonts w:cs="CTraditional Arabic" w:hint="cs"/>
          <w:rtl/>
        </w:rPr>
        <w:t>س</w:t>
      </w:r>
      <w:r w:rsidRPr="00B3752B">
        <w:rPr>
          <w:rFonts w:hint="cs"/>
          <w:rtl/>
        </w:rPr>
        <w:t xml:space="preserve"> مشورت ب</w:t>
      </w:r>
      <w:r w:rsidR="00ED56BF">
        <w:rPr>
          <w:rFonts w:hint="cs"/>
          <w:rtl/>
        </w:rPr>
        <w:t>ی</w:t>
      </w:r>
      <w:r w:rsidRPr="00B3752B">
        <w:rPr>
          <w:rFonts w:hint="cs"/>
          <w:rtl/>
        </w:rPr>
        <w:t>عت داد و در تأک</w:t>
      </w:r>
      <w:r w:rsidR="00ED56BF">
        <w:rPr>
          <w:rFonts w:hint="cs"/>
          <w:rtl/>
        </w:rPr>
        <w:t>ی</w:t>
      </w:r>
      <w:r w:rsidRPr="00B3752B">
        <w:rPr>
          <w:rFonts w:hint="cs"/>
          <w:rtl/>
        </w:rPr>
        <w:t>د و تأ</w:t>
      </w:r>
      <w:r w:rsidR="00ED56BF">
        <w:rPr>
          <w:rFonts w:hint="cs"/>
          <w:rtl/>
        </w:rPr>
        <w:t>یی</w:t>
      </w:r>
      <w:r w:rsidRPr="00B3752B">
        <w:rPr>
          <w:rFonts w:hint="cs"/>
          <w:rtl/>
        </w:rPr>
        <w:t>د فرموده‌</w:t>
      </w:r>
      <w:r w:rsidR="004221FE">
        <w:rPr>
          <w:rFonts w:hint="cs"/>
          <w:rtl/>
        </w:rPr>
        <w:t>‌ها</w:t>
      </w:r>
      <w:r w:rsidR="00ED56BF">
        <w:rPr>
          <w:rFonts w:hint="cs"/>
          <w:rtl/>
        </w:rPr>
        <w:t>ی</w:t>
      </w:r>
      <w:r w:rsidRPr="00B3752B">
        <w:rPr>
          <w:rFonts w:hint="cs"/>
          <w:rtl/>
        </w:rPr>
        <w:t xml:space="preserve"> حضرت عمر فاروق </w:t>
      </w:r>
      <w:r w:rsidR="004221FE">
        <w:rPr>
          <w:rFonts w:cs="CTraditional Arabic" w:hint="cs"/>
          <w:rtl/>
        </w:rPr>
        <w:t>س</w:t>
      </w:r>
      <w:r w:rsidR="006E422B">
        <w:rPr>
          <w:rFonts w:hint="cs"/>
          <w:rtl/>
        </w:rPr>
        <w:t xml:space="preserve"> فرمود:</w:t>
      </w:r>
    </w:p>
    <w:p w:rsidR="004F5E3E" w:rsidRPr="00B3752B" w:rsidRDefault="006E422B" w:rsidP="00352E20">
      <w:pPr>
        <w:pStyle w:val="StyleComplexBLotus12ptJustifiedFirstline05cm"/>
        <w:widowControl w:val="0"/>
        <w:spacing w:line="240" w:lineRule="auto"/>
        <w:rPr>
          <w:rFonts w:cs="B Lotus"/>
          <w:sz w:val="28"/>
          <w:szCs w:val="28"/>
          <w:rtl/>
          <w:lang w:bidi="fa-IR"/>
        </w:rPr>
      </w:pPr>
      <w:r>
        <w:rPr>
          <w:rFonts w:cs="Traditional Arabic" w:hint="cs"/>
          <w:sz w:val="28"/>
          <w:szCs w:val="28"/>
          <w:rtl/>
          <w:lang w:bidi="fa-IR"/>
        </w:rPr>
        <w:t>«</w:t>
      </w:r>
      <w:r w:rsidR="00352E20" w:rsidRPr="00352E20">
        <w:rPr>
          <w:rStyle w:val="Char1"/>
          <w:rtl/>
          <w:lang w:bidi="ar-SA"/>
        </w:rPr>
        <w:t>فانصرفوا راشدين فروا رأيكم ولا ترجعوا إلى</w:t>
      </w:r>
      <w:r>
        <w:rPr>
          <w:rFonts w:cs="Traditional Arabic" w:hint="cs"/>
          <w:sz w:val="28"/>
          <w:szCs w:val="28"/>
          <w:rtl/>
          <w:lang w:bidi="fa-IR"/>
        </w:rPr>
        <w:t>»</w:t>
      </w:r>
      <w:r w:rsidR="004F5E3E" w:rsidRPr="00300072">
        <w:rPr>
          <w:rStyle w:val="Char2"/>
          <w:vertAlign w:val="superscript"/>
          <w:rtl/>
        </w:rPr>
        <w:footnoteReference w:id="18"/>
      </w:r>
      <w:r w:rsidR="004F5E3E" w:rsidRPr="00300072">
        <w:rPr>
          <w:rStyle w:val="Char2"/>
          <w:rFonts w:hint="cs"/>
          <w:rtl/>
        </w:rPr>
        <w:t>.</w:t>
      </w:r>
      <w:r w:rsidR="004F5E3E" w:rsidRPr="00B3752B">
        <w:rPr>
          <w:rFonts w:cs="B Lotus" w:hint="cs"/>
          <w:sz w:val="28"/>
          <w:szCs w:val="28"/>
          <w:rtl/>
          <w:lang w:bidi="fa-IR"/>
        </w:rPr>
        <w:t xml:space="preserve"> </w:t>
      </w:r>
    </w:p>
    <w:p w:rsidR="004F5E3E" w:rsidRPr="00B3752B" w:rsidRDefault="006E422B" w:rsidP="00300072">
      <w:pPr>
        <w:pStyle w:val="a5"/>
        <w:rPr>
          <w:rtl/>
        </w:rPr>
      </w:pPr>
      <w:r>
        <w:rPr>
          <w:rFonts w:cs="Traditional Arabic" w:hint="cs"/>
          <w:rtl/>
        </w:rPr>
        <w:t>«</w:t>
      </w:r>
      <w:r w:rsidR="004F5E3E" w:rsidRPr="00B3752B">
        <w:rPr>
          <w:rFonts w:hint="cs"/>
          <w:rtl/>
        </w:rPr>
        <w:t>به خوب</w:t>
      </w:r>
      <w:r w:rsidR="00ED56BF">
        <w:rPr>
          <w:rFonts w:hint="cs"/>
          <w:rtl/>
        </w:rPr>
        <w:t>ی</w:t>
      </w:r>
      <w:r w:rsidR="004F5E3E" w:rsidRPr="00B3752B">
        <w:rPr>
          <w:rFonts w:hint="cs"/>
          <w:rtl/>
        </w:rPr>
        <w:t xml:space="preserve"> باز گرد</w:t>
      </w:r>
      <w:r w:rsidR="00ED56BF">
        <w:rPr>
          <w:rFonts w:hint="cs"/>
          <w:rtl/>
        </w:rPr>
        <w:t>ی</w:t>
      </w:r>
      <w:r w:rsidR="004F5E3E" w:rsidRPr="00B3752B">
        <w:rPr>
          <w:rFonts w:hint="cs"/>
          <w:rtl/>
        </w:rPr>
        <w:t>د و تصم</w:t>
      </w:r>
      <w:r w:rsidR="00ED56BF">
        <w:rPr>
          <w:rFonts w:hint="cs"/>
          <w:rtl/>
        </w:rPr>
        <w:t>ی</w:t>
      </w:r>
      <w:r w:rsidR="004F5E3E" w:rsidRPr="00B3752B">
        <w:rPr>
          <w:rFonts w:hint="cs"/>
          <w:rtl/>
        </w:rPr>
        <w:t>م‌ تان را قطع</w:t>
      </w:r>
      <w:r w:rsidR="00ED56BF">
        <w:rPr>
          <w:rFonts w:hint="cs"/>
          <w:rtl/>
        </w:rPr>
        <w:t>ی</w:t>
      </w:r>
      <w:r w:rsidR="004F5E3E" w:rsidRPr="00B3752B">
        <w:rPr>
          <w:rFonts w:hint="cs"/>
          <w:rtl/>
        </w:rPr>
        <w:t xml:space="preserve"> نما</w:t>
      </w:r>
      <w:r w:rsidR="00ED56BF">
        <w:rPr>
          <w:rFonts w:hint="cs"/>
          <w:rtl/>
        </w:rPr>
        <w:t>یی</w:t>
      </w:r>
      <w:r w:rsidR="004F5E3E" w:rsidRPr="00B3752B">
        <w:rPr>
          <w:rFonts w:hint="cs"/>
          <w:rtl/>
        </w:rPr>
        <w:t>د و نزد من ن</w:t>
      </w:r>
      <w:r w:rsidR="00ED56BF">
        <w:rPr>
          <w:rFonts w:hint="cs"/>
          <w:rtl/>
        </w:rPr>
        <w:t>ی</w:t>
      </w:r>
      <w:r w:rsidR="004F5E3E" w:rsidRPr="00B3752B">
        <w:rPr>
          <w:rFonts w:hint="cs"/>
          <w:rtl/>
        </w:rPr>
        <w:t>ا</w:t>
      </w:r>
      <w:r w:rsidR="00ED56BF">
        <w:rPr>
          <w:rFonts w:hint="cs"/>
          <w:rtl/>
        </w:rPr>
        <w:t>یی</w:t>
      </w:r>
      <w:r w:rsidR="004F5E3E" w:rsidRPr="00B3752B">
        <w:rPr>
          <w:rFonts w:hint="cs"/>
          <w:rtl/>
        </w:rPr>
        <w:t>د</w:t>
      </w:r>
      <w:r>
        <w:rPr>
          <w:rFonts w:cs="Traditional Arabic" w:hint="cs"/>
          <w:rtl/>
        </w:rPr>
        <w:t>»</w:t>
      </w:r>
      <w:r>
        <w:rPr>
          <w:rFonts w:hint="cs"/>
          <w:rtl/>
        </w:rPr>
        <w:t>.</w:t>
      </w:r>
    </w:p>
    <w:p w:rsidR="004F5E3E" w:rsidRPr="00B3752B" w:rsidRDefault="004F5E3E" w:rsidP="00300072">
      <w:pPr>
        <w:pStyle w:val="a5"/>
        <w:rPr>
          <w:rFonts w:ascii="Times New Roman" w:hAnsi="Times New Roman"/>
          <w:rtl/>
        </w:rPr>
      </w:pPr>
      <w:r w:rsidRPr="00B3752B">
        <w:rPr>
          <w:rFonts w:hint="cs"/>
          <w:color w:val="800080"/>
          <w:rtl/>
        </w:rPr>
        <w:t>د:</w:t>
      </w:r>
      <w:r w:rsidRPr="00B3752B">
        <w:rPr>
          <w:rFonts w:hint="cs"/>
          <w:rtl/>
        </w:rPr>
        <w:t xml:space="preserve"> عدم اثبات سوزاندن خان</w:t>
      </w:r>
      <w:r w:rsidR="00300072">
        <w:rPr>
          <w:rFonts w:hint="cs"/>
          <w:rtl/>
        </w:rPr>
        <w:t>ۀ</w:t>
      </w:r>
      <w:r w:rsidRPr="00B3752B">
        <w:rPr>
          <w:rFonts w:hint="cs"/>
          <w:rtl/>
        </w:rPr>
        <w:t xml:space="preserve"> حضرت زهرا </w:t>
      </w:r>
      <w:r w:rsidR="004221FE">
        <w:rPr>
          <w:rFonts w:cs="CTraditional Arabic" w:hint="cs"/>
          <w:rtl/>
        </w:rPr>
        <w:t>ل</w:t>
      </w:r>
      <w:r w:rsidRPr="00B3752B">
        <w:rPr>
          <w:rFonts w:hint="cs"/>
          <w:rtl/>
        </w:rPr>
        <w:t xml:space="preserve"> توسط حضرت عمر فاروق </w:t>
      </w:r>
      <w:r w:rsidR="004221FE">
        <w:rPr>
          <w:rFonts w:cs="CTraditional Arabic" w:hint="cs"/>
          <w:rtl/>
        </w:rPr>
        <w:t>س</w:t>
      </w:r>
      <w:r w:rsidRPr="00B3752B">
        <w:rPr>
          <w:rFonts w:hint="cs"/>
          <w:rtl/>
        </w:rPr>
        <w:t xml:space="preserve"> وبسنده نمودن حضرت عمر فاروق </w:t>
      </w:r>
      <w:r w:rsidR="004221FE">
        <w:rPr>
          <w:rFonts w:cs="CTraditional Arabic" w:hint="cs"/>
          <w:rtl/>
        </w:rPr>
        <w:t>س</w:t>
      </w:r>
      <w:r w:rsidRPr="00B3752B">
        <w:rPr>
          <w:rFonts w:hint="cs"/>
          <w:rtl/>
        </w:rPr>
        <w:t xml:space="preserve"> به تهد</w:t>
      </w:r>
      <w:r w:rsidR="00ED56BF">
        <w:rPr>
          <w:rFonts w:hint="cs"/>
          <w:rtl/>
        </w:rPr>
        <w:t>ی</w:t>
      </w:r>
      <w:r w:rsidRPr="00B3752B">
        <w:rPr>
          <w:rFonts w:hint="cs"/>
          <w:rtl/>
        </w:rPr>
        <w:t>د مصلحت آم</w:t>
      </w:r>
      <w:r w:rsidR="00ED56BF">
        <w:rPr>
          <w:rFonts w:hint="cs"/>
          <w:rtl/>
        </w:rPr>
        <w:t>ی</w:t>
      </w:r>
      <w:r w:rsidRPr="00B3752B">
        <w:rPr>
          <w:rFonts w:hint="cs"/>
          <w:rtl/>
        </w:rPr>
        <w:t>ز، چنانکه در پا</w:t>
      </w:r>
      <w:r w:rsidR="00ED56BF">
        <w:rPr>
          <w:rFonts w:hint="cs"/>
          <w:rtl/>
        </w:rPr>
        <w:t>ی</w:t>
      </w:r>
      <w:r w:rsidRPr="00B3752B">
        <w:rPr>
          <w:rFonts w:hint="cs"/>
          <w:rtl/>
        </w:rPr>
        <w:t>ان روا</w:t>
      </w:r>
      <w:r w:rsidR="00ED56BF">
        <w:rPr>
          <w:rFonts w:hint="cs"/>
          <w:rtl/>
        </w:rPr>
        <w:t>ی</w:t>
      </w:r>
      <w:r w:rsidRPr="00B3752B">
        <w:rPr>
          <w:rFonts w:hint="cs"/>
          <w:rtl/>
        </w:rPr>
        <w:t>ت آمده است:</w:t>
      </w:r>
    </w:p>
    <w:p w:rsidR="004F5E3E" w:rsidRPr="00B3752B" w:rsidRDefault="006E422B" w:rsidP="00352E20">
      <w:pPr>
        <w:pStyle w:val="StyleComplexBLotus12ptJustifiedFirstline05cm"/>
        <w:widowControl w:val="0"/>
        <w:spacing w:line="240" w:lineRule="auto"/>
        <w:rPr>
          <w:rFonts w:cs="B Lotus"/>
          <w:sz w:val="28"/>
          <w:szCs w:val="28"/>
          <w:rtl/>
          <w:lang w:bidi="fa-IR"/>
        </w:rPr>
      </w:pPr>
      <w:r>
        <w:rPr>
          <w:rFonts w:cs="Traditional Arabic" w:hint="cs"/>
          <w:sz w:val="28"/>
          <w:szCs w:val="28"/>
          <w:rtl/>
          <w:lang w:bidi="fa-IR"/>
        </w:rPr>
        <w:t>«</w:t>
      </w:r>
      <w:r w:rsidR="00352E20" w:rsidRPr="00352E20">
        <w:rPr>
          <w:rStyle w:val="Char1"/>
          <w:rtl/>
          <w:lang w:bidi="ar-SA"/>
        </w:rPr>
        <w:t>فانصرفوا عنها فلم يرجعوا إليها حتى بايعوا لابي بكر</w:t>
      </w:r>
      <w:r>
        <w:rPr>
          <w:rFonts w:cs="Traditional Arabic" w:hint="cs"/>
          <w:sz w:val="28"/>
          <w:szCs w:val="28"/>
          <w:rtl/>
          <w:lang w:bidi="fa-IR"/>
        </w:rPr>
        <w:t>»</w:t>
      </w:r>
      <w:r w:rsidR="004F5E3E" w:rsidRPr="00300072">
        <w:rPr>
          <w:rStyle w:val="Char2"/>
          <w:vertAlign w:val="superscript"/>
          <w:rtl/>
        </w:rPr>
        <w:footnoteReference w:id="19"/>
      </w:r>
      <w:r w:rsidR="004F5E3E" w:rsidRPr="00300072">
        <w:rPr>
          <w:rStyle w:val="Char2"/>
          <w:rFonts w:hint="cs"/>
          <w:rtl/>
        </w:rPr>
        <w:t>.</w:t>
      </w:r>
      <w:r w:rsidR="004F5E3E" w:rsidRPr="00B3752B">
        <w:rPr>
          <w:rFonts w:cs="B Lotus" w:hint="cs"/>
          <w:sz w:val="28"/>
          <w:szCs w:val="28"/>
          <w:rtl/>
          <w:lang w:bidi="fa-IR"/>
        </w:rPr>
        <w:t xml:space="preserve"> </w:t>
      </w:r>
    </w:p>
    <w:p w:rsidR="004F5E3E" w:rsidRPr="00B3752B" w:rsidRDefault="006E422B" w:rsidP="00300072">
      <w:pPr>
        <w:pStyle w:val="a5"/>
        <w:rPr>
          <w:rtl/>
        </w:rPr>
      </w:pPr>
      <w:r>
        <w:rPr>
          <w:rFonts w:cs="Traditional Arabic" w:hint="cs"/>
          <w:rtl/>
        </w:rPr>
        <w:t>«</w:t>
      </w:r>
      <w:r w:rsidR="004F5E3E" w:rsidRPr="00B3752B">
        <w:rPr>
          <w:rFonts w:hint="cs"/>
          <w:rtl/>
        </w:rPr>
        <w:t>از نزد فاطمه بازگشتند و تا با ابوبکر ب</w:t>
      </w:r>
      <w:r w:rsidR="00ED56BF">
        <w:rPr>
          <w:rFonts w:hint="cs"/>
          <w:rtl/>
        </w:rPr>
        <w:t>ی</w:t>
      </w:r>
      <w:r w:rsidR="004F5E3E" w:rsidRPr="00B3752B">
        <w:rPr>
          <w:rFonts w:hint="cs"/>
          <w:rtl/>
        </w:rPr>
        <w:t>عت نکردند به خانه فاطمه ن</w:t>
      </w:r>
      <w:r w:rsidR="00ED56BF">
        <w:rPr>
          <w:rFonts w:hint="cs"/>
          <w:rtl/>
        </w:rPr>
        <w:t>ی</w:t>
      </w:r>
      <w:r w:rsidR="004F5E3E" w:rsidRPr="00B3752B">
        <w:rPr>
          <w:rFonts w:hint="cs"/>
          <w:rtl/>
        </w:rPr>
        <w:t>امدند</w:t>
      </w:r>
      <w:r>
        <w:rPr>
          <w:rFonts w:cs="Traditional Arabic" w:hint="cs"/>
          <w:rtl/>
        </w:rPr>
        <w:t>»</w:t>
      </w:r>
      <w:r>
        <w:rPr>
          <w:rFonts w:hint="cs"/>
          <w:rtl/>
        </w:rPr>
        <w:t>.</w:t>
      </w:r>
    </w:p>
    <w:p w:rsidR="004F5E3E" w:rsidRPr="00B3752B" w:rsidRDefault="004F5E3E" w:rsidP="00ED56BF">
      <w:pPr>
        <w:pStyle w:val="a5"/>
        <w:rPr>
          <w:rtl/>
        </w:rPr>
      </w:pPr>
      <w:r w:rsidRPr="006E422B">
        <w:rPr>
          <w:rFonts w:hint="cs"/>
          <w:rtl/>
        </w:rPr>
        <w:t>نت</w:t>
      </w:r>
      <w:r w:rsidR="00ED56BF">
        <w:rPr>
          <w:rFonts w:hint="cs"/>
          <w:rtl/>
        </w:rPr>
        <w:t>ی</w:t>
      </w:r>
      <w:r w:rsidRPr="006E422B">
        <w:rPr>
          <w:rFonts w:hint="cs"/>
          <w:rtl/>
        </w:rPr>
        <w:t>جه: در ه</w:t>
      </w:r>
      <w:r w:rsidR="00ED56BF">
        <w:rPr>
          <w:rFonts w:hint="cs"/>
          <w:rtl/>
        </w:rPr>
        <w:t>ی</w:t>
      </w:r>
      <w:r w:rsidRPr="006E422B">
        <w:rPr>
          <w:rFonts w:hint="cs"/>
          <w:rtl/>
        </w:rPr>
        <w:t>چ جا</w:t>
      </w:r>
      <w:r w:rsidR="00ED56BF">
        <w:rPr>
          <w:rFonts w:hint="cs"/>
          <w:rtl/>
        </w:rPr>
        <w:t>ی</w:t>
      </w:r>
      <w:r w:rsidRPr="006E422B">
        <w:rPr>
          <w:rFonts w:hint="cs"/>
          <w:rtl/>
        </w:rPr>
        <w:t xml:space="preserve"> روا</w:t>
      </w:r>
      <w:r w:rsidR="00ED56BF">
        <w:rPr>
          <w:rFonts w:hint="cs"/>
          <w:rtl/>
        </w:rPr>
        <w:t>ی</w:t>
      </w:r>
      <w:r w:rsidRPr="006E422B">
        <w:rPr>
          <w:rFonts w:hint="cs"/>
          <w:rtl/>
        </w:rPr>
        <w:t>ت ابن اب</w:t>
      </w:r>
      <w:r w:rsidR="00ED56BF">
        <w:rPr>
          <w:rFonts w:hint="cs"/>
          <w:rtl/>
        </w:rPr>
        <w:t>ی</w:t>
      </w:r>
      <w:r w:rsidRPr="006E422B">
        <w:rPr>
          <w:rFonts w:hint="cs"/>
          <w:rtl/>
        </w:rPr>
        <w:t xml:space="preserve"> ش</w:t>
      </w:r>
      <w:r w:rsidR="00ED56BF">
        <w:rPr>
          <w:rFonts w:hint="cs"/>
          <w:rtl/>
        </w:rPr>
        <w:t>ی</w:t>
      </w:r>
      <w:r w:rsidRPr="006E422B">
        <w:rPr>
          <w:rFonts w:hint="cs"/>
          <w:rtl/>
        </w:rPr>
        <w:t>به به سوزاندن خان</w:t>
      </w:r>
      <w:r w:rsidR="00300072">
        <w:rPr>
          <w:rFonts w:hint="cs"/>
          <w:rtl/>
        </w:rPr>
        <w:t>ۀ</w:t>
      </w:r>
      <w:r w:rsidRPr="006E422B">
        <w:rPr>
          <w:rFonts w:hint="cs"/>
          <w:rtl/>
        </w:rPr>
        <w:t xml:space="preserve"> حضرت زهرا</w:t>
      </w:r>
      <w:r w:rsidR="004221FE" w:rsidRPr="006E422B">
        <w:rPr>
          <w:rFonts w:cs="CTraditional Arabic" w:hint="cs"/>
          <w:rtl/>
        </w:rPr>
        <w:t>ل</w:t>
      </w:r>
      <w:r w:rsidRPr="00B3752B">
        <w:rPr>
          <w:rFonts w:hint="cs"/>
          <w:rtl/>
        </w:rPr>
        <w:t xml:space="preserve"> تصر</w:t>
      </w:r>
      <w:r w:rsidR="00ED56BF">
        <w:rPr>
          <w:rFonts w:hint="cs"/>
          <w:rtl/>
        </w:rPr>
        <w:t>ی</w:t>
      </w:r>
      <w:r w:rsidRPr="00B3752B">
        <w:rPr>
          <w:rFonts w:hint="cs"/>
          <w:rtl/>
        </w:rPr>
        <w:t>ح نشده است و اگر تهد</w:t>
      </w:r>
      <w:r w:rsidR="00ED56BF">
        <w:rPr>
          <w:rFonts w:hint="cs"/>
          <w:rtl/>
        </w:rPr>
        <w:t>ی</w:t>
      </w:r>
      <w:r w:rsidRPr="00B3752B">
        <w:rPr>
          <w:rFonts w:hint="cs"/>
          <w:rtl/>
        </w:rPr>
        <w:t>د محض بمثابه‌</w:t>
      </w:r>
      <w:r w:rsidR="00ED56BF">
        <w:rPr>
          <w:rFonts w:hint="cs"/>
          <w:rtl/>
        </w:rPr>
        <w:t>ی</w:t>
      </w:r>
      <w:r w:rsidRPr="00B3752B">
        <w:rPr>
          <w:rFonts w:hint="cs"/>
          <w:rtl/>
        </w:rPr>
        <w:t xml:space="preserve"> سوزاندن خانه‌</w:t>
      </w:r>
      <w:r w:rsidR="00ED56BF">
        <w:rPr>
          <w:rFonts w:hint="cs"/>
          <w:rtl/>
        </w:rPr>
        <w:t>ی</w:t>
      </w:r>
      <w:r w:rsidRPr="00B3752B">
        <w:rPr>
          <w:rFonts w:hint="cs"/>
          <w:rtl/>
        </w:rPr>
        <w:t xml:space="preserve"> حضرت زهرا محسوب</w:t>
      </w:r>
      <w:r w:rsidR="004221FE">
        <w:rPr>
          <w:rFonts w:hint="cs"/>
          <w:rtl/>
        </w:rPr>
        <w:t xml:space="preserve"> م</w:t>
      </w:r>
      <w:r w:rsidR="00ED56BF">
        <w:rPr>
          <w:rFonts w:hint="cs"/>
          <w:rtl/>
        </w:rPr>
        <w:t>ی</w:t>
      </w:r>
      <w:r w:rsidR="004221FE">
        <w:rPr>
          <w:rFonts w:hint="cs"/>
          <w:rtl/>
        </w:rPr>
        <w:t>‌</w:t>
      </w:r>
      <w:r w:rsidRPr="00B3752B">
        <w:rPr>
          <w:rFonts w:hint="cs"/>
          <w:rtl/>
        </w:rPr>
        <w:t>شود، پس تهد</w:t>
      </w:r>
      <w:r w:rsidR="00ED56BF">
        <w:rPr>
          <w:rFonts w:hint="cs"/>
          <w:rtl/>
        </w:rPr>
        <w:t>ی</w:t>
      </w:r>
      <w:r w:rsidRPr="00B3752B">
        <w:rPr>
          <w:rFonts w:hint="cs"/>
          <w:rtl/>
        </w:rPr>
        <w:t>دات</w:t>
      </w:r>
      <w:r w:rsidR="00ED56BF">
        <w:rPr>
          <w:rFonts w:hint="cs"/>
          <w:rtl/>
        </w:rPr>
        <w:t>ی</w:t>
      </w:r>
      <w:r w:rsidRPr="00B3752B">
        <w:rPr>
          <w:rFonts w:hint="cs"/>
          <w:rtl/>
        </w:rPr>
        <w:t xml:space="preserve"> که از رسول اکرم </w:t>
      </w:r>
      <w:r w:rsidR="004221FE">
        <w:rPr>
          <w:rFonts w:cs="CTraditional Arabic" w:hint="cs"/>
          <w:rtl/>
        </w:rPr>
        <w:t>ص</w:t>
      </w:r>
      <w:r w:rsidRPr="00B3752B">
        <w:rPr>
          <w:rFonts w:hint="cs"/>
          <w:rtl/>
        </w:rPr>
        <w:t xml:space="preserve"> نقل شده است، با</w:t>
      </w:r>
      <w:r w:rsidR="00ED56BF">
        <w:rPr>
          <w:rFonts w:hint="cs"/>
          <w:rtl/>
        </w:rPr>
        <w:t>ی</w:t>
      </w:r>
      <w:r w:rsidRPr="00B3752B">
        <w:rPr>
          <w:rFonts w:hint="cs"/>
          <w:rtl/>
        </w:rPr>
        <w:t>د به حق</w:t>
      </w:r>
      <w:r w:rsidR="00ED56BF">
        <w:rPr>
          <w:rFonts w:hint="cs"/>
          <w:rtl/>
        </w:rPr>
        <w:t>ی</w:t>
      </w:r>
      <w:r w:rsidRPr="00B3752B">
        <w:rPr>
          <w:rFonts w:hint="cs"/>
          <w:rtl/>
        </w:rPr>
        <w:t>قت حمل شود. چنانکه</w:t>
      </w:r>
      <w:r w:rsidR="004221FE">
        <w:rPr>
          <w:rFonts w:hint="cs"/>
          <w:rtl/>
        </w:rPr>
        <w:t xml:space="preserve"> م</w:t>
      </w:r>
      <w:r w:rsidR="00ED56BF">
        <w:rPr>
          <w:rFonts w:hint="cs"/>
          <w:rtl/>
        </w:rPr>
        <w:t>ی</w:t>
      </w:r>
      <w:r w:rsidR="004221FE">
        <w:rPr>
          <w:rFonts w:hint="cs"/>
          <w:rtl/>
        </w:rPr>
        <w:t>‌</w:t>
      </w:r>
      <w:r w:rsidR="006E422B">
        <w:rPr>
          <w:rFonts w:hint="cs"/>
          <w:rtl/>
        </w:rPr>
        <w:t>فرما</w:t>
      </w:r>
      <w:r w:rsidR="00ED56BF">
        <w:rPr>
          <w:rFonts w:hint="cs"/>
          <w:rtl/>
        </w:rPr>
        <w:t>ی</w:t>
      </w:r>
      <w:r w:rsidR="006E422B">
        <w:rPr>
          <w:rFonts w:hint="cs"/>
          <w:rtl/>
        </w:rPr>
        <w:t>د:</w:t>
      </w:r>
    </w:p>
    <w:p w:rsidR="004F5E3E" w:rsidRPr="00B3752B" w:rsidRDefault="006E422B" w:rsidP="00352E20">
      <w:pPr>
        <w:pStyle w:val="StyleComplexBLotus12ptJustifiedFirstline05cm"/>
        <w:widowControl w:val="0"/>
        <w:spacing w:line="240" w:lineRule="auto"/>
        <w:rPr>
          <w:rFonts w:cs="B Lotus"/>
          <w:color w:val="000080"/>
          <w:sz w:val="28"/>
          <w:szCs w:val="28"/>
          <w:rtl/>
          <w:lang w:bidi="fa-IR"/>
        </w:rPr>
      </w:pPr>
      <w:r w:rsidRPr="00300072">
        <w:rPr>
          <w:rStyle w:val="Char3"/>
          <w:rFonts w:hint="cs"/>
          <w:rtl/>
        </w:rPr>
        <w:t>«</w:t>
      </w:r>
      <w:r w:rsidR="00352E20" w:rsidRPr="00300072">
        <w:rPr>
          <w:rStyle w:val="Char3"/>
          <w:rtl/>
        </w:rPr>
        <w:t>إِنَّ اللَّهَ أَمَرَنِي أَنْ أُحَرِّقَ قُرَيْشًا</w:t>
      </w:r>
      <w:r w:rsidRPr="00300072">
        <w:rPr>
          <w:rStyle w:val="Char3"/>
          <w:rFonts w:hint="cs"/>
          <w:rtl/>
        </w:rPr>
        <w:t>»</w:t>
      </w:r>
      <w:r w:rsidR="004F5E3E" w:rsidRPr="00300072">
        <w:rPr>
          <w:rStyle w:val="Char2"/>
          <w:vertAlign w:val="superscript"/>
          <w:rtl/>
        </w:rPr>
        <w:footnoteReference w:id="20"/>
      </w:r>
      <w:r w:rsidR="004F5E3E" w:rsidRPr="00300072">
        <w:rPr>
          <w:rStyle w:val="Char2"/>
          <w:rFonts w:hint="cs"/>
          <w:rtl/>
        </w:rPr>
        <w:t>.</w:t>
      </w:r>
      <w:r w:rsidR="004F5E3E" w:rsidRPr="00B3752B">
        <w:rPr>
          <w:rFonts w:cs="B Lotus" w:hint="cs"/>
          <w:color w:val="000080"/>
          <w:sz w:val="28"/>
          <w:szCs w:val="28"/>
          <w:rtl/>
          <w:lang w:bidi="fa-IR"/>
        </w:rPr>
        <w:t xml:space="preserve"> </w:t>
      </w:r>
    </w:p>
    <w:p w:rsidR="004F5E3E" w:rsidRPr="00B3752B" w:rsidRDefault="006E422B" w:rsidP="00300072">
      <w:pPr>
        <w:pStyle w:val="a5"/>
        <w:rPr>
          <w:rtl/>
        </w:rPr>
      </w:pPr>
      <w:r>
        <w:rPr>
          <w:rFonts w:cs="Traditional Arabic" w:hint="cs"/>
          <w:rtl/>
        </w:rPr>
        <w:t>«</w:t>
      </w:r>
      <w:r w:rsidR="004F5E3E" w:rsidRPr="00B3752B">
        <w:rPr>
          <w:rFonts w:hint="cs"/>
          <w:rtl/>
        </w:rPr>
        <w:t>خداوند به من دستور داده تا قر</w:t>
      </w:r>
      <w:r w:rsidR="00ED56BF">
        <w:rPr>
          <w:rFonts w:hint="cs"/>
          <w:rtl/>
        </w:rPr>
        <w:t>ی</w:t>
      </w:r>
      <w:r w:rsidR="004F5E3E" w:rsidRPr="00B3752B">
        <w:rPr>
          <w:rFonts w:hint="cs"/>
          <w:rtl/>
        </w:rPr>
        <w:t>ش را بسوزانم</w:t>
      </w:r>
      <w:r>
        <w:rPr>
          <w:rFonts w:cs="Traditional Arabic" w:hint="cs"/>
          <w:rtl/>
        </w:rPr>
        <w:t>»</w:t>
      </w:r>
      <w:r>
        <w:rPr>
          <w:rFonts w:hint="cs"/>
          <w:rtl/>
        </w:rPr>
        <w:t>.</w:t>
      </w:r>
    </w:p>
    <w:p w:rsidR="004F5E3E" w:rsidRPr="00B3752B" w:rsidRDefault="006E422B" w:rsidP="00352E20">
      <w:pPr>
        <w:pStyle w:val="StyleComplexBLotus12ptJustifiedFirstline05cm"/>
        <w:widowControl w:val="0"/>
        <w:spacing w:line="240" w:lineRule="auto"/>
        <w:rPr>
          <w:rFonts w:cs="B Lotus"/>
          <w:color w:val="000080"/>
          <w:sz w:val="28"/>
          <w:szCs w:val="28"/>
          <w:rtl/>
          <w:lang w:bidi="fa-IR"/>
        </w:rPr>
      </w:pPr>
      <w:r w:rsidRPr="00300072">
        <w:rPr>
          <w:rStyle w:val="Char3"/>
          <w:rFonts w:hint="cs"/>
          <w:rtl/>
        </w:rPr>
        <w:t>«</w:t>
      </w:r>
      <w:r w:rsidR="00352E20" w:rsidRPr="00300072">
        <w:rPr>
          <w:rStyle w:val="Char3"/>
          <w:rtl/>
        </w:rPr>
        <w:t>لَقَدْ هَمَمْتُ أَنْ آمُرَ بِالصَّلاةِ فَتُقَامُ، ثُمَّ آمُرَ رَجُلا يُصَلِّي بِالنَّاسِ، ثُمَّ آخُذُ حُزَمًا مِنْ حَطَبٍ، ثُمَّ آتِي أَقْوَامًا فِي دُورِهِمْ لا يَشْهَدُونَ الصَّلاةَ، فَأُحَرِّقُ عَلَيْهِمْ بُيُوتَهُمْ</w:t>
      </w:r>
      <w:r w:rsidRPr="00300072">
        <w:rPr>
          <w:rStyle w:val="Char3"/>
          <w:rFonts w:hint="cs"/>
          <w:rtl/>
        </w:rPr>
        <w:t>»</w:t>
      </w:r>
      <w:r w:rsidR="004F5E3E" w:rsidRPr="00300072">
        <w:rPr>
          <w:rStyle w:val="Char2"/>
          <w:vertAlign w:val="superscript"/>
          <w:rtl/>
        </w:rPr>
        <w:footnoteReference w:id="21"/>
      </w:r>
      <w:r w:rsidR="004F5E3E" w:rsidRPr="00300072">
        <w:rPr>
          <w:rStyle w:val="Char2"/>
          <w:rFonts w:hint="cs"/>
          <w:rtl/>
        </w:rPr>
        <w:t>.</w:t>
      </w:r>
      <w:r w:rsidR="004F5E3E" w:rsidRPr="00B3752B">
        <w:rPr>
          <w:rFonts w:cs="B Lotus" w:hint="cs"/>
          <w:color w:val="000080"/>
          <w:sz w:val="28"/>
          <w:szCs w:val="28"/>
          <w:rtl/>
          <w:lang w:bidi="fa-IR"/>
        </w:rPr>
        <w:t xml:space="preserve"> </w:t>
      </w:r>
    </w:p>
    <w:p w:rsidR="004F5E3E" w:rsidRPr="00B3752B" w:rsidRDefault="006E422B" w:rsidP="00300072">
      <w:pPr>
        <w:pStyle w:val="a5"/>
        <w:rPr>
          <w:rtl/>
        </w:rPr>
      </w:pPr>
      <w:r>
        <w:rPr>
          <w:rFonts w:cs="Traditional Arabic" w:hint="cs"/>
          <w:rtl/>
        </w:rPr>
        <w:t>«</w:t>
      </w:r>
      <w:r w:rsidR="004F5E3E" w:rsidRPr="00B3752B">
        <w:rPr>
          <w:rFonts w:hint="cs"/>
          <w:rtl/>
        </w:rPr>
        <w:t>قسم به ذات</w:t>
      </w:r>
      <w:r w:rsidR="00ED56BF">
        <w:rPr>
          <w:rFonts w:hint="cs"/>
          <w:rtl/>
        </w:rPr>
        <w:t>ی</w:t>
      </w:r>
      <w:r w:rsidR="004F5E3E" w:rsidRPr="00B3752B">
        <w:rPr>
          <w:rFonts w:hint="cs"/>
          <w:rtl/>
        </w:rPr>
        <w:t xml:space="preserve"> که جانم در دست اوست، قصد کرده</w:t>
      </w:r>
      <w:r w:rsidR="00300072">
        <w:rPr>
          <w:rFonts w:hint="eastAsia"/>
          <w:rtl/>
        </w:rPr>
        <w:t>‌</w:t>
      </w:r>
      <w:r w:rsidR="004F5E3E" w:rsidRPr="00B3752B">
        <w:rPr>
          <w:rFonts w:hint="cs"/>
          <w:rtl/>
        </w:rPr>
        <w:t>‌ام تا دستور به جمع‌آور</w:t>
      </w:r>
      <w:r w:rsidR="00ED56BF">
        <w:rPr>
          <w:rFonts w:hint="cs"/>
          <w:rtl/>
        </w:rPr>
        <w:t>ی</w:t>
      </w:r>
      <w:r w:rsidR="004F5E3E" w:rsidRPr="00B3752B">
        <w:rPr>
          <w:rFonts w:hint="cs"/>
          <w:rtl/>
        </w:rPr>
        <w:t xml:space="preserve"> ه</w:t>
      </w:r>
      <w:r w:rsidR="00ED56BF">
        <w:rPr>
          <w:rFonts w:hint="cs"/>
          <w:rtl/>
        </w:rPr>
        <w:t>ی</w:t>
      </w:r>
      <w:r w:rsidR="004F5E3E" w:rsidRPr="00B3752B">
        <w:rPr>
          <w:rFonts w:hint="cs"/>
          <w:rtl/>
        </w:rPr>
        <w:t>زم دهم سپس مؤذن را بگو</w:t>
      </w:r>
      <w:r w:rsidR="00ED56BF">
        <w:rPr>
          <w:rFonts w:hint="cs"/>
          <w:rtl/>
        </w:rPr>
        <w:t>ی</w:t>
      </w:r>
      <w:r w:rsidR="004F5E3E" w:rsidRPr="00B3752B">
        <w:rPr>
          <w:rFonts w:hint="cs"/>
          <w:rtl/>
        </w:rPr>
        <w:t>م تا اذان دهد و شخص</w:t>
      </w:r>
      <w:r w:rsidR="00ED56BF">
        <w:rPr>
          <w:rFonts w:hint="cs"/>
          <w:rtl/>
        </w:rPr>
        <w:t>ی</w:t>
      </w:r>
      <w:r w:rsidR="004F5E3E" w:rsidRPr="00B3752B">
        <w:rPr>
          <w:rFonts w:hint="cs"/>
          <w:rtl/>
        </w:rPr>
        <w:t xml:space="preserve"> را برا</w:t>
      </w:r>
      <w:r w:rsidR="00ED56BF">
        <w:rPr>
          <w:rFonts w:hint="cs"/>
          <w:rtl/>
        </w:rPr>
        <w:t>ی</w:t>
      </w:r>
      <w:r w:rsidR="004F5E3E" w:rsidRPr="00B3752B">
        <w:rPr>
          <w:rFonts w:hint="cs"/>
          <w:rtl/>
        </w:rPr>
        <w:t xml:space="preserve"> امامت مردم مقرر نما</w:t>
      </w:r>
      <w:r w:rsidR="00ED56BF">
        <w:rPr>
          <w:rFonts w:hint="cs"/>
          <w:rtl/>
        </w:rPr>
        <w:t>ی</w:t>
      </w:r>
      <w:r w:rsidR="004F5E3E" w:rsidRPr="00B3752B">
        <w:rPr>
          <w:rFonts w:hint="cs"/>
          <w:rtl/>
        </w:rPr>
        <w:t>م و خود به خانه‌</w:t>
      </w:r>
      <w:r w:rsidR="00ED56BF">
        <w:rPr>
          <w:rFonts w:hint="cs"/>
          <w:rtl/>
        </w:rPr>
        <w:t>ی</w:t>
      </w:r>
      <w:r w:rsidR="004F5E3E" w:rsidRPr="00B3752B">
        <w:rPr>
          <w:rFonts w:hint="cs"/>
          <w:rtl/>
        </w:rPr>
        <w:t xml:space="preserve"> متخلفان بروم و خانه</w:t>
      </w:r>
      <w:r w:rsidR="004221FE">
        <w:rPr>
          <w:rFonts w:hint="cs"/>
          <w:rtl/>
        </w:rPr>
        <w:t>‌ها</w:t>
      </w:r>
      <w:r w:rsidR="00ED56BF">
        <w:rPr>
          <w:rFonts w:hint="cs"/>
          <w:rtl/>
        </w:rPr>
        <w:t>ی</w:t>
      </w:r>
      <w:r w:rsidR="004F5E3E" w:rsidRPr="00B3752B">
        <w:rPr>
          <w:rFonts w:hint="cs"/>
          <w:rtl/>
        </w:rPr>
        <w:t>شان را بر آنان آتش زنم</w:t>
      </w:r>
      <w:r>
        <w:rPr>
          <w:rFonts w:cs="Traditional Arabic" w:hint="cs"/>
          <w:rtl/>
        </w:rPr>
        <w:t>»</w:t>
      </w:r>
      <w:r>
        <w:rPr>
          <w:rFonts w:hint="cs"/>
          <w:rtl/>
        </w:rPr>
        <w:t>.</w:t>
      </w:r>
    </w:p>
    <w:p w:rsidR="004F5E3E" w:rsidRPr="00B3752B" w:rsidRDefault="004F5E3E" w:rsidP="00ED56BF">
      <w:pPr>
        <w:pStyle w:val="a5"/>
        <w:rPr>
          <w:rtl/>
        </w:rPr>
      </w:pPr>
      <w:r w:rsidRPr="00B3752B">
        <w:rPr>
          <w:rFonts w:hint="cs"/>
          <w:rtl/>
        </w:rPr>
        <w:t>اما ه</w:t>
      </w:r>
      <w:r w:rsidR="00ED56BF">
        <w:rPr>
          <w:rFonts w:hint="cs"/>
          <w:rtl/>
        </w:rPr>
        <w:t>ی</w:t>
      </w:r>
      <w:r w:rsidRPr="00B3752B">
        <w:rPr>
          <w:rFonts w:hint="cs"/>
          <w:rtl/>
        </w:rPr>
        <w:t>چ عاقل</w:t>
      </w:r>
      <w:r w:rsidR="00ED56BF">
        <w:rPr>
          <w:rFonts w:hint="cs"/>
          <w:rtl/>
        </w:rPr>
        <w:t>ی</w:t>
      </w:r>
      <w:r w:rsidRPr="00B3752B">
        <w:rPr>
          <w:rFonts w:hint="cs"/>
          <w:rtl/>
        </w:rPr>
        <w:t xml:space="preserve"> از روا</w:t>
      </w:r>
      <w:r w:rsidR="00ED56BF">
        <w:rPr>
          <w:rFonts w:hint="cs"/>
          <w:rtl/>
        </w:rPr>
        <w:t>ی</w:t>
      </w:r>
      <w:r w:rsidRPr="00B3752B">
        <w:rPr>
          <w:rFonts w:hint="cs"/>
          <w:rtl/>
        </w:rPr>
        <w:t>ات فوق بر سوزاندن قر</w:t>
      </w:r>
      <w:r w:rsidR="00ED56BF">
        <w:rPr>
          <w:rFonts w:hint="cs"/>
          <w:rtl/>
        </w:rPr>
        <w:t>ی</w:t>
      </w:r>
      <w:r w:rsidRPr="00B3752B">
        <w:rPr>
          <w:rFonts w:hint="cs"/>
          <w:rtl/>
        </w:rPr>
        <w:t>ش و متخلفان از نماز جماعت توسط پ</w:t>
      </w:r>
      <w:r w:rsidR="00ED56BF">
        <w:rPr>
          <w:rFonts w:hint="cs"/>
          <w:rtl/>
        </w:rPr>
        <w:t>ی</w:t>
      </w:r>
      <w:r w:rsidRPr="00B3752B">
        <w:rPr>
          <w:rFonts w:hint="cs"/>
          <w:rtl/>
        </w:rPr>
        <w:t xml:space="preserve">امبر اسلام </w:t>
      </w:r>
      <w:r w:rsidR="004221FE">
        <w:rPr>
          <w:rFonts w:cs="CTraditional Arabic" w:hint="cs"/>
          <w:rtl/>
        </w:rPr>
        <w:t>ص</w:t>
      </w:r>
      <w:r w:rsidR="00352E20">
        <w:rPr>
          <w:rFonts w:hint="cs"/>
          <w:rtl/>
        </w:rPr>
        <w:t xml:space="preserve"> استدلال نم</w:t>
      </w:r>
      <w:r w:rsidR="00ED56BF">
        <w:rPr>
          <w:rFonts w:hint="cs"/>
          <w:rtl/>
        </w:rPr>
        <w:t>ی</w:t>
      </w:r>
      <w:r w:rsidR="00352E20">
        <w:rPr>
          <w:rFonts w:hint="eastAsia"/>
          <w:rtl/>
        </w:rPr>
        <w:t>‌</w:t>
      </w:r>
      <w:r w:rsidRPr="00B3752B">
        <w:rPr>
          <w:rFonts w:hint="cs"/>
          <w:rtl/>
        </w:rPr>
        <w:t>نما</w:t>
      </w:r>
      <w:r w:rsidR="00ED56BF">
        <w:rPr>
          <w:rFonts w:hint="cs"/>
          <w:rtl/>
        </w:rPr>
        <w:t>ی</w:t>
      </w:r>
      <w:r w:rsidRPr="00B3752B">
        <w:rPr>
          <w:rFonts w:hint="cs"/>
          <w:rtl/>
        </w:rPr>
        <w:t>د، و</w:t>
      </w:r>
      <w:r w:rsidR="004221FE">
        <w:rPr>
          <w:rFonts w:hint="cs"/>
          <w:rtl/>
        </w:rPr>
        <w:t xml:space="preserve"> م</w:t>
      </w:r>
      <w:r w:rsidR="00ED56BF">
        <w:rPr>
          <w:rFonts w:hint="cs"/>
          <w:rtl/>
        </w:rPr>
        <w:t>ی</w:t>
      </w:r>
      <w:r w:rsidR="004221FE">
        <w:rPr>
          <w:rFonts w:hint="cs"/>
          <w:rtl/>
        </w:rPr>
        <w:t>‌</w:t>
      </w:r>
      <w:r w:rsidRPr="00B3752B">
        <w:rPr>
          <w:rFonts w:hint="cs"/>
          <w:rtl/>
        </w:rPr>
        <w:t>‌داند که منظور پ</w:t>
      </w:r>
      <w:r w:rsidR="00ED56BF">
        <w:rPr>
          <w:rFonts w:hint="cs"/>
          <w:rtl/>
        </w:rPr>
        <w:t>ی</w:t>
      </w:r>
      <w:r w:rsidRPr="00B3752B">
        <w:rPr>
          <w:rFonts w:hint="cs"/>
          <w:rtl/>
        </w:rPr>
        <w:t xml:space="preserve">امبر </w:t>
      </w:r>
      <w:r w:rsidR="004221FE">
        <w:rPr>
          <w:rFonts w:cs="CTraditional Arabic" w:hint="cs"/>
          <w:rtl/>
        </w:rPr>
        <w:t>ص</w:t>
      </w:r>
      <w:r w:rsidRPr="00B3752B">
        <w:rPr>
          <w:rFonts w:hint="cs"/>
          <w:rtl/>
        </w:rPr>
        <w:t xml:space="preserve"> اهم</w:t>
      </w:r>
      <w:r w:rsidR="00ED56BF">
        <w:rPr>
          <w:rFonts w:hint="cs"/>
          <w:rtl/>
        </w:rPr>
        <w:t>ی</w:t>
      </w:r>
      <w:r w:rsidRPr="00B3752B">
        <w:rPr>
          <w:rFonts w:hint="cs"/>
          <w:rtl/>
        </w:rPr>
        <w:t>ت دعوت به مسأله‌</w:t>
      </w:r>
      <w:r w:rsidR="00ED56BF">
        <w:rPr>
          <w:rFonts w:hint="cs"/>
          <w:rtl/>
        </w:rPr>
        <w:t>ی</w:t>
      </w:r>
      <w:r w:rsidRPr="00B3752B">
        <w:rPr>
          <w:rFonts w:hint="cs"/>
          <w:rtl/>
        </w:rPr>
        <w:t xml:space="preserve"> توح</w:t>
      </w:r>
      <w:r w:rsidR="00ED56BF">
        <w:rPr>
          <w:rFonts w:hint="cs"/>
          <w:rtl/>
        </w:rPr>
        <w:t>ی</w:t>
      </w:r>
      <w:r w:rsidRPr="00B3752B">
        <w:rPr>
          <w:rFonts w:hint="cs"/>
          <w:rtl/>
        </w:rPr>
        <w:t>د و نماز با جماعت بوده است. لذا تأک</w:t>
      </w:r>
      <w:r w:rsidR="00ED56BF">
        <w:rPr>
          <w:rFonts w:hint="cs"/>
          <w:rtl/>
        </w:rPr>
        <w:t>ی</w:t>
      </w:r>
      <w:r w:rsidRPr="00B3752B">
        <w:rPr>
          <w:rFonts w:hint="cs"/>
          <w:rtl/>
        </w:rPr>
        <w:t>د و تصر</w:t>
      </w:r>
      <w:r w:rsidR="00ED56BF">
        <w:rPr>
          <w:rFonts w:hint="cs"/>
          <w:rtl/>
        </w:rPr>
        <w:t>ی</w:t>
      </w:r>
      <w:r w:rsidRPr="00B3752B">
        <w:rPr>
          <w:rFonts w:hint="cs"/>
          <w:rtl/>
        </w:rPr>
        <w:t>ح به سوزاندن خانه‌</w:t>
      </w:r>
      <w:r w:rsidR="00ED56BF">
        <w:rPr>
          <w:rFonts w:hint="cs"/>
          <w:rtl/>
        </w:rPr>
        <w:t>ی</w:t>
      </w:r>
      <w:r w:rsidRPr="00B3752B">
        <w:rPr>
          <w:rFonts w:hint="cs"/>
          <w:rtl/>
        </w:rPr>
        <w:t xml:space="preserve"> حضرت زهرا</w:t>
      </w:r>
      <w:r w:rsidR="004221FE">
        <w:rPr>
          <w:rFonts w:cs="CTraditional Arabic" w:hint="cs"/>
          <w:rtl/>
        </w:rPr>
        <w:t>ل</w:t>
      </w:r>
      <w:r w:rsidRPr="00B3752B">
        <w:rPr>
          <w:rFonts w:hint="cs"/>
          <w:rtl/>
        </w:rPr>
        <w:t xml:space="preserve"> توسط عمر فاروق</w:t>
      </w:r>
      <w:r w:rsidR="004221FE">
        <w:rPr>
          <w:rFonts w:cs="CTraditional Arabic" w:hint="cs"/>
          <w:rtl/>
        </w:rPr>
        <w:t>س</w:t>
      </w:r>
      <w:r w:rsidRPr="00B3752B">
        <w:rPr>
          <w:rFonts w:hint="cs"/>
          <w:rtl/>
        </w:rPr>
        <w:t xml:space="preserve">؛ به </w:t>
      </w:r>
      <w:r w:rsidR="00352E20">
        <w:rPr>
          <w:rFonts w:hint="cs"/>
          <w:rtl/>
        </w:rPr>
        <w:t>دور از انصاف و از رو</w:t>
      </w:r>
      <w:r w:rsidR="00ED56BF">
        <w:rPr>
          <w:rFonts w:hint="cs"/>
          <w:rtl/>
        </w:rPr>
        <w:t>ی</w:t>
      </w:r>
      <w:r w:rsidR="00352E20">
        <w:rPr>
          <w:rFonts w:hint="cs"/>
          <w:rtl/>
        </w:rPr>
        <w:t xml:space="preserve"> تعصب است.</w:t>
      </w:r>
    </w:p>
    <w:p w:rsidR="004F5E3E" w:rsidRPr="00DA506F" w:rsidRDefault="004F5E3E" w:rsidP="00ED56BF">
      <w:pPr>
        <w:pStyle w:val="a1"/>
        <w:rPr>
          <w:rtl/>
        </w:rPr>
      </w:pPr>
      <w:bookmarkStart w:id="13" w:name="_Toc324892154"/>
      <w:bookmarkStart w:id="14" w:name="_Toc440106827"/>
      <w:r w:rsidRPr="00DA506F">
        <w:rPr>
          <w:rFonts w:hint="cs"/>
          <w:rtl/>
        </w:rPr>
        <w:t>بررس</w:t>
      </w:r>
      <w:r w:rsidR="00ED56BF">
        <w:rPr>
          <w:rFonts w:hint="cs"/>
          <w:rtl/>
        </w:rPr>
        <w:t>ی</w:t>
      </w:r>
      <w:r w:rsidRPr="00DA506F">
        <w:rPr>
          <w:rFonts w:hint="cs"/>
          <w:rtl/>
        </w:rPr>
        <w:t xml:space="preserve"> روا</w:t>
      </w:r>
      <w:r>
        <w:rPr>
          <w:rFonts w:hint="cs"/>
          <w:rtl/>
        </w:rPr>
        <w:t>ي</w:t>
      </w:r>
      <w:r w:rsidRPr="00DA506F">
        <w:rPr>
          <w:rFonts w:hint="cs"/>
          <w:rtl/>
        </w:rPr>
        <w:t xml:space="preserve">ت احمد بن </w:t>
      </w:r>
      <w:r>
        <w:rPr>
          <w:rFonts w:hint="cs"/>
          <w:rtl/>
        </w:rPr>
        <w:t>ي</w:t>
      </w:r>
      <w:r w:rsidRPr="00DA506F">
        <w:rPr>
          <w:rFonts w:hint="cs"/>
          <w:rtl/>
        </w:rPr>
        <w:t>ح</w:t>
      </w:r>
      <w:r>
        <w:rPr>
          <w:rFonts w:hint="cs"/>
          <w:rtl/>
        </w:rPr>
        <w:t>ي</w:t>
      </w:r>
      <w:r w:rsidR="00ED56BF">
        <w:rPr>
          <w:rFonts w:hint="cs"/>
          <w:rtl/>
        </w:rPr>
        <w:t>ی</w:t>
      </w:r>
      <w:r w:rsidRPr="00DA506F">
        <w:rPr>
          <w:rFonts w:hint="cs"/>
          <w:rtl/>
        </w:rPr>
        <w:t xml:space="preserve"> بلاذر</w:t>
      </w:r>
      <w:r w:rsidR="00ED56BF">
        <w:rPr>
          <w:rFonts w:hint="cs"/>
          <w:rtl/>
        </w:rPr>
        <w:t>ی</w:t>
      </w:r>
      <w:r w:rsidRPr="00DA506F">
        <w:rPr>
          <w:rFonts w:hint="cs"/>
          <w:rtl/>
        </w:rPr>
        <w:t xml:space="preserve"> در کتاب </w:t>
      </w:r>
      <w:r w:rsidRPr="00DA506F">
        <w:rPr>
          <w:rFonts w:cs="Traditional Arabic" w:hint="cs"/>
          <w:rtl/>
        </w:rPr>
        <w:t>«</w:t>
      </w:r>
      <w:r w:rsidRPr="00DA506F">
        <w:rPr>
          <w:rFonts w:hint="cs"/>
          <w:rtl/>
        </w:rPr>
        <w:t>انساب الأشراف</w:t>
      </w:r>
      <w:r w:rsidRPr="00DA506F">
        <w:rPr>
          <w:rFonts w:cs="Traditional Arabic" w:hint="cs"/>
          <w:rtl/>
        </w:rPr>
        <w:t>»</w:t>
      </w:r>
      <w:bookmarkEnd w:id="13"/>
      <w:bookmarkEnd w:id="14"/>
    </w:p>
    <w:p w:rsidR="004F5E3E" w:rsidRPr="006E422B" w:rsidRDefault="004F5E3E" w:rsidP="00300072">
      <w:pPr>
        <w:pStyle w:val="a5"/>
        <w:rPr>
          <w:rtl/>
        </w:rPr>
      </w:pPr>
      <w:r w:rsidRPr="006E422B">
        <w:rPr>
          <w:rFonts w:hint="cs"/>
          <w:rtl/>
        </w:rPr>
        <w:t>روا</w:t>
      </w:r>
      <w:r w:rsidR="00ED56BF">
        <w:rPr>
          <w:rFonts w:hint="cs"/>
          <w:rtl/>
        </w:rPr>
        <w:t>ی</w:t>
      </w:r>
      <w:r w:rsidRPr="006E422B">
        <w:rPr>
          <w:rFonts w:hint="cs"/>
          <w:rtl/>
        </w:rPr>
        <w:t>ت بلاذر</w:t>
      </w:r>
      <w:r w:rsidR="00ED56BF">
        <w:rPr>
          <w:rFonts w:hint="cs"/>
          <w:rtl/>
        </w:rPr>
        <w:t>ی</w:t>
      </w:r>
      <w:r w:rsidRPr="006E422B">
        <w:rPr>
          <w:rFonts w:hint="cs"/>
          <w:rtl/>
        </w:rPr>
        <w:t xml:space="preserve"> در انساب الاشراف از چند جهت قابل نقد و بررس</w:t>
      </w:r>
      <w:r w:rsidR="00ED56BF">
        <w:rPr>
          <w:rFonts w:hint="cs"/>
          <w:rtl/>
        </w:rPr>
        <w:t>ی</w:t>
      </w:r>
      <w:r w:rsidR="004221FE" w:rsidRPr="006E422B">
        <w:rPr>
          <w:rFonts w:hint="cs"/>
          <w:rtl/>
        </w:rPr>
        <w:t xml:space="preserve"> م</w:t>
      </w:r>
      <w:r w:rsidR="00ED56BF">
        <w:rPr>
          <w:rFonts w:hint="cs"/>
          <w:rtl/>
        </w:rPr>
        <w:t>ی</w:t>
      </w:r>
      <w:r w:rsidR="004221FE" w:rsidRPr="006E422B">
        <w:rPr>
          <w:rFonts w:hint="cs"/>
          <w:rtl/>
        </w:rPr>
        <w:t>‌</w:t>
      </w:r>
      <w:r w:rsidRPr="006E422B">
        <w:rPr>
          <w:rFonts w:hint="cs"/>
          <w:rtl/>
        </w:rPr>
        <w:t>‌باشد:</w:t>
      </w:r>
    </w:p>
    <w:p w:rsidR="004F5E3E" w:rsidRPr="006E422B" w:rsidRDefault="004F5E3E" w:rsidP="00300072">
      <w:pPr>
        <w:pStyle w:val="a5"/>
        <w:rPr>
          <w:rtl/>
        </w:rPr>
      </w:pPr>
      <w:r w:rsidRPr="006E422B">
        <w:rPr>
          <w:rFonts w:hint="cs"/>
          <w:rtl/>
        </w:rPr>
        <w:t>اولاً- انقطاع متعدد در اسناد روا</w:t>
      </w:r>
      <w:r w:rsidR="00ED56BF">
        <w:rPr>
          <w:rFonts w:hint="cs"/>
          <w:rtl/>
        </w:rPr>
        <w:t>ی</w:t>
      </w:r>
      <w:r w:rsidRPr="006E422B">
        <w:rPr>
          <w:rFonts w:hint="cs"/>
          <w:rtl/>
        </w:rPr>
        <w:t>ت؛ روا</w:t>
      </w:r>
      <w:r w:rsidR="00ED56BF">
        <w:rPr>
          <w:rFonts w:hint="cs"/>
          <w:rtl/>
        </w:rPr>
        <w:t>ی</w:t>
      </w:r>
      <w:r w:rsidRPr="006E422B">
        <w:rPr>
          <w:rFonts w:hint="cs"/>
          <w:rtl/>
        </w:rPr>
        <w:t>ت</w:t>
      </w:r>
      <w:r w:rsidR="00ED56BF">
        <w:rPr>
          <w:rFonts w:hint="cs"/>
          <w:rtl/>
        </w:rPr>
        <w:t>ی</w:t>
      </w:r>
      <w:r w:rsidRPr="006E422B">
        <w:rPr>
          <w:rFonts w:hint="cs"/>
          <w:rtl/>
        </w:rPr>
        <w:t xml:space="preserve"> را که بلاذر</w:t>
      </w:r>
      <w:r w:rsidR="00ED56BF">
        <w:rPr>
          <w:rFonts w:hint="cs"/>
          <w:rtl/>
        </w:rPr>
        <w:t>ی</w:t>
      </w:r>
      <w:r w:rsidRPr="006E422B">
        <w:rPr>
          <w:rFonts w:hint="cs"/>
          <w:rtl/>
        </w:rPr>
        <w:t xml:space="preserve"> نقل</w:t>
      </w:r>
      <w:r w:rsidR="004221FE" w:rsidRPr="006E422B">
        <w:rPr>
          <w:rFonts w:hint="cs"/>
          <w:rtl/>
        </w:rPr>
        <w:t xml:space="preserve"> م</w:t>
      </w:r>
      <w:r w:rsidR="00ED56BF">
        <w:rPr>
          <w:rFonts w:hint="cs"/>
          <w:rtl/>
        </w:rPr>
        <w:t>ی</w:t>
      </w:r>
      <w:r w:rsidR="004221FE" w:rsidRPr="006E422B">
        <w:rPr>
          <w:rFonts w:hint="cs"/>
          <w:rtl/>
        </w:rPr>
        <w:t>‌</w:t>
      </w:r>
      <w:r w:rsidRPr="006E422B">
        <w:rPr>
          <w:rFonts w:hint="cs"/>
          <w:rtl/>
        </w:rPr>
        <w:t>کند در آغاز آن</w:t>
      </w:r>
      <w:r w:rsidR="004221FE" w:rsidRPr="006E422B">
        <w:rPr>
          <w:rFonts w:hint="cs"/>
          <w:rtl/>
        </w:rPr>
        <w:t xml:space="preserve"> م</w:t>
      </w:r>
      <w:r w:rsidR="00ED56BF">
        <w:rPr>
          <w:rFonts w:hint="cs"/>
          <w:rtl/>
        </w:rPr>
        <w:t>ی</w:t>
      </w:r>
      <w:r w:rsidR="004221FE" w:rsidRPr="006E422B">
        <w:rPr>
          <w:rFonts w:hint="cs"/>
          <w:rtl/>
        </w:rPr>
        <w:t>‌</w:t>
      </w:r>
      <w:r w:rsidRPr="006E422B">
        <w:rPr>
          <w:rFonts w:hint="cs"/>
          <w:rtl/>
        </w:rPr>
        <w:t>‌گو</w:t>
      </w:r>
      <w:r w:rsidR="00ED56BF">
        <w:rPr>
          <w:rFonts w:hint="cs"/>
          <w:rtl/>
        </w:rPr>
        <w:t>ی</w:t>
      </w:r>
      <w:r w:rsidRPr="006E422B">
        <w:rPr>
          <w:rFonts w:hint="cs"/>
          <w:rtl/>
        </w:rPr>
        <w:t>د: «</w:t>
      </w:r>
      <w:r w:rsidRPr="00352E20">
        <w:rPr>
          <w:rStyle w:val="Char1"/>
          <w:rtl/>
          <w:lang w:bidi="ar-SA"/>
        </w:rPr>
        <w:t xml:space="preserve">المدائني عن مسلمة بن محارب، عن سليمان التيمي عن ابن </w:t>
      </w:r>
      <w:r w:rsidR="006E422B" w:rsidRPr="00352E20">
        <w:rPr>
          <w:rStyle w:val="Char1"/>
          <w:rtl/>
          <w:lang w:bidi="ar-SA"/>
        </w:rPr>
        <w:t>عون: إن أبابکر أرسل إلي علي</w:t>
      </w:r>
      <w:r w:rsidR="006E422B">
        <w:rPr>
          <w:rFonts w:hint="cs"/>
          <w:rtl/>
        </w:rPr>
        <w:t xml:space="preserve"> ...</w:t>
      </w:r>
    </w:p>
    <w:p w:rsidR="004F5E3E" w:rsidRPr="006E422B" w:rsidRDefault="004F5E3E" w:rsidP="00300072">
      <w:pPr>
        <w:pStyle w:val="a5"/>
        <w:rPr>
          <w:rtl/>
        </w:rPr>
      </w:pPr>
      <w:r w:rsidRPr="006E422B">
        <w:rPr>
          <w:rFonts w:hint="cs"/>
          <w:rtl/>
        </w:rPr>
        <w:t>راو</w:t>
      </w:r>
      <w:r w:rsidR="00ED56BF">
        <w:rPr>
          <w:rFonts w:hint="cs"/>
          <w:rtl/>
        </w:rPr>
        <w:t>ی</w:t>
      </w:r>
      <w:r w:rsidRPr="006E422B">
        <w:rPr>
          <w:rFonts w:hint="cs"/>
          <w:rtl/>
        </w:rPr>
        <w:t xml:space="preserve"> اول ابوالحسن، عل</w:t>
      </w:r>
      <w:r w:rsidR="00ED56BF">
        <w:rPr>
          <w:rFonts w:hint="cs"/>
          <w:rtl/>
        </w:rPr>
        <w:t>ی</w:t>
      </w:r>
      <w:r w:rsidRPr="006E422B">
        <w:rPr>
          <w:rFonts w:hint="cs"/>
          <w:rtl/>
        </w:rPr>
        <w:t xml:space="preserve"> بن محمد بن عبدالله مدائن</w:t>
      </w:r>
      <w:r w:rsidR="00ED56BF">
        <w:rPr>
          <w:rFonts w:hint="cs"/>
          <w:rtl/>
        </w:rPr>
        <w:t>ی</w:t>
      </w:r>
      <w:r w:rsidRPr="006E422B">
        <w:rPr>
          <w:rFonts w:hint="cs"/>
          <w:rtl/>
        </w:rPr>
        <w:t xml:space="preserve"> قر</w:t>
      </w:r>
      <w:r w:rsidR="00ED56BF">
        <w:rPr>
          <w:rFonts w:hint="cs"/>
          <w:rtl/>
        </w:rPr>
        <w:t>ی</w:t>
      </w:r>
      <w:r w:rsidRPr="006E422B">
        <w:rPr>
          <w:rFonts w:hint="cs"/>
          <w:rtl/>
        </w:rPr>
        <w:t>ش</w:t>
      </w:r>
      <w:r w:rsidR="00ED56BF">
        <w:rPr>
          <w:rFonts w:hint="cs"/>
          <w:rtl/>
        </w:rPr>
        <w:t>ی</w:t>
      </w:r>
      <w:r w:rsidRPr="006E422B">
        <w:rPr>
          <w:rFonts w:hint="cs"/>
          <w:rtl/>
        </w:rPr>
        <w:t xml:space="preserve"> است که از جانب محدث</w:t>
      </w:r>
      <w:r w:rsidR="00ED56BF">
        <w:rPr>
          <w:rFonts w:hint="cs"/>
          <w:rtl/>
        </w:rPr>
        <w:t>ی</w:t>
      </w:r>
      <w:r w:rsidRPr="006E422B">
        <w:rPr>
          <w:rFonts w:hint="cs"/>
          <w:rtl/>
        </w:rPr>
        <w:t>ن مورد جرح قرار گرفته است از آن جمله حافظ ابو احمد، عبدالله بن عد</w:t>
      </w:r>
      <w:r w:rsidR="00ED56BF">
        <w:rPr>
          <w:rFonts w:hint="cs"/>
          <w:rtl/>
        </w:rPr>
        <w:t>ی</w:t>
      </w:r>
      <w:r w:rsidRPr="006E422B">
        <w:rPr>
          <w:rFonts w:hint="cs"/>
          <w:rtl/>
        </w:rPr>
        <w:t xml:space="preserve"> جرجان</w:t>
      </w:r>
      <w:r w:rsidR="00ED56BF">
        <w:rPr>
          <w:rFonts w:hint="cs"/>
          <w:rtl/>
        </w:rPr>
        <w:t>ی</w:t>
      </w:r>
      <w:r w:rsidRPr="006E422B">
        <w:rPr>
          <w:rFonts w:hint="cs"/>
          <w:rtl/>
        </w:rPr>
        <w:t xml:space="preserve"> (متوفا</w:t>
      </w:r>
      <w:r w:rsidR="00ED56BF">
        <w:rPr>
          <w:rFonts w:hint="cs"/>
          <w:rtl/>
        </w:rPr>
        <w:t>ی</w:t>
      </w:r>
      <w:r w:rsidRPr="006E422B">
        <w:rPr>
          <w:rFonts w:hint="cs"/>
          <w:rtl/>
        </w:rPr>
        <w:t xml:space="preserve"> 365 </w:t>
      </w:r>
      <w:r w:rsidR="006E422B">
        <w:rPr>
          <w:rFonts w:cs="Traditional Arabic" w:hint="cs"/>
          <w:rtl/>
        </w:rPr>
        <w:t>ﻫ</w:t>
      </w:r>
      <w:r w:rsidR="006E422B">
        <w:rPr>
          <w:rFonts w:hint="cs"/>
          <w:rtl/>
        </w:rPr>
        <w:t>)</w:t>
      </w:r>
      <w:r w:rsidRPr="006E422B">
        <w:rPr>
          <w:rFonts w:hint="cs"/>
          <w:rtl/>
        </w:rPr>
        <w:t>.</w:t>
      </w:r>
      <w:r w:rsidR="004221FE" w:rsidRPr="006E422B">
        <w:rPr>
          <w:rFonts w:hint="cs"/>
          <w:rtl/>
        </w:rPr>
        <w:t xml:space="preserve"> م</w:t>
      </w:r>
      <w:r w:rsidR="00ED56BF">
        <w:rPr>
          <w:rFonts w:hint="cs"/>
          <w:rtl/>
        </w:rPr>
        <w:t>ی</w:t>
      </w:r>
      <w:r w:rsidR="004221FE" w:rsidRPr="006E422B">
        <w:rPr>
          <w:rFonts w:hint="cs"/>
          <w:rtl/>
        </w:rPr>
        <w:t>‌</w:t>
      </w:r>
      <w:r w:rsidR="006E422B">
        <w:rPr>
          <w:rFonts w:hint="cs"/>
          <w:rtl/>
        </w:rPr>
        <w:t>‌گو</w:t>
      </w:r>
      <w:r w:rsidR="00ED56BF">
        <w:rPr>
          <w:rFonts w:hint="cs"/>
          <w:rtl/>
        </w:rPr>
        <w:t>ی</w:t>
      </w:r>
      <w:r w:rsidR="006E422B">
        <w:rPr>
          <w:rFonts w:hint="cs"/>
          <w:rtl/>
        </w:rPr>
        <w:t>د:</w:t>
      </w:r>
    </w:p>
    <w:p w:rsidR="004F5E3E" w:rsidRPr="00B3752B" w:rsidRDefault="006E422B" w:rsidP="00300072">
      <w:pPr>
        <w:pStyle w:val="StyleComplexBLotus12ptJustifiedFirstline05cm"/>
        <w:widowControl w:val="0"/>
        <w:tabs>
          <w:tab w:val="right" w:pos="7371"/>
        </w:tabs>
        <w:spacing w:line="240" w:lineRule="auto"/>
        <w:rPr>
          <w:rFonts w:cs="B Lotus"/>
          <w:sz w:val="28"/>
          <w:szCs w:val="28"/>
          <w:rtl/>
          <w:lang w:bidi="fa-IR"/>
        </w:rPr>
      </w:pPr>
      <w:r>
        <w:rPr>
          <w:rFonts w:cs="Traditional Arabic" w:hint="cs"/>
          <w:sz w:val="28"/>
          <w:szCs w:val="28"/>
          <w:rtl/>
          <w:lang w:bidi="fa-IR"/>
        </w:rPr>
        <w:t>«</w:t>
      </w:r>
      <w:r w:rsidRPr="00352E20">
        <w:rPr>
          <w:rStyle w:val="Char1"/>
          <w:rtl/>
          <w:lang w:bidi="ar-SA"/>
        </w:rPr>
        <w:t>علي بن محمد بن عبدالله بن ابي</w:t>
      </w:r>
      <w:r w:rsidRPr="00352E20">
        <w:rPr>
          <w:rStyle w:val="Char1"/>
          <w:rFonts w:ascii="Times New Roman" w:hAnsi="Times New Roman" w:cs="Times New Roman"/>
          <w:rtl/>
          <w:lang w:bidi="ar-SA"/>
        </w:rPr>
        <w:t>‌</w:t>
      </w:r>
      <w:r w:rsidR="004F5E3E" w:rsidRPr="00352E20">
        <w:rPr>
          <w:rStyle w:val="Char1"/>
          <w:rtl/>
          <w:lang w:bidi="ar-SA"/>
        </w:rPr>
        <w:t>سيف المدائني، مولي عبدالرحمن بن سمره وليس بالقوي في الحديث و هو صاحب الاخبار، قل ما له من الروايات المسندة</w:t>
      </w:r>
      <w:r w:rsidR="00352E20">
        <w:rPr>
          <w:rFonts w:cs="Traditional Arabic" w:hint="cs"/>
          <w:sz w:val="28"/>
          <w:szCs w:val="28"/>
          <w:rtl/>
          <w:lang w:bidi="fa-IR"/>
        </w:rPr>
        <w:t>»</w:t>
      </w:r>
      <w:r w:rsidR="004F5E3E" w:rsidRPr="00300072">
        <w:rPr>
          <w:rStyle w:val="Char2"/>
          <w:vertAlign w:val="superscript"/>
          <w:rtl/>
        </w:rPr>
        <w:footnoteReference w:id="22"/>
      </w:r>
      <w:r w:rsidRPr="00300072">
        <w:rPr>
          <w:rStyle w:val="Char2"/>
          <w:rFonts w:hint="cs"/>
          <w:rtl/>
        </w:rPr>
        <w:t>.</w:t>
      </w:r>
    </w:p>
    <w:p w:rsidR="004F5E3E" w:rsidRPr="00B3752B" w:rsidRDefault="006E422B" w:rsidP="00300072">
      <w:pPr>
        <w:pStyle w:val="a5"/>
        <w:rPr>
          <w:rtl/>
        </w:rPr>
      </w:pPr>
      <w:r>
        <w:rPr>
          <w:rFonts w:cs="Traditional Arabic" w:hint="cs"/>
          <w:rtl/>
        </w:rPr>
        <w:t>«</w:t>
      </w:r>
      <w:r w:rsidR="004F5E3E" w:rsidRPr="00B3752B">
        <w:rPr>
          <w:rFonts w:hint="cs"/>
          <w:rtl/>
        </w:rPr>
        <w:t>عل</w:t>
      </w:r>
      <w:r w:rsidR="00ED56BF">
        <w:rPr>
          <w:rFonts w:hint="cs"/>
          <w:rtl/>
        </w:rPr>
        <w:t>ی</w:t>
      </w:r>
      <w:r w:rsidR="004F5E3E" w:rsidRPr="00B3752B">
        <w:rPr>
          <w:rFonts w:hint="cs"/>
          <w:rtl/>
        </w:rPr>
        <w:t xml:space="preserve"> بن محمد بن عبدالله بن اب</w:t>
      </w:r>
      <w:r w:rsidR="00ED56BF">
        <w:rPr>
          <w:rFonts w:hint="cs"/>
          <w:rtl/>
        </w:rPr>
        <w:t>ی</w:t>
      </w:r>
      <w:r w:rsidR="004F5E3E" w:rsidRPr="00B3752B">
        <w:rPr>
          <w:rFonts w:hint="cs"/>
          <w:rtl/>
        </w:rPr>
        <w:t xml:space="preserve"> س</w:t>
      </w:r>
      <w:r w:rsidR="00ED56BF">
        <w:rPr>
          <w:rFonts w:hint="cs"/>
          <w:rtl/>
        </w:rPr>
        <w:t>ی</w:t>
      </w:r>
      <w:r w:rsidR="004F5E3E" w:rsidRPr="00B3752B">
        <w:rPr>
          <w:rFonts w:hint="cs"/>
          <w:rtl/>
        </w:rPr>
        <w:t>ف مدائن</w:t>
      </w:r>
      <w:r w:rsidR="00ED56BF">
        <w:rPr>
          <w:rFonts w:hint="cs"/>
          <w:rtl/>
        </w:rPr>
        <w:t>ی</w:t>
      </w:r>
      <w:r w:rsidR="004F5E3E" w:rsidRPr="00B3752B">
        <w:rPr>
          <w:rFonts w:hint="cs"/>
          <w:rtl/>
        </w:rPr>
        <w:t>، برده‌</w:t>
      </w:r>
      <w:r w:rsidR="00ED56BF">
        <w:rPr>
          <w:rFonts w:hint="cs"/>
          <w:rtl/>
        </w:rPr>
        <w:t>ی</w:t>
      </w:r>
      <w:r w:rsidR="004F5E3E" w:rsidRPr="00B3752B">
        <w:rPr>
          <w:rFonts w:hint="cs"/>
          <w:rtl/>
        </w:rPr>
        <w:t xml:space="preserve"> عبدالرحمن بن سمره است و</w:t>
      </w:r>
      <w:r w:rsidR="00ED56BF">
        <w:rPr>
          <w:rFonts w:hint="cs"/>
          <w:rtl/>
        </w:rPr>
        <w:t>ی</w:t>
      </w:r>
      <w:r w:rsidR="004F5E3E" w:rsidRPr="00B3752B">
        <w:rPr>
          <w:rFonts w:hint="cs"/>
          <w:rtl/>
        </w:rPr>
        <w:t xml:space="preserve"> در روا</w:t>
      </w:r>
      <w:r w:rsidR="00ED56BF">
        <w:rPr>
          <w:rFonts w:hint="cs"/>
          <w:rtl/>
        </w:rPr>
        <w:t>ی</w:t>
      </w:r>
      <w:r w:rsidR="004F5E3E" w:rsidRPr="00B3752B">
        <w:rPr>
          <w:rFonts w:hint="cs"/>
          <w:rtl/>
        </w:rPr>
        <w:t>ت حد</w:t>
      </w:r>
      <w:r w:rsidR="00ED56BF">
        <w:rPr>
          <w:rFonts w:hint="cs"/>
          <w:rtl/>
        </w:rPr>
        <w:t>ی</w:t>
      </w:r>
      <w:r w:rsidR="004F5E3E" w:rsidRPr="00B3752B">
        <w:rPr>
          <w:rFonts w:hint="cs"/>
          <w:rtl/>
        </w:rPr>
        <w:t>ث توانا ن</w:t>
      </w:r>
      <w:r w:rsidR="00ED56BF">
        <w:rPr>
          <w:rFonts w:hint="cs"/>
          <w:rtl/>
        </w:rPr>
        <w:t>ی</w:t>
      </w:r>
      <w:r w:rsidR="004F5E3E" w:rsidRPr="00B3752B">
        <w:rPr>
          <w:rFonts w:hint="cs"/>
          <w:rtl/>
        </w:rPr>
        <w:t>ست ب</w:t>
      </w:r>
      <w:r w:rsidR="00ED56BF">
        <w:rPr>
          <w:rFonts w:hint="cs"/>
          <w:rtl/>
        </w:rPr>
        <w:t>ی</w:t>
      </w:r>
      <w:r w:rsidR="004F5E3E" w:rsidRPr="00B3752B">
        <w:rPr>
          <w:rFonts w:hint="cs"/>
          <w:rtl/>
        </w:rPr>
        <w:t>شتر به روا</w:t>
      </w:r>
      <w:r w:rsidR="00ED56BF">
        <w:rPr>
          <w:rFonts w:hint="cs"/>
          <w:rtl/>
        </w:rPr>
        <w:t>ی</w:t>
      </w:r>
      <w:r w:rsidR="004F5E3E" w:rsidRPr="00B3752B">
        <w:rPr>
          <w:rFonts w:hint="cs"/>
          <w:rtl/>
        </w:rPr>
        <w:t>ت اخبار</w:t>
      </w:r>
      <w:r w:rsidR="004221FE">
        <w:rPr>
          <w:rFonts w:hint="cs"/>
          <w:rtl/>
        </w:rPr>
        <w:t xml:space="preserve"> م</w:t>
      </w:r>
      <w:r w:rsidR="00ED56BF">
        <w:rPr>
          <w:rFonts w:hint="cs"/>
          <w:rtl/>
        </w:rPr>
        <w:t>ی</w:t>
      </w:r>
      <w:r w:rsidR="004221FE">
        <w:rPr>
          <w:rFonts w:hint="cs"/>
          <w:rtl/>
        </w:rPr>
        <w:t>‌</w:t>
      </w:r>
      <w:r w:rsidR="004F5E3E" w:rsidRPr="00B3752B">
        <w:rPr>
          <w:rFonts w:hint="cs"/>
          <w:rtl/>
        </w:rPr>
        <w:t>‌پردازد و روا</w:t>
      </w:r>
      <w:r w:rsidR="00ED56BF">
        <w:rPr>
          <w:rFonts w:hint="cs"/>
          <w:rtl/>
        </w:rPr>
        <w:t>ی</w:t>
      </w:r>
      <w:r w:rsidR="004F5E3E" w:rsidRPr="00B3752B">
        <w:rPr>
          <w:rFonts w:hint="cs"/>
          <w:rtl/>
        </w:rPr>
        <w:t>ت مسند او اندک</w:t>
      </w:r>
      <w:r w:rsidR="004221FE">
        <w:rPr>
          <w:rFonts w:hint="cs"/>
          <w:rtl/>
        </w:rPr>
        <w:t>‌اند</w:t>
      </w:r>
      <w:r>
        <w:rPr>
          <w:rFonts w:cs="Traditional Arabic" w:hint="cs"/>
          <w:rtl/>
        </w:rPr>
        <w:t>»</w:t>
      </w:r>
      <w:r w:rsidR="004F5E3E" w:rsidRPr="00B3752B">
        <w:rPr>
          <w:rFonts w:hint="cs"/>
          <w:rtl/>
        </w:rPr>
        <w:t xml:space="preserve">. </w:t>
      </w:r>
    </w:p>
    <w:p w:rsidR="004F5E3E" w:rsidRPr="006E422B" w:rsidRDefault="004F5E3E" w:rsidP="00300072">
      <w:pPr>
        <w:pStyle w:val="a5"/>
        <w:rPr>
          <w:rFonts w:ascii="Times New Roman" w:hAnsi="Times New Roman"/>
          <w:rtl/>
        </w:rPr>
      </w:pPr>
      <w:r w:rsidRPr="006E422B">
        <w:rPr>
          <w:rFonts w:hint="cs"/>
          <w:rtl/>
        </w:rPr>
        <w:t>راو</w:t>
      </w:r>
      <w:r w:rsidR="00ED56BF">
        <w:rPr>
          <w:rFonts w:hint="cs"/>
          <w:rtl/>
        </w:rPr>
        <w:t>ی</w:t>
      </w:r>
      <w:r w:rsidRPr="006E422B">
        <w:rPr>
          <w:rFonts w:hint="cs"/>
          <w:rtl/>
        </w:rPr>
        <w:t xml:space="preserve"> د</w:t>
      </w:r>
      <w:r w:rsidR="00ED56BF">
        <w:rPr>
          <w:rFonts w:hint="cs"/>
          <w:rtl/>
        </w:rPr>
        <w:t>ی</w:t>
      </w:r>
      <w:r w:rsidRPr="006E422B">
        <w:rPr>
          <w:rFonts w:hint="cs"/>
          <w:rtl/>
        </w:rPr>
        <w:t>گر سل</w:t>
      </w:r>
      <w:r w:rsidR="00ED56BF">
        <w:rPr>
          <w:rFonts w:hint="cs"/>
          <w:rtl/>
        </w:rPr>
        <w:t>ی</w:t>
      </w:r>
      <w:r w:rsidRPr="006E422B">
        <w:rPr>
          <w:rFonts w:hint="cs"/>
          <w:rtl/>
        </w:rPr>
        <w:t>مان بن طرخان، ابوالمعتمر بصر</w:t>
      </w:r>
      <w:r w:rsidR="00ED56BF">
        <w:rPr>
          <w:rFonts w:hint="cs"/>
          <w:rtl/>
        </w:rPr>
        <w:t>ی</w:t>
      </w:r>
      <w:r w:rsidRPr="006E422B">
        <w:rPr>
          <w:rFonts w:hint="cs"/>
          <w:rtl/>
        </w:rPr>
        <w:t xml:space="preserve"> است که نه از ابن عون روا</w:t>
      </w:r>
      <w:r w:rsidR="00ED56BF">
        <w:rPr>
          <w:rFonts w:hint="cs"/>
          <w:rtl/>
        </w:rPr>
        <w:t>ی</w:t>
      </w:r>
      <w:r w:rsidRPr="006E422B">
        <w:rPr>
          <w:rFonts w:hint="cs"/>
          <w:rtl/>
        </w:rPr>
        <w:t>ت کرده و نه مسلمه بن محارب از او روا</w:t>
      </w:r>
      <w:r w:rsidR="00ED56BF">
        <w:rPr>
          <w:rFonts w:hint="cs"/>
          <w:rtl/>
        </w:rPr>
        <w:t>ی</w:t>
      </w:r>
      <w:r w:rsidRPr="006E422B">
        <w:rPr>
          <w:rFonts w:hint="cs"/>
          <w:rtl/>
        </w:rPr>
        <w:t>ت کرده است چنانکه علامه جمال الد</w:t>
      </w:r>
      <w:r w:rsidR="00ED56BF">
        <w:rPr>
          <w:rFonts w:hint="cs"/>
          <w:rtl/>
        </w:rPr>
        <w:t>ی</w:t>
      </w:r>
      <w:r w:rsidRPr="006E422B">
        <w:rPr>
          <w:rFonts w:hint="cs"/>
          <w:rtl/>
        </w:rPr>
        <w:t>ن مز</w:t>
      </w:r>
      <w:r w:rsidR="00ED56BF">
        <w:rPr>
          <w:rFonts w:hint="cs"/>
          <w:rtl/>
        </w:rPr>
        <w:t>ی</w:t>
      </w:r>
      <w:r w:rsidRPr="006E422B">
        <w:rPr>
          <w:rFonts w:hint="cs"/>
          <w:rtl/>
        </w:rPr>
        <w:t xml:space="preserve"> در تهذ</w:t>
      </w:r>
      <w:r w:rsidR="00ED56BF">
        <w:rPr>
          <w:rFonts w:hint="cs"/>
          <w:rtl/>
        </w:rPr>
        <w:t>ی</w:t>
      </w:r>
      <w:r w:rsidRPr="006E422B">
        <w:rPr>
          <w:rFonts w:hint="cs"/>
          <w:rtl/>
        </w:rPr>
        <w:t>ب الکمال آورده است</w:t>
      </w:r>
      <w:r w:rsidRPr="00A31405">
        <w:rPr>
          <w:b/>
          <w:bCs/>
          <w:vertAlign w:val="superscript"/>
          <w:rtl/>
        </w:rPr>
        <w:footnoteReference w:id="23"/>
      </w:r>
      <w:r w:rsidRPr="006E422B">
        <w:rPr>
          <w:rFonts w:hint="cs"/>
          <w:rtl/>
        </w:rPr>
        <w:t>.</w:t>
      </w:r>
    </w:p>
    <w:p w:rsidR="004F5E3E" w:rsidRPr="006E422B" w:rsidRDefault="004F5E3E" w:rsidP="00300072">
      <w:pPr>
        <w:pStyle w:val="a5"/>
        <w:rPr>
          <w:rtl/>
        </w:rPr>
      </w:pPr>
      <w:r w:rsidRPr="006E422B">
        <w:rPr>
          <w:rFonts w:hint="cs"/>
          <w:rtl/>
        </w:rPr>
        <w:t>و راو</w:t>
      </w:r>
      <w:r w:rsidR="00ED56BF">
        <w:rPr>
          <w:rFonts w:hint="cs"/>
          <w:rtl/>
        </w:rPr>
        <w:t>ی</w:t>
      </w:r>
      <w:r w:rsidRPr="006E422B">
        <w:rPr>
          <w:rFonts w:hint="cs"/>
          <w:rtl/>
        </w:rPr>
        <w:t xml:space="preserve"> آخر </w:t>
      </w:r>
      <w:r w:rsidR="00ED56BF">
        <w:rPr>
          <w:rFonts w:hint="cs"/>
          <w:rtl/>
        </w:rPr>
        <w:t>ی</w:t>
      </w:r>
      <w:r w:rsidRPr="006E422B">
        <w:rPr>
          <w:rFonts w:hint="cs"/>
          <w:rtl/>
        </w:rPr>
        <w:t>عن</w:t>
      </w:r>
      <w:r w:rsidR="00ED56BF">
        <w:rPr>
          <w:rFonts w:hint="cs"/>
          <w:rtl/>
        </w:rPr>
        <w:t>ی</w:t>
      </w:r>
      <w:r w:rsidRPr="006E422B">
        <w:rPr>
          <w:rFonts w:hint="cs"/>
          <w:rtl/>
        </w:rPr>
        <w:t xml:space="preserve"> عبدالله بن عون بن أرطبان است و</w:t>
      </w:r>
      <w:r w:rsidR="00ED56BF">
        <w:rPr>
          <w:rFonts w:hint="cs"/>
          <w:rtl/>
        </w:rPr>
        <w:t>ی</w:t>
      </w:r>
      <w:r w:rsidRPr="006E422B">
        <w:rPr>
          <w:rFonts w:hint="cs"/>
          <w:rtl/>
        </w:rPr>
        <w:t xml:space="preserve"> تابع</w:t>
      </w:r>
      <w:r w:rsidR="00ED56BF">
        <w:rPr>
          <w:rFonts w:hint="cs"/>
          <w:rtl/>
        </w:rPr>
        <w:t>ی</w:t>
      </w:r>
      <w:r w:rsidRPr="006E422B">
        <w:rPr>
          <w:rFonts w:hint="cs"/>
          <w:rtl/>
        </w:rPr>
        <w:t xml:space="preserve"> است به خاطر آنکه در سن</w:t>
      </w:r>
      <w:r w:rsidR="00ED56BF">
        <w:rPr>
          <w:rFonts w:hint="cs"/>
          <w:rtl/>
        </w:rPr>
        <w:t>ی</w:t>
      </w:r>
      <w:r w:rsidRPr="006E422B">
        <w:rPr>
          <w:rFonts w:hint="cs"/>
          <w:rtl/>
        </w:rPr>
        <w:t>ن کودک</w:t>
      </w:r>
      <w:r w:rsidR="00ED56BF">
        <w:rPr>
          <w:rFonts w:hint="cs"/>
          <w:rtl/>
        </w:rPr>
        <w:t>ی</w:t>
      </w:r>
      <w:r w:rsidRPr="006E422B">
        <w:rPr>
          <w:rFonts w:hint="cs"/>
          <w:rtl/>
        </w:rPr>
        <w:t xml:space="preserve"> انس بن مالک را د</w:t>
      </w:r>
      <w:r w:rsidR="00ED56BF">
        <w:rPr>
          <w:rFonts w:hint="cs"/>
          <w:rtl/>
        </w:rPr>
        <w:t>ی</w:t>
      </w:r>
      <w:r w:rsidRPr="006E422B">
        <w:rPr>
          <w:rFonts w:hint="cs"/>
          <w:rtl/>
        </w:rPr>
        <w:t>ده است اما از ه</w:t>
      </w:r>
      <w:r w:rsidR="00ED56BF">
        <w:rPr>
          <w:rFonts w:hint="cs"/>
          <w:rtl/>
        </w:rPr>
        <w:t>ی</w:t>
      </w:r>
      <w:r w:rsidRPr="006E422B">
        <w:rPr>
          <w:rFonts w:hint="cs"/>
          <w:rtl/>
        </w:rPr>
        <w:t xml:space="preserve">چ </w:t>
      </w:r>
      <w:r w:rsidR="00ED56BF">
        <w:rPr>
          <w:rFonts w:hint="cs"/>
          <w:rtl/>
        </w:rPr>
        <w:t>ی</w:t>
      </w:r>
      <w:r w:rsidRPr="006E422B">
        <w:rPr>
          <w:rFonts w:hint="cs"/>
          <w:rtl/>
        </w:rPr>
        <w:t>ک از صحابه‌</w:t>
      </w:r>
      <w:r w:rsidR="00ED56BF">
        <w:rPr>
          <w:rFonts w:hint="cs"/>
          <w:rtl/>
        </w:rPr>
        <w:t>ی</w:t>
      </w:r>
      <w:r w:rsidRPr="006E422B">
        <w:rPr>
          <w:rFonts w:hint="cs"/>
          <w:rtl/>
        </w:rPr>
        <w:t xml:space="preserve"> پ</w:t>
      </w:r>
      <w:r w:rsidR="00ED56BF">
        <w:rPr>
          <w:rFonts w:hint="cs"/>
          <w:rtl/>
        </w:rPr>
        <w:t>ی</w:t>
      </w:r>
      <w:r w:rsidRPr="006E422B">
        <w:rPr>
          <w:rFonts w:hint="cs"/>
          <w:rtl/>
        </w:rPr>
        <w:t>امبر روا</w:t>
      </w:r>
      <w:r w:rsidR="00ED56BF">
        <w:rPr>
          <w:rFonts w:hint="cs"/>
          <w:rtl/>
        </w:rPr>
        <w:t>ی</w:t>
      </w:r>
      <w:r w:rsidRPr="006E422B">
        <w:rPr>
          <w:rFonts w:hint="cs"/>
          <w:rtl/>
        </w:rPr>
        <w:t>ت نکرده، چنانکه امام شمس‌الد</w:t>
      </w:r>
      <w:r w:rsidR="00ED56BF">
        <w:rPr>
          <w:rFonts w:hint="cs"/>
          <w:rtl/>
        </w:rPr>
        <w:t>ی</w:t>
      </w:r>
      <w:r w:rsidRPr="006E422B">
        <w:rPr>
          <w:rFonts w:hint="cs"/>
          <w:rtl/>
        </w:rPr>
        <w:t>ن احمد ذهب</w:t>
      </w:r>
      <w:r w:rsidR="00ED56BF">
        <w:rPr>
          <w:rFonts w:hint="cs"/>
          <w:rtl/>
        </w:rPr>
        <w:t>ی</w:t>
      </w:r>
      <w:r w:rsidRPr="006E422B">
        <w:rPr>
          <w:rFonts w:hint="cs"/>
          <w:rtl/>
        </w:rPr>
        <w:t xml:space="preserve"> (متوفا</w:t>
      </w:r>
      <w:r w:rsidR="00ED56BF">
        <w:rPr>
          <w:rFonts w:hint="cs"/>
          <w:rtl/>
        </w:rPr>
        <w:t>ی</w:t>
      </w:r>
      <w:r w:rsidRPr="006E422B">
        <w:rPr>
          <w:rFonts w:hint="cs"/>
          <w:rtl/>
        </w:rPr>
        <w:t xml:space="preserve"> 748 </w:t>
      </w:r>
      <w:r w:rsidR="00352E20">
        <w:rPr>
          <w:rFonts w:cs="Traditional Arabic" w:hint="cs"/>
          <w:rtl/>
        </w:rPr>
        <w:t>ﻫ</w:t>
      </w:r>
      <w:r w:rsidR="006E422B">
        <w:rPr>
          <w:rFonts w:hint="cs"/>
          <w:rtl/>
        </w:rPr>
        <w:t>)</w:t>
      </w:r>
      <w:r w:rsidR="004221FE" w:rsidRPr="006E422B">
        <w:rPr>
          <w:rFonts w:hint="cs"/>
          <w:rtl/>
        </w:rPr>
        <w:t xml:space="preserve"> م</w:t>
      </w:r>
      <w:r w:rsidR="00ED56BF">
        <w:rPr>
          <w:rFonts w:hint="cs"/>
          <w:rtl/>
        </w:rPr>
        <w:t>ی</w:t>
      </w:r>
      <w:r w:rsidR="004221FE" w:rsidRPr="006E422B">
        <w:rPr>
          <w:rFonts w:hint="cs"/>
          <w:rtl/>
        </w:rPr>
        <w:t>‌</w:t>
      </w:r>
      <w:r w:rsidR="006E422B">
        <w:rPr>
          <w:rFonts w:hint="cs"/>
          <w:rtl/>
        </w:rPr>
        <w:t>فرما</w:t>
      </w:r>
      <w:r w:rsidR="00ED56BF">
        <w:rPr>
          <w:rFonts w:hint="cs"/>
          <w:rtl/>
        </w:rPr>
        <w:t>ی</w:t>
      </w:r>
      <w:r w:rsidR="006E422B">
        <w:rPr>
          <w:rFonts w:hint="cs"/>
          <w:rtl/>
        </w:rPr>
        <w:t>د:</w:t>
      </w:r>
    </w:p>
    <w:p w:rsidR="004F5E3E" w:rsidRPr="00A6212D" w:rsidRDefault="006E422B" w:rsidP="00352E20">
      <w:pPr>
        <w:pStyle w:val="StyleComplexBLotus12ptJustifiedFirstline05cm"/>
        <w:widowControl w:val="0"/>
        <w:spacing w:line="240" w:lineRule="auto"/>
        <w:rPr>
          <w:rFonts w:cs="B Lotus"/>
          <w:spacing w:val="-4"/>
          <w:sz w:val="28"/>
          <w:szCs w:val="28"/>
          <w:rtl/>
          <w:lang w:bidi="fa-IR"/>
        </w:rPr>
      </w:pPr>
      <w:r w:rsidRPr="00A6212D">
        <w:rPr>
          <w:rFonts w:cs="Traditional Arabic" w:hint="cs"/>
          <w:spacing w:val="-4"/>
          <w:sz w:val="28"/>
          <w:szCs w:val="28"/>
          <w:rtl/>
          <w:lang w:bidi="fa-IR"/>
        </w:rPr>
        <w:t>«</w:t>
      </w:r>
      <w:r w:rsidR="004F5E3E" w:rsidRPr="00A6212D">
        <w:rPr>
          <w:rStyle w:val="Char1"/>
          <w:spacing w:val="-4"/>
          <w:rtl/>
          <w:lang w:bidi="ar-SA"/>
        </w:rPr>
        <w:t>ما وجدت له سم</w:t>
      </w:r>
      <w:r w:rsidR="00352E20" w:rsidRPr="00A6212D">
        <w:rPr>
          <w:rStyle w:val="Char1"/>
          <w:rFonts w:hint="cs"/>
          <w:spacing w:val="-4"/>
          <w:rtl/>
          <w:lang w:bidi="ar-SA"/>
        </w:rPr>
        <w:t>ـ</w:t>
      </w:r>
      <w:r w:rsidR="004F5E3E" w:rsidRPr="00A6212D">
        <w:rPr>
          <w:rStyle w:val="Char1"/>
          <w:spacing w:val="-4"/>
          <w:rtl/>
          <w:lang w:bidi="ar-SA"/>
        </w:rPr>
        <w:t>اعاً من أنس بن مال</w:t>
      </w:r>
      <w:r w:rsidR="00352E20" w:rsidRPr="00A6212D">
        <w:rPr>
          <w:rStyle w:val="Char1"/>
          <w:rFonts w:hint="cs"/>
          <w:spacing w:val="-4"/>
          <w:rtl/>
          <w:lang w:bidi="ar-SA"/>
        </w:rPr>
        <w:t>ك</w:t>
      </w:r>
      <w:r w:rsidR="004F5E3E" w:rsidRPr="00A6212D">
        <w:rPr>
          <w:rStyle w:val="Char1"/>
          <w:spacing w:val="-4"/>
          <w:rtl/>
          <w:lang w:bidi="ar-SA"/>
        </w:rPr>
        <w:t xml:space="preserve"> ولا من صحابي</w:t>
      </w:r>
      <w:r w:rsidR="00A31405" w:rsidRPr="00A6212D">
        <w:rPr>
          <w:rStyle w:val="Char1"/>
          <w:spacing w:val="-4"/>
          <w:rtl/>
          <w:lang w:bidi="ar-SA"/>
        </w:rPr>
        <w:t xml:space="preserve"> ما، انه ولد في حياة ابن عباس و</w:t>
      </w:r>
      <w:r w:rsidR="004F5E3E" w:rsidRPr="00A6212D">
        <w:rPr>
          <w:rStyle w:val="Char1"/>
          <w:spacing w:val="-4"/>
          <w:rtl/>
          <w:lang w:bidi="ar-SA"/>
        </w:rPr>
        <w:t>طبقته</w:t>
      </w:r>
      <w:r w:rsidR="00352E20" w:rsidRPr="00A6212D">
        <w:rPr>
          <w:rFonts w:cs="Traditional Arabic" w:hint="cs"/>
          <w:spacing w:val="-4"/>
          <w:sz w:val="28"/>
          <w:szCs w:val="28"/>
          <w:rtl/>
          <w:lang w:bidi="fa-IR"/>
        </w:rPr>
        <w:t>»</w:t>
      </w:r>
      <w:r w:rsidR="004F5E3E" w:rsidRPr="00300072">
        <w:rPr>
          <w:rStyle w:val="Char2"/>
          <w:vertAlign w:val="superscript"/>
          <w:rtl/>
        </w:rPr>
        <w:footnoteReference w:id="24"/>
      </w:r>
      <w:r w:rsidR="004F5E3E" w:rsidRPr="00300072">
        <w:rPr>
          <w:rStyle w:val="Char2"/>
          <w:rFonts w:hint="cs"/>
          <w:rtl/>
        </w:rPr>
        <w:t>.</w:t>
      </w:r>
      <w:r w:rsidR="004F5E3E" w:rsidRPr="00A6212D">
        <w:rPr>
          <w:rFonts w:cs="B Lotus" w:hint="cs"/>
          <w:spacing w:val="-4"/>
          <w:sz w:val="28"/>
          <w:szCs w:val="28"/>
          <w:rtl/>
          <w:lang w:bidi="fa-IR"/>
        </w:rPr>
        <w:t xml:space="preserve"> </w:t>
      </w:r>
    </w:p>
    <w:p w:rsidR="004F5E3E" w:rsidRPr="00B3752B" w:rsidRDefault="006E422B" w:rsidP="00300072">
      <w:pPr>
        <w:pStyle w:val="a5"/>
        <w:rPr>
          <w:rtl/>
        </w:rPr>
      </w:pPr>
      <w:r>
        <w:rPr>
          <w:rFonts w:cs="Traditional Arabic" w:hint="cs"/>
          <w:rtl/>
        </w:rPr>
        <w:t>«</w:t>
      </w:r>
      <w:r w:rsidR="004F5E3E" w:rsidRPr="00B3752B">
        <w:rPr>
          <w:rFonts w:hint="cs"/>
          <w:rtl/>
        </w:rPr>
        <w:t>من روا</w:t>
      </w:r>
      <w:r w:rsidR="00ED56BF">
        <w:rPr>
          <w:rFonts w:hint="cs"/>
          <w:rtl/>
        </w:rPr>
        <w:t>ی</w:t>
      </w:r>
      <w:r w:rsidR="004F5E3E" w:rsidRPr="00B3752B">
        <w:rPr>
          <w:rFonts w:hint="cs"/>
          <w:rtl/>
        </w:rPr>
        <w:t>ت</w:t>
      </w:r>
      <w:r w:rsidR="00ED56BF">
        <w:rPr>
          <w:rFonts w:hint="cs"/>
          <w:rtl/>
        </w:rPr>
        <w:t>ی</w:t>
      </w:r>
      <w:r w:rsidR="004F5E3E" w:rsidRPr="00B3752B">
        <w:rPr>
          <w:rFonts w:hint="cs"/>
          <w:rtl/>
        </w:rPr>
        <w:t xml:space="preserve"> که شن</w:t>
      </w:r>
      <w:r w:rsidR="00ED56BF">
        <w:rPr>
          <w:rFonts w:hint="cs"/>
          <w:rtl/>
        </w:rPr>
        <w:t>ی</w:t>
      </w:r>
      <w:r w:rsidR="004F5E3E" w:rsidRPr="00B3752B">
        <w:rPr>
          <w:rFonts w:hint="cs"/>
          <w:rtl/>
        </w:rPr>
        <w:t>دن روا</w:t>
      </w:r>
      <w:r w:rsidR="00ED56BF">
        <w:rPr>
          <w:rFonts w:hint="cs"/>
          <w:rtl/>
        </w:rPr>
        <w:t>ی</w:t>
      </w:r>
      <w:r w:rsidR="004F5E3E" w:rsidRPr="00B3752B">
        <w:rPr>
          <w:rFonts w:hint="cs"/>
          <w:rtl/>
        </w:rPr>
        <w:t>ت و</w:t>
      </w:r>
      <w:r w:rsidR="00ED56BF">
        <w:rPr>
          <w:rFonts w:hint="cs"/>
          <w:rtl/>
        </w:rPr>
        <w:t>ی</w:t>
      </w:r>
      <w:r w:rsidR="004F5E3E" w:rsidRPr="00B3752B">
        <w:rPr>
          <w:rFonts w:hint="cs"/>
          <w:rtl/>
        </w:rPr>
        <w:t xml:space="preserve"> را از انس بن مالک </w:t>
      </w:r>
      <w:r w:rsidR="00ED56BF">
        <w:rPr>
          <w:rFonts w:hint="cs"/>
          <w:rtl/>
        </w:rPr>
        <w:t>ی</w:t>
      </w:r>
      <w:r w:rsidR="004F5E3E" w:rsidRPr="00B3752B">
        <w:rPr>
          <w:rFonts w:hint="cs"/>
          <w:rtl/>
        </w:rPr>
        <w:t>ا صحاب</w:t>
      </w:r>
      <w:r w:rsidR="00ED56BF">
        <w:rPr>
          <w:rFonts w:hint="cs"/>
          <w:rtl/>
        </w:rPr>
        <w:t>ی</w:t>
      </w:r>
      <w:r w:rsidR="004F5E3E" w:rsidRPr="00B3752B">
        <w:rPr>
          <w:rFonts w:hint="cs"/>
          <w:rtl/>
        </w:rPr>
        <w:t xml:space="preserve"> د</w:t>
      </w:r>
      <w:r w:rsidR="00ED56BF">
        <w:rPr>
          <w:rFonts w:hint="cs"/>
          <w:rtl/>
        </w:rPr>
        <w:t>ی</w:t>
      </w:r>
      <w:r w:rsidR="004F5E3E" w:rsidRPr="00B3752B">
        <w:rPr>
          <w:rFonts w:hint="cs"/>
          <w:rtl/>
        </w:rPr>
        <w:t>گر ثابت کند ند</w:t>
      </w:r>
      <w:r w:rsidR="00ED56BF">
        <w:rPr>
          <w:rFonts w:hint="cs"/>
          <w:rtl/>
        </w:rPr>
        <w:t>ی</w:t>
      </w:r>
      <w:r w:rsidR="004F5E3E" w:rsidRPr="00B3752B">
        <w:rPr>
          <w:rFonts w:hint="cs"/>
          <w:rtl/>
        </w:rPr>
        <w:t>دم در حال</w:t>
      </w:r>
      <w:r w:rsidR="00ED56BF">
        <w:rPr>
          <w:rFonts w:hint="cs"/>
          <w:rtl/>
        </w:rPr>
        <w:t>ی</w:t>
      </w:r>
      <w:r w:rsidR="004F5E3E" w:rsidRPr="00B3752B">
        <w:rPr>
          <w:rFonts w:hint="cs"/>
          <w:rtl/>
        </w:rPr>
        <w:t xml:space="preserve"> که او در زمان ابن عباس متولد شده است</w:t>
      </w:r>
      <w:r>
        <w:rPr>
          <w:rFonts w:cs="Traditional Arabic" w:hint="cs"/>
          <w:rtl/>
        </w:rPr>
        <w:t>»</w:t>
      </w:r>
      <w:r>
        <w:rPr>
          <w:rFonts w:hint="cs"/>
          <w:rtl/>
        </w:rPr>
        <w:t>.</w:t>
      </w:r>
    </w:p>
    <w:p w:rsidR="004F5E3E" w:rsidRPr="00B3752B" w:rsidRDefault="004F5E3E" w:rsidP="00300072">
      <w:pPr>
        <w:pStyle w:val="a5"/>
        <w:rPr>
          <w:rtl/>
        </w:rPr>
      </w:pPr>
      <w:r w:rsidRPr="00B3752B">
        <w:rPr>
          <w:rFonts w:hint="cs"/>
          <w:rtl/>
        </w:rPr>
        <w:t>حال با ا</w:t>
      </w:r>
      <w:r w:rsidR="00ED56BF">
        <w:rPr>
          <w:rFonts w:hint="cs"/>
          <w:rtl/>
        </w:rPr>
        <w:t>ی</w:t>
      </w:r>
      <w:r w:rsidRPr="00B3752B">
        <w:rPr>
          <w:rFonts w:hint="cs"/>
          <w:rtl/>
        </w:rPr>
        <w:t>ن سند</w:t>
      </w:r>
      <w:r w:rsidR="00ED56BF">
        <w:rPr>
          <w:rFonts w:hint="cs"/>
          <w:rtl/>
        </w:rPr>
        <w:t>ی</w:t>
      </w:r>
      <w:r w:rsidRPr="00B3752B">
        <w:rPr>
          <w:rFonts w:hint="cs"/>
          <w:rtl/>
        </w:rPr>
        <w:t xml:space="preserve"> که در چند جا انقطاع دارد و کس</w:t>
      </w:r>
      <w:r w:rsidR="00ED56BF">
        <w:rPr>
          <w:rFonts w:hint="cs"/>
          <w:rtl/>
        </w:rPr>
        <w:t>ی</w:t>
      </w:r>
      <w:r w:rsidRPr="00B3752B">
        <w:rPr>
          <w:rFonts w:hint="cs"/>
          <w:rtl/>
        </w:rPr>
        <w:t xml:space="preserve"> که خود شاهد ماجرا نبوده است چگونه</w:t>
      </w:r>
      <w:r w:rsidR="004221FE">
        <w:rPr>
          <w:rFonts w:hint="cs"/>
          <w:rtl/>
        </w:rPr>
        <w:t xml:space="preserve"> م</w:t>
      </w:r>
      <w:r w:rsidR="00ED56BF">
        <w:rPr>
          <w:rFonts w:hint="cs"/>
          <w:rtl/>
        </w:rPr>
        <w:t>ی</w:t>
      </w:r>
      <w:r w:rsidR="004221FE">
        <w:rPr>
          <w:rFonts w:hint="cs"/>
          <w:rtl/>
        </w:rPr>
        <w:t>‌</w:t>
      </w:r>
      <w:r w:rsidRPr="00B3752B">
        <w:rPr>
          <w:rFonts w:hint="cs"/>
          <w:rtl/>
        </w:rPr>
        <w:t>‌توان ادعا</w:t>
      </w:r>
      <w:r w:rsidR="00ED56BF">
        <w:rPr>
          <w:rFonts w:hint="cs"/>
          <w:rtl/>
        </w:rPr>
        <w:t>ی</w:t>
      </w:r>
      <w:r w:rsidRPr="00B3752B">
        <w:rPr>
          <w:rFonts w:hint="cs"/>
          <w:rtl/>
        </w:rPr>
        <w:t xml:space="preserve"> </w:t>
      </w:r>
      <w:r w:rsidR="006E422B">
        <w:rPr>
          <w:rFonts w:hint="cs"/>
          <w:rtl/>
        </w:rPr>
        <w:t>به ا</w:t>
      </w:r>
      <w:r w:rsidR="00ED56BF">
        <w:rPr>
          <w:rFonts w:hint="cs"/>
          <w:rtl/>
        </w:rPr>
        <w:t>ی</w:t>
      </w:r>
      <w:r w:rsidR="006E422B">
        <w:rPr>
          <w:rFonts w:hint="cs"/>
          <w:rtl/>
        </w:rPr>
        <w:t>ن بزرگ</w:t>
      </w:r>
      <w:r w:rsidR="00ED56BF">
        <w:rPr>
          <w:rFonts w:hint="cs"/>
          <w:rtl/>
        </w:rPr>
        <w:t>ی</w:t>
      </w:r>
      <w:r w:rsidR="006E422B">
        <w:rPr>
          <w:rFonts w:hint="cs"/>
          <w:rtl/>
        </w:rPr>
        <w:t xml:space="preserve"> را به اثبات رساند.</w:t>
      </w:r>
    </w:p>
    <w:p w:rsidR="004F5E3E" w:rsidRPr="00300072" w:rsidRDefault="004F5E3E" w:rsidP="00ED56BF">
      <w:pPr>
        <w:pStyle w:val="ac"/>
        <w:rPr>
          <w:rtl/>
        </w:rPr>
      </w:pPr>
      <w:r w:rsidRPr="00300072">
        <w:rPr>
          <w:rFonts w:hint="cs"/>
          <w:rtl/>
        </w:rPr>
        <w:t>ثان</w:t>
      </w:r>
      <w:r w:rsidR="00ED56BF">
        <w:rPr>
          <w:rFonts w:hint="cs"/>
          <w:rtl/>
        </w:rPr>
        <w:t>ی</w:t>
      </w:r>
      <w:r w:rsidRPr="00300072">
        <w:rPr>
          <w:rFonts w:hint="cs"/>
          <w:rtl/>
        </w:rPr>
        <w:t>اً: در ادامه‌</w:t>
      </w:r>
      <w:r w:rsidR="00ED56BF">
        <w:rPr>
          <w:rFonts w:hint="cs"/>
          <w:rtl/>
        </w:rPr>
        <w:t>ی</w:t>
      </w:r>
      <w:r w:rsidRPr="00300072">
        <w:rPr>
          <w:rFonts w:hint="cs"/>
          <w:rtl/>
        </w:rPr>
        <w:t xml:space="preserve"> روا</w:t>
      </w:r>
      <w:r w:rsidR="00ED56BF">
        <w:rPr>
          <w:rFonts w:hint="cs"/>
          <w:rtl/>
        </w:rPr>
        <w:t>ی</w:t>
      </w:r>
      <w:r w:rsidRPr="00300072">
        <w:rPr>
          <w:rFonts w:hint="cs"/>
          <w:rtl/>
        </w:rPr>
        <w:t>ت</w:t>
      </w:r>
      <w:r w:rsidR="004221FE" w:rsidRPr="00300072">
        <w:rPr>
          <w:rFonts w:hint="cs"/>
          <w:rtl/>
        </w:rPr>
        <w:t xml:space="preserve"> م</w:t>
      </w:r>
      <w:r w:rsidR="00ED56BF">
        <w:rPr>
          <w:rFonts w:hint="cs"/>
          <w:rtl/>
        </w:rPr>
        <w:t>ی</w:t>
      </w:r>
      <w:r w:rsidR="004221FE" w:rsidRPr="00300072">
        <w:rPr>
          <w:rFonts w:hint="cs"/>
          <w:rtl/>
        </w:rPr>
        <w:t>‌</w:t>
      </w:r>
      <w:r w:rsidRPr="00300072">
        <w:rPr>
          <w:rFonts w:hint="cs"/>
          <w:rtl/>
        </w:rPr>
        <w:t>‌آ</w:t>
      </w:r>
      <w:r w:rsidR="00ED56BF">
        <w:rPr>
          <w:rFonts w:hint="cs"/>
          <w:rtl/>
        </w:rPr>
        <w:t>ی</w:t>
      </w:r>
      <w:r w:rsidRPr="00300072">
        <w:rPr>
          <w:rFonts w:hint="cs"/>
          <w:rtl/>
        </w:rPr>
        <w:t xml:space="preserve">د که: </w:t>
      </w:r>
    </w:p>
    <w:p w:rsidR="004F5E3E" w:rsidRPr="006E422B" w:rsidRDefault="006E422B" w:rsidP="00352E20">
      <w:pPr>
        <w:pStyle w:val="StyleComplexBLotus12ptJustifiedFirstline05cm"/>
        <w:widowControl w:val="0"/>
        <w:spacing w:line="240" w:lineRule="auto"/>
        <w:rPr>
          <w:rFonts w:cs="B Lotus"/>
          <w:sz w:val="28"/>
          <w:szCs w:val="28"/>
          <w:rtl/>
          <w:lang w:bidi="fa-IR"/>
        </w:rPr>
      </w:pPr>
      <w:r>
        <w:rPr>
          <w:rFonts w:cs="Traditional Arabic" w:hint="cs"/>
          <w:sz w:val="28"/>
          <w:szCs w:val="28"/>
          <w:rtl/>
          <w:lang w:bidi="fa-IR"/>
        </w:rPr>
        <w:t>«</w:t>
      </w:r>
      <w:r w:rsidR="004F5E3E" w:rsidRPr="00352E20">
        <w:rPr>
          <w:rStyle w:val="Char1"/>
          <w:rtl/>
          <w:lang w:bidi="ar-SA"/>
        </w:rPr>
        <w:t>و جاء علي، فبايع و قال: کنت عزمت أن لا أخرج من منزلي حتي أجمع القرآن</w:t>
      </w:r>
      <w:r w:rsidR="00352E20">
        <w:rPr>
          <w:rFonts w:cs="Traditional Arabic" w:hint="cs"/>
          <w:sz w:val="28"/>
          <w:szCs w:val="28"/>
          <w:rtl/>
          <w:lang w:bidi="fa-IR"/>
        </w:rPr>
        <w:t>»</w:t>
      </w:r>
      <w:r w:rsidR="004F5E3E" w:rsidRPr="00300072">
        <w:rPr>
          <w:rStyle w:val="Char2"/>
          <w:vertAlign w:val="superscript"/>
          <w:rtl/>
        </w:rPr>
        <w:footnoteReference w:id="25"/>
      </w:r>
      <w:r w:rsidR="004F5E3E" w:rsidRPr="00300072">
        <w:rPr>
          <w:rStyle w:val="Char2"/>
          <w:rFonts w:hint="cs"/>
          <w:rtl/>
        </w:rPr>
        <w:t>.</w:t>
      </w:r>
      <w:r w:rsidR="004F5E3E" w:rsidRPr="006E422B">
        <w:rPr>
          <w:rFonts w:cs="B Lotus" w:hint="cs"/>
          <w:sz w:val="28"/>
          <w:szCs w:val="28"/>
          <w:rtl/>
          <w:lang w:bidi="fa-IR"/>
        </w:rPr>
        <w:t xml:space="preserve"> </w:t>
      </w:r>
    </w:p>
    <w:p w:rsidR="004F5E3E" w:rsidRPr="00B3752B" w:rsidRDefault="006E422B" w:rsidP="00300072">
      <w:pPr>
        <w:pStyle w:val="a5"/>
        <w:rPr>
          <w:rtl/>
        </w:rPr>
      </w:pPr>
      <w:r>
        <w:rPr>
          <w:rFonts w:cs="Traditional Arabic" w:hint="cs"/>
          <w:rtl/>
        </w:rPr>
        <w:t>«</w:t>
      </w:r>
      <w:r w:rsidR="004F5E3E" w:rsidRPr="006E422B">
        <w:rPr>
          <w:rFonts w:hint="cs"/>
          <w:rtl/>
        </w:rPr>
        <w:t>و عل</w:t>
      </w:r>
      <w:r w:rsidR="00ED56BF">
        <w:rPr>
          <w:rFonts w:hint="cs"/>
          <w:rtl/>
        </w:rPr>
        <w:t>ی</w:t>
      </w:r>
      <w:r w:rsidR="004F5E3E" w:rsidRPr="006E422B">
        <w:rPr>
          <w:rFonts w:hint="cs"/>
          <w:rtl/>
        </w:rPr>
        <w:t xml:space="preserve"> آمد و با «ابوبکر» ب</w:t>
      </w:r>
      <w:r w:rsidR="00ED56BF">
        <w:rPr>
          <w:rFonts w:hint="cs"/>
          <w:rtl/>
        </w:rPr>
        <w:t>ی</w:t>
      </w:r>
      <w:r w:rsidR="004F5E3E" w:rsidRPr="006E422B">
        <w:rPr>
          <w:rFonts w:hint="cs"/>
          <w:rtl/>
        </w:rPr>
        <w:t>عت کرد و گفت:</w:t>
      </w:r>
      <w:r w:rsidR="004F5E3E" w:rsidRPr="00B3752B">
        <w:rPr>
          <w:rFonts w:hint="cs"/>
          <w:rtl/>
        </w:rPr>
        <w:t xml:space="preserve"> من تصم</w:t>
      </w:r>
      <w:r w:rsidR="00ED56BF">
        <w:rPr>
          <w:rFonts w:hint="cs"/>
          <w:rtl/>
        </w:rPr>
        <w:t>ی</w:t>
      </w:r>
      <w:r w:rsidR="004F5E3E" w:rsidRPr="00B3752B">
        <w:rPr>
          <w:rFonts w:hint="cs"/>
          <w:rtl/>
        </w:rPr>
        <w:t>م گرفته بودم تا زمان</w:t>
      </w:r>
      <w:r w:rsidR="00ED56BF">
        <w:rPr>
          <w:rFonts w:hint="cs"/>
          <w:rtl/>
        </w:rPr>
        <w:t>ی</w:t>
      </w:r>
      <w:r w:rsidR="004F5E3E" w:rsidRPr="00B3752B">
        <w:rPr>
          <w:rFonts w:hint="cs"/>
          <w:rtl/>
        </w:rPr>
        <w:t>که ‌قرآن را جمع ‌آور</w:t>
      </w:r>
      <w:r w:rsidR="00ED56BF">
        <w:rPr>
          <w:rFonts w:hint="cs"/>
          <w:rtl/>
        </w:rPr>
        <w:t>ی</w:t>
      </w:r>
      <w:r w:rsidR="004F5E3E" w:rsidRPr="00B3752B">
        <w:rPr>
          <w:rFonts w:hint="cs"/>
          <w:rtl/>
        </w:rPr>
        <w:t xml:space="preserve"> نکنم از خانه ‌ام خارج نشوم</w:t>
      </w:r>
      <w:r>
        <w:rPr>
          <w:rFonts w:cs="Traditional Arabic" w:hint="cs"/>
          <w:rtl/>
        </w:rPr>
        <w:t>»</w:t>
      </w:r>
      <w:r>
        <w:rPr>
          <w:rFonts w:hint="cs"/>
          <w:rtl/>
        </w:rPr>
        <w:t>.</w:t>
      </w:r>
    </w:p>
    <w:p w:rsidR="004F5E3E" w:rsidRPr="00B3752B" w:rsidRDefault="004F5E3E" w:rsidP="00300072">
      <w:pPr>
        <w:pStyle w:val="a5"/>
        <w:rPr>
          <w:rtl/>
        </w:rPr>
      </w:pPr>
      <w:r w:rsidRPr="00B3752B">
        <w:rPr>
          <w:rFonts w:hint="cs"/>
          <w:rtl/>
        </w:rPr>
        <w:t>از ادامه‌</w:t>
      </w:r>
      <w:r w:rsidR="00ED56BF">
        <w:rPr>
          <w:rFonts w:hint="cs"/>
          <w:rtl/>
        </w:rPr>
        <w:t>ی</w:t>
      </w:r>
      <w:r w:rsidRPr="00B3752B">
        <w:rPr>
          <w:rFonts w:hint="cs"/>
          <w:rtl/>
        </w:rPr>
        <w:t xml:space="preserve"> روا</w:t>
      </w:r>
      <w:r w:rsidR="00ED56BF">
        <w:rPr>
          <w:rFonts w:hint="cs"/>
          <w:rtl/>
        </w:rPr>
        <w:t>ی</w:t>
      </w:r>
      <w:r w:rsidRPr="00B3752B">
        <w:rPr>
          <w:rFonts w:hint="cs"/>
          <w:rtl/>
        </w:rPr>
        <w:t>ت دو مطلب مهم مشخص</w:t>
      </w:r>
      <w:r w:rsidR="004221FE">
        <w:rPr>
          <w:rFonts w:hint="cs"/>
          <w:rtl/>
        </w:rPr>
        <w:t xml:space="preserve"> م</w:t>
      </w:r>
      <w:r w:rsidR="00ED56BF">
        <w:rPr>
          <w:rFonts w:hint="cs"/>
          <w:rtl/>
        </w:rPr>
        <w:t>ی</w:t>
      </w:r>
      <w:r w:rsidR="004221FE">
        <w:rPr>
          <w:rFonts w:hint="cs"/>
          <w:rtl/>
        </w:rPr>
        <w:t>‌</w:t>
      </w:r>
      <w:r w:rsidRPr="00B3752B">
        <w:rPr>
          <w:rFonts w:hint="cs"/>
          <w:rtl/>
        </w:rPr>
        <w:t xml:space="preserve">‌گردد: </w:t>
      </w:r>
    </w:p>
    <w:p w:rsidR="004F5E3E" w:rsidRPr="00B3752B" w:rsidRDefault="004F5E3E" w:rsidP="00300072">
      <w:pPr>
        <w:pStyle w:val="a5"/>
        <w:rPr>
          <w:rtl/>
        </w:rPr>
      </w:pPr>
      <w:r w:rsidRPr="00B3752B">
        <w:rPr>
          <w:rFonts w:hint="cs"/>
          <w:rtl/>
        </w:rPr>
        <w:t xml:space="preserve">که حضرت عمر فاروق </w:t>
      </w:r>
      <w:r w:rsidR="004221FE">
        <w:rPr>
          <w:rFonts w:cs="CTraditional Arabic" w:hint="cs"/>
          <w:rtl/>
        </w:rPr>
        <w:t>س</w:t>
      </w:r>
      <w:r w:rsidR="006E422B">
        <w:rPr>
          <w:rFonts w:hint="cs"/>
          <w:rtl/>
        </w:rPr>
        <w:t xml:space="preserve"> ه</w:t>
      </w:r>
      <w:r w:rsidR="00ED56BF">
        <w:rPr>
          <w:rFonts w:hint="cs"/>
          <w:rtl/>
        </w:rPr>
        <w:t>ی</w:t>
      </w:r>
      <w:r w:rsidR="006E422B">
        <w:rPr>
          <w:rFonts w:hint="cs"/>
          <w:rtl/>
        </w:rPr>
        <w:t>چ</w:t>
      </w:r>
      <w:r w:rsidR="006E422B">
        <w:rPr>
          <w:rFonts w:hint="eastAsia"/>
          <w:rtl/>
        </w:rPr>
        <w:t>‌</w:t>
      </w:r>
      <w:r w:rsidRPr="00B3752B">
        <w:rPr>
          <w:rFonts w:hint="cs"/>
          <w:rtl/>
        </w:rPr>
        <w:t>گونه اقدام</w:t>
      </w:r>
      <w:r w:rsidR="00ED56BF">
        <w:rPr>
          <w:rFonts w:hint="cs"/>
          <w:rtl/>
        </w:rPr>
        <w:t>ی</w:t>
      </w:r>
      <w:r w:rsidRPr="00B3752B">
        <w:rPr>
          <w:rFonts w:hint="cs"/>
          <w:rtl/>
        </w:rPr>
        <w:t xml:space="preserve"> در جهت سوزاندن خانه‌</w:t>
      </w:r>
      <w:r w:rsidR="00ED56BF">
        <w:rPr>
          <w:rFonts w:hint="cs"/>
          <w:rtl/>
        </w:rPr>
        <w:t>ی</w:t>
      </w:r>
      <w:r w:rsidRPr="00B3752B">
        <w:rPr>
          <w:rFonts w:hint="cs"/>
          <w:rtl/>
        </w:rPr>
        <w:t xml:space="preserve"> حضرت فاطمه </w:t>
      </w:r>
      <w:r w:rsidR="004221FE">
        <w:rPr>
          <w:rFonts w:cs="CTraditional Arabic" w:hint="cs"/>
          <w:rtl/>
        </w:rPr>
        <w:t>ل</w:t>
      </w:r>
      <w:r w:rsidRPr="00B3752B">
        <w:rPr>
          <w:rFonts w:hint="cs"/>
          <w:rtl/>
        </w:rPr>
        <w:t xml:space="preserve"> ننمود و فقط به تهد</w:t>
      </w:r>
      <w:r w:rsidR="00ED56BF">
        <w:rPr>
          <w:rFonts w:hint="cs"/>
          <w:rtl/>
        </w:rPr>
        <w:t>ی</w:t>
      </w:r>
      <w:r w:rsidRPr="00B3752B">
        <w:rPr>
          <w:rFonts w:hint="cs"/>
          <w:rtl/>
        </w:rPr>
        <w:t>د مصلحت‌آم</w:t>
      </w:r>
      <w:r w:rsidR="00ED56BF">
        <w:rPr>
          <w:rFonts w:hint="cs"/>
          <w:rtl/>
        </w:rPr>
        <w:t>ی</w:t>
      </w:r>
      <w:r w:rsidRPr="00B3752B">
        <w:rPr>
          <w:rFonts w:hint="cs"/>
          <w:rtl/>
        </w:rPr>
        <w:t xml:space="preserve">ز بسنده نمود. </w:t>
      </w:r>
    </w:p>
    <w:p w:rsidR="004F5E3E" w:rsidRPr="00A6212D" w:rsidRDefault="004F5E3E" w:rsidP="00300072">
      <w:pPr>
        <w:pStyle w:val="a5"/>
      </w:pPr>
      <w:r w:rsidRPr="00A6212D">
        <w:rPr>
          <w:rFonts w:hint="cs"/>
          <w:rtl/>
        </w:rPr>
        <w:t>حضرت عل</w:t>
      </w:r>
      <w:r w:rsidR="00ED56BF">
        <w:rPr>
          <w:rFonts w:hint="cs"/>
          <w:rtl/>
        </w:rPr>
        <w:t>ی</w:t>
      </w:r>
      <w:r w:rsidRPr="00A6212D">
        <w:rPr>
          <w:rFonts w:hint="cs"/>
          <w:rtl/>
        </w:rPr>
        <w:t xml:space="preserve"> </w:t>
      </w:r>
      <w:r w:rsidR="004221FE" w:rsidRPr="00A6212D">
        <w:rPr>
          <w:rFonts w:cs="CTraditional Arabic" w:hint="cs"/>
          <w:rtl/>
        </w:rPr>
        <w:t>ل</w:t>
      </w:r>
      <w:r w:rsidRPr="00A6212D">
        <w:rPr>
          <w:rFonts w:hint="cs"/>
          <w:rtl/>
        </w:rPr>
        <w:t xml:space="preserve"> ن</w:t>
      </w:r>
      <w:r w:rsidR="00ED56BF">
        <w:rPr>
          <w:rFonts w:hint="cs"/>
          <w:rtl/>
        </w:rPr>
        <w:t>ی</w:t>
      </w:r>
      <w:r w:rsidRPr="00A6212D">
        <w:rPr>
          <w:rFonts w:hint="cs"/>
          <w:rtl/>
        </w:rPr>
        <w:t>ز بدون ا</w:t>
      </w:r>
      <w:r w:rsidR="00ED56BF">
        <w:rPr>
          <w:rFonts w:hint="cs"/>
          <w:rtl/>
        </w:rPr>
        <w:t>ی</w:t>
      </w:r>
      <w:r w:rsidRPr="00A6212D">
        <w:rPr>
          <w:rFonts w:hint="cs"/>
          <w:rtl/>
        </w:rPr>
        <w:t>نکه مورد اهانت قرار بگ</w:t>
      </w:r>
      <w:r w:rsidR="00ED56BF">
        <w:rPr>
          <w:rFonts w:hint="cs"/>
          <w:rtl/>
        </w:rPr>
        <w:t>ی</w:t>
      </w:r>
      <w:r w:rsidRPr="00A6212D">
        <w:rPr>
          <w:rFonts w:hint="cs"/>
          <w:rtl/>
        </w:rPr>
        <w:t xml:space="preserve">رد خود شخصاً نزد حضرت ابوبکر </w:t>
      </w:r>
      <w:r w:rsidR="006E422B" w:rsidRPr="00A6212D">
        <w:rPr>
          <w:rFonts w:cs="CTraditional Arabic" w:hint="cs"/>
          <w:rtl/>
        </w:rPr>
        <w:t>س</w:t>
      </w:r>
      <w:r w:rsidRPr="00A6212D">
        <w:rPr>
          <w:rFonts w:hint="cs"/>
          <w:rtl/>
        </w:rPr>
        <w:t xml:space="preserve"> رفت و پس از ب</w:t>
      </w:r>
      <w:r w:rsidR="00ED56BF">
        <w:rPr>
          <w:rFonts w:hint="cs"/>
          <w:rtl/>
        </w:rPr>
        <w:t>ی</w:t>
      </w:r>
      <w:r w:rsidRPr="00A6212D">
        <w:rPr>
          <w:rFonts w:hint="cs"/>
          <w:rtl/>
        </w:rPr>
        <w:t>ان علت تأخ</w:t>
      </w:r>
      <w:r w:rsidR="00ED56BF">
        <w:rPr>
          <w:rFonts w:hint="cs"/>
          <w:rtl/>
        </w:rPr>
        <w:t>ی</w:t>
      </w:r>
      <w:r w:rsidRPr="00A6212D">
        <w:rPr>
          <w:rFonts w:hint="cs"/>
          <w:rtl/>
        </w:rPr>
        <w:t>ر، بدون اکراه با و</w:t>
      </w:r>
      <w:r w:rsidR="00ED56BF">
        <w:rPr>
          <w:rFonts w:hint="cs"/>
          <w:rtl/>
        </w:rPr>
        <w:t>ی</w:t>
      </w:r>
      <w:r w:rsidRPr="00A6212D">
        <w:rPr>
          <w:rFonts w:hint="cs"/>
          <w:rtl/>
        </w:rPr>
        <w:t xml:space="preserve"> ب</w:t>
      </w:r>
      <w:r w:rsidR="00ED56BF">
        <w:rPr>
          <w:rFonts w:hint="cs"/>
          <w:rtl/>
        </w:rPr>
        <w:t>ی</w:t>
      </w:r>
      <w:r w:rsidRPr="00A6212D">
        <w:rPr>
          <w:rFonts w:hint="cs"/>
          <w:rtl/>
        </w:rPr>
        <w:t>عت نمود؛ چنانکه روا</w:t>
      </w:r>
      <w:r w:rsidR="00ED56BF">
        <w:rPr>
          <w:rFonts w:hint="cs"/>
          <w:rtl/>
        </w:rPr>
        <w:t>ی</w:t>
      </w:r>
      <w:r w:rsidRPr="00A6212D">
        <w:rPr>
          <w:rFonts w:hint="cs"/>
          <w:rtl/>
        </w:rPr>
        <w:t>ت</w:t>
      </w:r>
      <w:r w:rsidR="00ED56BF">
        <w:rPr>
          <w:rFonts w:hint="cs"/>
          <w:rtl/>
        </w:rPr>
        <w:t>ی</w:t>
      </w:r>
      <w:r w:rsidRPr="00A6212D">
        <w:rPr>
          <w:rFonts w:hint="cs"/>
          <w:rtl/>
        </w:rPr>
        <w:t xml:space="preserve"> را که احمد بن </w:t>
      </w:r>
      <w:r w:rsidR="00ED56BF">
        <w:rPr>
          <w:rFonts w:hint="cs"/>
          <w:rtl/>
        </w:rPr>
        <w:t>ی</w:t>
      </w:r>
      <w:r w:rsidRPr="00A6212D">
        <w:rPr>
          <w:rFonts w:hint="cs"/>
          <w:rtl/>
        </w:rPr>
        <w:t>ح</w:t>
      </w:r>
      <w:r w:rsidR="00ED56BF">
        <w:rPr>
          <w:rFonts w:hint="cs"/>
          <w:rtl/>
        </w:rPr>
        <w:t>یی</w:t>
      </w:r>
      <w:r w:rsidRPr="00A6212D">
        <w:rPr>
          <w:rFonts w:hint="cs"/>
          <w:rtl/>
        </w:rPr>
        <w:t xml:space="preserve"> بلاذر</w:t>
      </w:r>
      <w:r w:rsidR="00ED56BF">
        <w:rPr>
          <w:rFonts w:hint="cs"/>
          <w:rtl/>
        </w:rPr>
        <w:t>ی</w:t>
      </w:r>
      <w:r w:rsidRPr="00A6212D">
        <w:rPr>
          <w:rFonts w:hint="cs"/>
          <w:rtl/>
        </w:rPr>
        <w:t xml:space="preserve"> در صفحه قبل از ا</w:t>
      </w:r>
      <w:r w:rsidR="00ED56BF">
        <w:rPr>
          <w:rFonts w:hint="cs"/>
          <w:rtl/>
        </w:rPr>
        <w:t>ی</w:t>
      </w:r>
      <w:r w:rsidRPr="00A6212D">
        <w:rPr>
          <w:rFonts w:hint="cs"/>
          <w:rtl/>
        </w:rPr>
        <w:t>ن روا</w:t>
      </w:r>
      <w:r w:rsidR="00ED56BF">
        <w:rPr>
          <w:rFonts w:hint="cs"/>
          <w:rtl/>
        </w:rPr>
        <w:t>ی</w:t>
      </w:r>
      <w:r w:rsidRPr="00A6212D">
        <w:rPr>
          <w:rFonts w:hint="cs"/>
          <w:rtl/>
        </w:rPr>
        <w:t>ت نقل کرد</w:t>
      </w:r>
      <w:r w:rsidR="006E422B" w:rsidRPr="00A6212D">
        <w:rPr>
          <w:rFonts w:hint="cs"/>
          <w:rtl/>
        </w:rPr>
        <w:t>ه کاملاً در تأ</w:t>
      </w:r>
      <w:r w:rsidR="00ED56BF">
        <w:rPr>
          <w:rFonts w:hint="cs"/>
          <w:rtl/>
        </w:rPr>
        <w:t>یی</w:t>
      </w:r>
      <w:r w:rsidR="006E422B" w:rsidRPr="00A6212D">
        <w:rPr>
          <w:rFonts w:hint="cs"/>
          <w:rtl/>
        </w:rPr>
        <w:t>د ا</w:t>
      </w:r>
      <w:r w:rsidR="00ED56BF">
        <w:rPr>
          <w:rFonts w:hint="cs"/>
          <w:rtl/>
        </w:rPr>
        <w:t>ی</w:t>
      </w:r>
      <w:r w:rsidR="006E422B" w:rsidRPr="00A6212D">
        <w:rPr>
          <w:rFonts w:hint="cs"/>
          <w:rtl/>
        </w:rPr>
        <w:t>ن ادعا است.</w:t>
      </w:r>
    </w:p>
    <w:p w:rsidR="004F5E3E" w:rsidRPr="00B3752B" w:rsidRDefault="006E422B" w:rsidP="00300072">
      <w:pPr>
        <w:pStyle w:val="StyleComplexBLotus12ptJustifiedFirstline05cm"/>
        <w:widowControl w:val="0"/>
        <w:spacing w:line="240" w:lineRule="auto"/>
        <w:rPr>
          <w:rFonts w:cs="B Lotus"/>
          <w:sz w:val="28"/>
          <w:szCs w:val="28"/>
          <w:rtl/>
          <w:lang w:bidi="fa-IR"/>
        </w:rPr>
      </w:pPr>
      <w:r>
        <w:rPr>
          <w:rFonts w:cs="Traditional Arabic" w:hint="cs"/>
          <w:sz w:val="28"/>
          <w:szCs w:val="28"/>
          <w:rtl/>
          <w:lang w:bidi="fa-IR"/>
        </w:rPr>
        <w:t>«</w:t>
      </w:r>
      <w:r w:rsidR="004F5E3E" w:rsidRPr="00352E20">
        <w:rPr>
          <w:rStyle w:val="Char1"/>
          <w:rtl/>
          <w:lang w:bidi="ar-SA"/>
        </w:rPr>
        <w:t>لما بايع الناس أبابکر اعتزل علي والزبير فبعث اليهم</w:t>
      </w:r>
      <w:r w:rsidR="00352E20">
        <w:rPr>
          <w:rStyle w:val="Char1"/>
          <w:rFonts w:hint="cs"/>
          <w:rtl/>
          <w:lang w:bidi="ar-SA"/>
        </w:rPr>
        <w:t>ـ</w:t>
      </w:r>
      <w:r w:rsidR="004F5E3E" w:rsidRPr="00352E20">
        <w:rPr>
          <w:rStyle w:val="Char1"/>
          <w:rtl/>
          <w:lang w:bidi="ar-SA"/>
        </w:rPr>
        <w:t>ا عمر بن الخطاب وزيد بن ثابت؛ فأتيا منزل علي فقرعا الباب فنظر زبير من قتره، ثم رجع الي علي فقال: هذان رجلان من أهل الجنة وليس لنا أن نقاتلهما، قال: افتح لهم</w:t>
      </w:r>
      <w:r w:rsidR="00352E20">
        <w:rPr>
          <w:rStyle w:val="Char1"/>
          <w:rFonts w:hint="cs"/>
          <w:rtl/>
          <w:lang w:bidi="ar-SA"/>
        </w:rPr>
        <w:t>ـ</w:t>
      </w:r>
      <w:r w:rsidR="004F5E3E" w:rsidRPr="00352E20">
        <w:rPr>
          <w:rStyle w:val="Char1"/>
          <w:rtl/>
          <w:lang w:bidi="ar-SA"/>
        </w:rPr>
        <w:t>ا، ثم خرجا معهما حتي أتيا أبابکر فقال ابوبکر: يا علي! أنت ابن عم رسول الله و صهره فتقول إني أحق بهذا الامر لا ها الله! أنا أحق به من</w:t>
      </w:r>
      <w:r w:rsidR="00352E20">
        <w:rPr>
          <w:rStyle w:val="Char1"/>
          <w:rFonts w:hint="cs"/>
          <w:rtl/>
          <w:lang w:bidi="ar-SA"/>
        </w:rPr>
        <w:t>ك</w:t>
      </w:r>
      <w:r w:rsidR="004F5E3E" w:rsidRPr="00352E20">
        <w:rPr>
          <w:rStyle w:val="Char1"/>
          <w:rtl/>
          <w:lang w:bidi="ar-SA"/>
        </w:rPr>
        <w:t xml:space="preserve">، قال: لا تئريب يا خليفه رسول الله </w:t>
      </w:r>
      <w:r w:rsidR="00352E20" w:rsidRPr="00A6212D">
        <w:rPr>
          <w:rStyle w:val="Char1"/>
          <w:rFonts w:cs="CTraditional Arabic" w:hint="cs"/>
          <w:rtl/>
          <w:lang w:bidi="ar-SA"/>
        </w:rPr>
        <w:t>ص</w:t>
      </w:r>
      <w:r w:rsidR="004F5E3E" w:rsidRPr="00352E20">
        <w:rPr>
          <w:rStyle w:val="Char1"/>
          <w:rtl/>
          <w:lang w:bidi="ar-SA"/>
        </w:rPr>
        <w:t xml:space="preserve"> اُبسط يد</w:t>
      </w:r>
      <w:r w:rsidR="00352E20">
        <w:rPr>
          <w:rStyle w:val="Char1"/>
          <w:rFonts w:hint="cs"/>
          <w:rtl/>
          <w:lang w:bidi="ar-SA"/>
        </w:rPr>
        <w:t>ك</w:t>
      </w:r>
      <w:r w:rsidR="004F5E3E" w:rsidRPr="00352E20">
        <w:rPr>
          <w:rStyle w:val="Char1"/>
          <w:rtl/>
          <w:lang w:bidi="ar-SA"/>
        </w:rPr>
        <w:t xml:space="preserve"> أبايع</w:t>
      </w:r>
      <w:r w:rsidR="00352E20">
        <w:rPr>
          <w:rStyle w:val="Char1"/>
          <w:rFonts w:hint="cs"/>
          <w:rtl/>
          <w:lang w:bidi="ar-SA"/>
        </w:rPr>
        <w:t>ك</w:t>
      </w:r>
      <w:r w:rsidR="004F5E3E" w:rsidRPr="00352E20">
        <w:rPr>
          <w:rStyle w:val="Char1"/>
          <w:rtl/>
          <w:lang w:bidi="ar-SA"/>
        </w:rPr>
        <w:t>، فبسط يده فبايعه</w:t>
      </w:r>
      <w:r w:rsidR="00352E20">
        <w:rPr>
          <w:rFonts w:cs="Traditional Arabic" w:hint="cs"/>
          <w:sz w:val="28"/>
          <w:szCs w:val="28"/>
          <w:rtl/>
          <w:lang w:bidi="fa-IR"/>
        </w:rPr>
        <w:t>»</w:t>
      </w:r>
      <w:r w:rsidR="004F5E3E" w:rsidRPr="00300072">
        <w:rPr>
          <w:rStyle w:val="Char2"/>
          <w:vertAlign w:val="superscript"/>
          <w:rtl/>
        </w:rPr>
        <w:footnoteReference w:id="26"/>
      </w:r>
      <w:r w:rsidR="004F5E3E" w:rsidRPr="00300072">
        <w:rPr>
          <w:rStyle w:val="Char2"/>
          <w:rFonts w:hint="cs"/>
          <w:rtl/>
        </w:rPr>
        <w:t>.</w:t>
      </w:r>
      <w:r w:rsidR="004F5E3E" w:rsidRPr="00B3752B">
        <w:rPr>
          <w:rFonts w:cs="B Lotus" w:hint="cs"/>
          <w:sz w:val="28"/>
          <w:szCs w:val="28"/>
          <w:rtl/>
          <w:lang w:bidi="fa-IR"/>
        </w:rPr>
        <w:t xml:space="preserve"> </w:t>
      </w:r>
    </w:p>
    <w:p w:rsidR="004F5E3E" w:rsidRPr="00B3752B" w:rsidRDefault="006E422B" w:rsidP="00300072">
      <w:pPr>
        <w:pStyle w:val="a5"/>
        <w:rPr>
          <w:rtl/>
        </w:rPr>
      </w:pPr>
      <w:r>
        <w:rPr>
          <w:rFonts w:cs="Traditional Arabic" w:hint="cs"/>
          <w:rtl/>
        </w:rPr>
        <w:t>«</w:t>
      </w:r>
      <w:r w:rsidR="004F5E3E" w:rsidRPr="00B3752B">
        <w:rPr>
          <w:rFonts w:hint="cs"/>
          <w:rtl/>
        </w:rPr>
        <w:t>هنگام</w:t>
      </w:r>
      <w:r w:rsidR="00ED56BF">
        <w:rPr>
          <w:rFonts w:hint="cs"/>
          <w:rtl/>
        </w:rPr>
        <w:t>ی</w:t>
      </w:r>
      <w:r w:rsidR="004F5E3E" w:rsidRPr="00B3752B">
        <w:rPr>
          <w:rFonts w:hint="cs"/>
          <w:rtl/>
        </w:rPr>
        <w:t>که مردم با ابوبکر ب</w:t>
      </w:r>
      <w:r w:rsidR="00ED56BF">
        <w:rPr>
          <w:rFonts w:hint="cs"/>
          <w:rtl/>
        </w:rPr>
        <w:t>ی</w:t>
      </w:r>
      <w:r w:rsidR="004F5E3E" w:rsidRPr="00B3752B">
        <w:rPr>
          <w:rFonts w:hint="cs"/>
          <w:rtl/>
        </w:rPr>
        <w:t>عت نمودند، عل</w:t>
      </w:r>
      <w:r w:rsidR="00ED56BF">
        <w:rPr>
          <w:rFonts w:hint="cs"/>
          <w:rtl/>
        </w:rPr>
        <w:t>ی</w:t>
      </w:r>
      <w:r w:rsidR="004F5E3E" w:rsidRPr="00B3752B">
        <w:rPr>
          <w:rFonts w:hint="cs"/>
          <w:rtl/>
        </w:rPr>
        <w:t xml:space="preserve"> و زب</w:t>
      </w:r>
      <w:r w:rsidR="00ED56BF">
        <w:rPr>
          <w:rFonts w:hint="cs"/>
          <w:rtl/>
        </w:rPr>
        <w:t>ی</w:t>
      </w:r>
      <w:r w:rsidR="004F5E3E" w:rsidRPr="00B3752B">
        <w:rPr>
          <w:rFonts w:hint="cs"/>
          <w:rtl/>
        </w:rPr>
        <w:t>ر منزو</w:t>
      </w:r>
      <w:r w:rsidR="00ED56BF">
        <w:rPr>
          <w:rFonts w:hint="cs"/>
          <w:rtl/>
        </w:rPr>
        <w:t>ی</w:t>
      </w:r>
      <w:r w:rsidR="004F5E3E" w:rsidRPr="00B3752B">
        <w:rPr>
          <w:rFonts w:hint="cs"/>
          <w:rtl/>
        </w:rPr>
        <w:t xml:space="preserve"> شدند، (حضرت ابوبکر) عمر و ز</w:t>
      </w:r>
      <w:r w:rsidR="00ED56BF">
        <w:rPr>
          <w:rFonts w:hint="cs"/>
          <w:rtl/>
        </w:rPr>
        <w:t>ی</w:t>
      </w:r>
      <w:r w:rsidR="004F5E3E" w:rsidRPr="00B3752B">
        <w:rPr>
          <w:rFonts w:hint="cs"/>
          <w:rtl/>
        </w:rPr>
        <w:t>د بن ثابت را نزد آنان فرستاد، آنان به منزل عل</w:t>
      </w:r>
      <w:r w:rsidR="00ED56BF">
        <w:rPr>
          <w:rFonts w:hint="cs"/>
          <w:rtl/>
        </w:rPr>
        <w:t>ی</w:t>
      </w:r>
      <w:r w:rsidR="004F5E3E" w:rsidRPr="00B3752B">
        <w:rPr>
          <w:rFonts w:hint="cs"/>
          <w:rtl/>
        </w:rPr>
        <w:t xml:space="preserve"> آمدند و در زدند، حضرت زب</w:t>
      </w:r>
      <w:r w:rsidR="00ED56BF">
        <w:rPr>
          <w:rFonts w:hint="cs"/>
          <w:rtl/>
        </w:rPr>
        <w:t>ی</w:t>
      </w:r>
      <w:r w:rsidR="004F5E3E" w:rsidRPr="00B3752B">
        <w:rPr>
          <w:rFonts w:hint="cs"/>
          <w:rtl/>
        </w:rPr>
        <w:t>ر از سوراخ در نگاه کرد و سپس نزد عل</w:t>
      </w:r>
      <w:r w:rsidR="00ED56BF">
        <w:rPr>
          <w:rFonts w:hint="cs"/>
          <w:rtl/>
        </w:rPr>
        <w:t>ی</w:t>
      </w:r>
      <w:r w:rsidR="004F5E3E" w:rsidRPr="00B3752B">
        <w:rPr>
          <w:rFonts w:hint="cs"/>
          <w:rtl/>
        </w:rPr>
        <w:t xml:space="preserve"> برگشت و گفت: ا</w:t>
      </w:r>
      <w:r w:rsidR="00ED56BF">
        <w:rPr>
          <w:rFonts w:hint="cs"/>
          <w:rtl/>
        </w:rPr>
        <w:t>ی</w:t>
      </w:r>
      <w:r w:rsidR="004F5E3E" w:rsidRPr="00B3752B">
        <w:rPr>
          <w:rFonts w:hint="cs"/>
          <w:rtl/>
        </w:rPr>
        <w:t>نان دو تن از مردان بهشت</w:t>
      </w:r>
      <w:r w:rsidR="00ED56BF">
        <w:rPr>
          <w:rFonts w:hint="cs"/>
          <w:rtl/>
        </w:rPr>
        <w:t>ی</w:t>
      </w:r>
      <w:r w:rsidR="004221FE">
        <w:rPr>
          <w:rFonts w:hint="cs"/>
          <w:rtl/>
        </w:rPr>
        <w:t>‌اند</w:t>
      </w:r>
      <w:r w:rsidR="004F5E3E" w:rsidRPr="00B3752B">
        <w:rPr>
          <w:rFonts w:hint="cs"/>
          <w:rtl/>
        </w:rPr>
        <w:t>، و ما حق ندار</w:t>
      </w:r>
      <w:r w:rsidR="00ED56BF">
        <w:rPr>
          <w:rFonts w:hint="cs"/>
          <w:rtl/>
        </w:rPr>
        <w:t>ی</w:t>
      </w:r>
      <w:r w:rsidR="004F5E3E" w:rsidRPr="00B3752B">
        <w:rPr>
          <w:rFonts w:hint="cs"/>
          <w:rtl/>
        </w:rPr>
        <w:t>م با آنان بجنگ</w:t>
      </w:r>
      <w:r w:rsidR="00ED56BF">
        <w:rPr>
          <w:rFonts w:hint="cs"/>
          <w:rtl/>
        </w:rPr>
        <w:t>ی</w:t>
      </w:r>
      <w:r w:rsidR="004F5E3E" w:rsidRPr="00B3752B">
        <w:rPr>
          <w:rFonts w:hint="cs"/>
          <w:rtl/>
        </w:rPr>
        <w:t>م.</w:t>
      </w:r>
    </w:p>
    <w:p w:rsidR="004F5E3E" w:rsidRPr="00B3752B" w:rsidRDefault="004F5E3E" w:rsidP="00300072">
      <w:pPr>
        <w:pStyle w:val="a5"/>
        <w:rPr>
          <w:rtl/>
        </w:rPr>
      </w:pPr>
      <w:r w:rsidRPr="00B3752B">
        <w:rPr>
          <w:rFonts w:hint="cs"/>
          <w:rtl/>
        </w:rPr>
        <w:t>آنگاه عل</w:t>
      </w:r>
      <w:r w:rsidR="00ED56BF">
        <w:rPr>
          <w:rFonts w:hint="cs"/>
          <w:rtl/>
        </w:rPr>
        <w:t>ی</w:t>
      </w:r>
      <w:r w:rsidRPr="00B3752B">
        <w:rPr>
          <w:rFonts w:hint="cs"/>
          <w:rtl/>
        </w:rPr>
        <w:t xml:space="preserve"> گفت: در را بر آنان بگشا، سپس آنان همراه با عل</w:t>
      </w:r>
      <w:r w:rsidR="00ED56BF">
        <w:rPr>
          <w:rFonts w:hint="cs"/>
          <w:rtl/>
        </w:rPr>
        <w:t>ی</w:t>
      </w:r>
      <w:r w:rsidRPr="00B3752B">
        <w:rPr>
          <w:rFonts w:hint="cs"/>
          <w:rtl/>
        </w:rPr>
        <w:t xml:space="preserve"> و زب</w:t>
      </w:r>
      <w:r w:rsidR="00ED56BF">
        <w:rPr>
          <w:rFonts w:hint="cs"/>
          <w:rtl/>
        </w:rPr>
        <w:t>ی</w:t>
      </w:r>
      <w:r w:rsidRPr="00B3752B">
        <w:rPr>
          <w:rFonts w:hint="cs"/>
          <w:rtl/>
        </w:rPr>
        <w:t>ر نزد ابوبکر آمدند، ابوبکر گفت: ا</w:t>
      </w:r>
      <w:r w:rsidR="00ED56BF">
        <w:rPr>
          <w:rFonts w:hint="cs"/>
          <w:rtl/>
        </w:rPr>
        <w:t>ی</w:t>
      </w:r>
      <w:r w:rsidRPr="00B3752B">
        <w:rPr>
          <w:rFonts w:hint="cs"/>
          <w:rtl/>
        </w:rPr>
        <w:t xml:space="preserve"> عل</w:t>
      </w:r>
      <w:r w:rsidR="00ED56BF">
        <w:rPr>
          <w:rFonts w:hint="cs"/>
          <w:rtl/>
        </w:rPr>
        <w:t>ی</w:t>
      </w:r>
      <w:r w:rsidRPr="00B3752B">
        <w:rPr>
          <w:rFonts w:hint="cs"/>
          <w:rtl/>
        </w:rPr>
        <w:t>! تو پسر عمو و داماد رسول الله خدا هست</w:t>
      </w:r>
      <w:r w:rsidR="00ED56BF">
        <w:rPr>
          <w:rFonts w:hint="cs"/>
          <w:rtl/>
        </w:rPr>
        <w:t>ی</w:t>
      </w:r>
      <w:r w:rsidRPr="00B3752B">
        <w:rPr>
          <w:rFonts w:hint="cs"/>
          <w:rtl/>
        </w:rPr>
        <w:t>، و</w:t>
      </w:r>
      <w:r w:rsidR="004221FE">
        <w:rPr>
          <w:rFonts w:hint="cs"/>
          <w:rtl/>
        </w:rPr>
        <w:t xml:space="preserve"> م</w:t>
      </w:r>
      <w:r w:rsidR="00ED56BF">
        <w:rPr>
          <w:rFonts w:hint="cs"/>
          <w:rtl/>
        </w:rPr>
        <w:t>ی</w:t>
      </w:r>
      <w:r w:rsidR="004221FE">
        <w:rPr>
          <w:rFonts w:hint="cs"/>
          <w:rtl/>
        </w:rPr>
        <w:t>‌</w:t>
      </w:r>
      <w:r w:rsidRPr="00B3752B">
        <w:rPr>
          <w:rFonts w:hint="cs"/>
          <w:rtl/>
        </w:rPr>
        <w:t>‌گو</w:t>
      </w:r>
      <w:r w:rsidR="00ED56BF">
        <w:rPr>
          <w:rFonts w:hint="cs"/>
          <w:rtl/>
        </w:rPr>
        <w:t>یی</w:t>
      </w:r>
      <w:r w:rsidRPr="00B3752B">
        <w:rPr>
          <w:rFonts w:hint="cs"/>
          <w:rtl/>
        </w:rPr>
        <w:t>: من به امر خلافت مستحق‌ترم؛ نه، بخدا قسم من در ا</w:t>
      </w:r>
      <w:r w:rsidR="00ED56BF">
        <w:rPr>
          <w:rFonts w:hint="cs"/>
          <w:rtl/>
        </w:rPr>
        <w:t>ی</w:t>
      </w:r>
      <w:r w:rsidRPr="00B3752B">
        <w:rPr>
          <w:rFonts w:hint="cs"/>
          <w:rtl/>
        </w:rPr>
        <w:t>ن مورد از تو مستحق‌ترم، عل</w:t>
      </w:r>
      <w:r w:rsidR="00ED56BF">
        <w:rPr>
          <w:rFonts w:hint="cs"/>
          <w:rtl/>
        </w:rPr>
        <w:t>ی</w:t>
      </w:r>
      <w:r w:rsidRPr="00B3752B">
        <w:rPr>
          <w:rFonts w:hint="cs"/>
          <w:rtl/>
        </w:rPr>
        <w:t xml:space="preserve"> گفت: جا</w:t>
      </w:r>
      <w:r w:rsidR="00ED56BF">
        <w:rPr>
          <w:rFonts w:hint="cs"/>
          <w:rtl/>
        </w:rPr>
        <w:t>ی</w:t>
      </w:r>
      <w:r w:rsidRPr="00B3752B">
        <w:rPr>
          <w:rFonts w:hint="cs"/>
          <w:rtl/>
        </w:rPr>
        <w:t xml:space="preserve"> سرزنش ن</w:t>
      </w:r>
      <w:r w:rsidR="00ED56BF">
        <w:rPr>
          <w:rFonts w:hint="cs"/>
          <w:rtl/>
        </w:rPr>
        <w:t>ی</w:t>
      </w:r>
      <w:r w:rsidRPr="00B3752B">
        <w:rPr>
          <w:rFonts w:hint="cs"/>
          <w:rtl/>
        </w:rPr>
        <w:t>ست، ا</w:t>
      </w:r>
      <w:r w:rsidR="00ED56BF">
        <w:rPr>
          <w:rFonts w:hint="cs"/>
          <w:rtl/>
        </w:rPr>
        <w:t>ی</w:t>
      </w:r>
      <w:r w:rsidRPr="00B3752B">
        <w:rPr>
          <w:rFonts w:hint="cs"/>
          <w:rtl/>
        </w:rPr>
        <w:t xml:space="preserve"> خل</w:t>
      </w:r>
      <w:r w:rsidR="00ED56BF">
        <w:rPr>
          <w:rFonts w:hint="cs"/>
          <w:rtl/>
        </w:rPr>
        <w:t>ی</w:t>
      </w:r>
      <w:r w:rsidRPr="00B3752B">
        <w:rPr>
          <w:rFonts w:hint="cs"/>
          <w:rtl/>
        </w:rPr>
        <w:t>فه رسول خدا، دستت را ب</w:t>
      </w:r>
      <w:r w:rsidR="00ED56BF">
        <w:rPr>
          <w:rFonts w:hint="cs"/>
          <w:rtl/>
        </w:rPr>
        <w:t>ی</w:t>
      </w:r>
      <w:r w:rsidRPr="00B3752B">
        <w:rPr>
          <w:rFonts w:hint="cs"/>
          <w:rtl/>
        </w:rPr>
        <w:t>اور تا با تو ب</w:t>
      </w:r>
      <w:r w:rsidR="00ED56BF">
        <w:rPr>
          <w:rFonts w:hint="cs"/>
          <w:rtl/>
        </w:rPr>
        <w:t>ی</w:t>
      </w:r>
      <w:r w:rsidRPr="00B3752B">
        <w:rPr>
          <w:rFonts w:hint="cs"/>
          <w:rtl/>
        </w:rPr>
        <w:t>عت کنم، آنگاه ابوبکر دستش را دراز کرد و عل</w:t>
      </w:r>
      <w:r w:rsidR="00ED56BF">
        <w:rPr>
          <w:rFonts w:hint="cs"/>
          <w:rtl/>
        </w:rPr>
        <w:t>ی</w:t>
      </w:r>
      <w:r w:rsidRPr="00B3752B">
        <w:rPr>
          <w:rFonts w:hint="cs"/>
          <w:rtl/>
        </w:rPr>
        <w:t xml:space="preserve"> با او ب</w:t>
      </w:r>
      <w:r w:rsidR="00ED56BF">
        <w:rPr>
          <w:rFonts w:hint="cs"/>
          <w:rtl/>
        </w:rPr>
        <w:t>ی</w:t>
      </w:r>
      <w:r w:rsidRPr="00B3752B">
        <w:rPr>
          <w:rFonts w:hint="cs"/>
          <w:rtl/>
        </w:rPr>
        <w:t>عت نمود</w:t>
      </w:r>
      <w:r w:rsidR="006E422B">
        <w:rPr>
          <w:rFonts w:cs="Traditional Arabic" w:hint="cs"/>
          <w:rtl/>
        </w:rPr>
        <w:t>»</w:t>
      </w:r>
      <w:r w:rsidR="006E422B">
        <w:rPr>
          <w:rFonts w:hint="cs"/>
          <w:rtl/>
        </w:rPr>
        <w:t>.</w:t>
      </w:r>
    </w:p>
    <w:p w:rsidR="004F5E3E" w:rsidRPr="00352E20" w:rsidRDefault="004F5E3E" w:rsidP="00300072">
      <w:pPr>
        <w:pStyle w:val="a5"/>
        <w:rPr>
          <w:rtl/>
        </w:rPr>
      </w:pPr>
      <w:r w:rsidRPr="00352E20">
        <w:rPr>
          <w:rFonts w:hint="cs"/>
          <w:rtl/>
        </w:rPr>
        <w:t>ثالثاً: به فرض ا</w:t>
      </w:r>
      <w:r w:rsidR="00ED56BF">
        <w:rPr>
          <w:rFonts w:hint="cs"/>
          <w:rtl/>
        </w:rPr>
        <w:t>ی</w:t>
      </w:r>
      <w:r w:rsidRPr="00352E20">
        <w:rPr>
          <w:rFonts w:hint="cs"/>
          <w:rtl/>
        </w:rPr>
        <w:t xml:space="preserve">نکه حضرت عمر فاروق </w:t>
      </w:r>
      <w:r w:rsidR="004221FE" w:rsidRPr="00352E20">
        <w:rPr>
          <w:rFonts w:cs="CTraditional Arabic" w:hint="cs"/>
          <w:rtl/>
        </w:rPr>
        <w:t>س</w:t>
      </w:r>
      <w:r w:rsidRPr="00352E20">
        <w:rPr>
          <w:rFonts w:hint="cs"/>
          <w:rtl/>
        </w:rPr>
        <w:t xml:space="preserve"> فت</w:t>
      </w:r>
      <w:r w:rsidR="00ED56BF">
        <w:rPr>
          <w:rFonts w:hint="cs"/>
          <w:rtl/>
        </w:rPr>
        <w:t>ی</w:t>
      </w:r>
      <w:r w:rsidRPr="00352E20">
        <w:rPr>
          <w:rFonts w:hint="cs"/>
          <w:rtl/>
        </w:rPr>
        <w:t>له‌ا</w:t>
      </w:r>
      <w:r w:rsidR="00ED56BF">
        <w:rPr>
          <w:rFonts w:hint="cs"/>
          <w:rtl/>
        </w:rPr>
        <w:t>ی</w:t>
      </w:r>
      <w:r w:rsidRPr="00352E20">
        <w:rPr>
          <w:rFonts w:hint="cs"/>
          <w:rtl/>
        </w:rPr>
        <w:t xml:space="preserve"> در دست داشته باشد و تهد</w:t>
      </w:r>
      <w:r w:rsidR="00ED56BF">
        <w:rPr>
          <w:rFonts w:hint="cs"/>
          <w:rtl/>
        </w:rPr>
        <w:t>ی</w:t>
      </w:r>
      <w:r w:rsidRPr="00352E20">
        <w:rPr>
          <w:rFonts w:hint="cs"/>
          <w:rtl/>
        </w:rPr>
        <w:t>د به سوزاندن خانه نما</w:t>
      </w:r>
      <w:r w:rsidR="00ED56BF">
        <w:rPr>
          <w:rFonts w:hint="cs"/>
          <w:rtl/>
        </w:rPr>
        <w:t>ی</w:t>
      </w:r>
      <w:r w:rsidRPr="00352E20">
        <w:rPr>
          <w:rFonts w:hint="cs"/>
          <w:rtl/>
        </w:rPr>
        <w:t>د از کجا</w:t>
      </w:r>
      <w:r w:rsidR="00ED56BF">
        <w:rPr>
          <w:rFonts w:hint="cs"/>
          <w:rtl/>
        </w:rPr>
        <w:t>ی</w:t>
      </w:r>
      <w:r w:rsidRPr="00352E20">
        <w:rPr>
          <w:rFonts w:hint="cs"/>
          <w:rtl/>
        </w:rPr>
        <w:t xml:space="preserve"> ا</w:t>
      </w:r>
      <w:r w:rsidR="00ED56BF">
        <w:rPr>
          <w:rFonts w:hint="cs"/>
          <w:rtl/>
        </w:rPr>
        <w:t>ی</w:t>
      </w:r>
      <w:r w:rsidRPr="00352E20">
        <w:rPr>
          <w:rFonts w:hint="cs"/>
          <w:rtl/>
        </w:rPr>
        <w:t>ن روا</w:t>
      </w:r>
      <w:r w:rsidR="00ED56BF">
        <w:rPr>
          <w:rFonts w:hint="cs"/>
          <w:rtl/>
        </w:rPr>
        <w:t>ی</w:t>
      </w:r>
      <w:r w:rsidRPr="00352E20">
        <w:rPr>
          <w:rFonts w:hint="cs"/>
          <w:rtl/>
        </w:rPr>
        <w:t>ت ثابت</w:t>
      </w:r>
      <w:r w:rsidR="004221FE" w:rsidRPr="00352E20">
        <w:rPr>
          <w:rFonts w:hint="cs"/>
          <w:rtl/>
        </w:rPr>
        <w:t xml:space="preserve"> م</w:t>
      </w:r>
      <w:r w:rsidR="00ED56BF">
        <w:rPr>
          <w:rFonts w:hint="cs"/>
          <w:rtl/>
        </w:rPr>
        <w:t>ی</w:t>
      </w:r>
      <w:r w:rsidR="004221FE" w:rsidRPr="00352E20">
        <w:rPr>
          <w:rFonts w:hint="cs"/>
          <w:rtl/>
        </w:rPr>
        <w:t>‌</w:t>
      </w:r>
      <w:r w:rsidRPr="00352E20">
        <w:rPr>
          <w:rFonts w:hint="cs"/>
          <w:rtl/>
        </w:rPr>
        <w:t xml:space="preserve">شود که حضرت عمر فاروق </w:t>
      </w:r>
      <w:r w:rsidR="004221FE" w:rsidRPr="00352E20">
        <w:rPr>
          <w:rFonts w:cs="CTraditional Arabic" w:hint="cs"/>
          <w:rtl/>
        </w:rPr>
        <w:t>س</w:t>
      </w:r>
      <w:r w:rsidRPr="00352E20">
        <w:rPr>
          <w:rFonts w:hint="cs"/>
          <w:rtl/>
        </w:rPr>
        <w:t xml:space="preserve"> خانه‌</w:t>
      </w:r>
      <w:r w:rsidR="00ED56BF">
        <w:rPr>
          <w:rFonts w:hint="cs"/>
          <w:rtl/>
        </w:rPr>
        <w:t>ی</w:t>
      </w:r>
      <w:r w:rsidRPr="00352E20">
        <w:rPr>
          <w:rFonts w:hint="cs"/>
          <w:rtl/>
        </w:rPr>
        <w:t xml:space="preserve"> حضرت فاطمه </w:t>
      </w:r>
      <w:r w:rsidR="004221FE" w:rsidRPr="00352E20">
        <w:rPr>
          <w:rFonts w:cs="CTraditional Arabic" w:hint="cs"/>
          <w:rtl/>
        </w:rPr>
        <w:t>ل</w:t>
      </w:r>
      <w:r w:rsidRPr="00352E20">
        <w:rPr>
          <w:rFonts w:hint="cs"/>
          <w:rtl/>
        </w:rPr>
        <w:t xml:space="preserve"> را </w:t>
      </w:r>
      <w:r w:rsidR="006E422B" w:rsidRPr="00352E20">
        <w:rPr>
          <w:rFonts w:hint="cs"/>
          <w:rtl/>
        </w:rPr>
        <w:t>آتش زد و و</w:t>
      </w:r>
      <w:r w:rsidR="00ED56BF">
        <w:rPr>
          <w:rFonts w:hint="cs"/>
          <w:rtl/>
        </w:rPr>
        <w:t>ی</w:t>
      </w:r>
      <w:r w:rsidR="006E422B" w:rsidRPr="00352E20">
        <w:rPr>
          <w:rFonts w:hint="cs"/>
          <w:rtl/>
        </w:rPr>
        <w:t xml:space="preserve"> را به شهادت رساند!؟</w:t>
      </w:r>
    </w:p>
    <w:p w:rsidR="004F5E3E" w:rsidRPr="00352E20" w:rsidRDefault="004F5E3E" w:rsidP="00300072">
      <w:pPr>
        <w:pStyle w:val="a5"/>
        <w:rPr>
          <w:rtl/>
        </w:rPr>
      </w:pPr>
      <w:r w:rsidRPr="00352E20">
        <w:rPr>
          <w:rFonts w:hint="cs"/>
          <w:rtl/>
        </w:rPr>
        <w:t>رابعاً: حضرت عل</w:t>
      </w:r>
      <w:r w:rsidR="00ED56BF">
        <w:rPr>
          <w:rFonts w:hint="cs"/>
          <w:rtl/>
        </w:rPr>
        <w:t>ی</w:t>
      </w:r>
      <w:r w:rsidRPr="00352E20">
        <w:rPr>
          <w:rFonts w:hint="cs"/>
          <w:rtl/>
        </w:rPr>
        <w:t xml:space="preserve"> </w:t>
      </w:r>
      <w:r w:rsidR="004221FE" w:rsidRPr="00352E20">
        <w:rPr>
          <w:rFonts w:cs="CTraditional Arabic" w:hint="cs"/>
          <w:rtl/>
        </w:rPr>
        <w:t>س</w:t>
      </w:r>
      <w:r w:rsidRPr="00352E20">
        <w:rPr>
          <w:rFonts w:hint="cs"/>
          <w:rtl/>
        </w:rPr>
        <w:t xml:space="preserve"> در «نهج البلاغه» تصر</w:t>
      </w:r>
      <w:r w:rsidR="00ED56BF">
        <w:rPr>
          <w:rFonts w:hint="cs"/>
          <w:rtl/>
        </w:rPr>
        <w:t>ی</w:t>
      </w:r>
      <w:r w:rsidRPr="00352E20">
        <w:rPr>
          <w:rFonts w:hint="cs"/>
          <w:rtl/>
        </w:rPr>
        <w:t>ح</w:t>
      </w:r>
      <w:r w:rsidR="004221FE" w:rsidRPr="00352E20">
        <w:rPr>
          <w:rFonts w:hint="cs"/>
          <w:rtl/>
        </w:rPr>
        <w:t xml:space="preserve"> م</w:t>
      </w:r>
      <w:r w:rsidR="00ED56BF">
        <w:rPr>
          <w:rFonts w:hint="cs"/>
          <w:rtl/>
        </w:rPr>
        <w:t>ی</w:t>
      </w:r>
      <w:r w:rsidR="004221FE" w:rsidRPr="00352E20">
        <w:rPr>
          <w:rFonts w:hint="cs"/>
          <w:rtl/>
        </w:rPr>
        <w:t>‌</w:t>
      </w:r>
      <w:r w:rsidRPr="00352E20">
        <w:rPr>
          <w:rFonts w:hint="cs"/>
          <w:rtl/>
        </w:rPr>
        <w:t>‌کند که با مخالفان ب</w:t>
      </w:r>
      <w:r w:rsidR="00ED56BF">
        <w:rPr>
          <w:rFonts w:hint="cs"/>
          <w:rtl/>
        </w:rPr>
        <w:t>ی</w:t>
      </w:r>
      <w:r w:rsidRPr="00352E20">
        <w:rPr>
          <w:rFonts w:hint="cs"/>
          <w:rtl/>
        </w:rPr>
        <w:t>عت با خل</w:t>
      </w:r>
      <w:r w:rsidR="00ED56BF">
        <w:rPr>
          <w:rFonts w:hint="cs"/>
          <w:rtl/>
        </w:rPr>
        <w:t>ی</w:t>
      </w:r>
      <w:r w:rsidRPr="00352E20">
        <w:rPr>
          <w:rFonts w:hint="cs"/>
          <w:rtl/>
        </w:rPr>
        <w:t xml:space="preserve">فه </w:t>
      </w:r>
      <w:r w:rsidR="00ED56BF">
        <w:rPr>
          <w:rFonts w:hint="cs"/>
          <w:rtl/>
        </w:rPr>
        <w:t>ی</w:t>
      </w:r>
      <w:r w:rsidRPr="00352E20">
        <w:rPr>
          <w:rFonts w:hint="cs"/>
          <w:rtl/>
        </w:rPr>
        <w:t>ا امام برخورد شد</w:t>
      </w:r>
      <w:r w:rsidR="00ED56BF">
        <w:rPr>
          <w:rFonts w:hint="cs"/>
          <w:rtl/>
        </w:rPr>
        <w:t>ی</w:t>
      </w:r>
      <w:r w:rsidRPr="00352E20">
        <w:rPr>
          <w:rFonts w:hint="cs"/>
          <w:rtl/>
        </w:rPr>
        <w:t>د شود، گرچه ا</w:t>
      </w:r>
      <w:r w:rsidR="00ED56BF">
        <w:rPr>
          <w:rFonts w:hint="cs"/>
          <w:rtl/>
        </w:rPr>
        <w:t>ی</w:t>
      </w:r>
      <w:r w:rsidRPr="00352E20">
        <w:rPr>
          <w:rFonts w:hint="cs"/>
          <w:rtl/>
        </w:rPr>
        <w:t>ن کار به درگ</w:t>
      </w:r>
      <w:r w:rsidR="00ED56BF">
        <w:rPr>
          <w:rFonts w:hint="cs"/>
          <w:rtl/>
        </w:rPr>
        <w:t>ی</w:t>
      </w:r>
      <w:r w:rsidRPr="00352E20">
        <w:rPr>
          <w:rFonts w:hint="cs"/>
          <w:rtl/>
        </w:rPr>
        <w:t>ر</w:t>
      </w:r>
      <w:r w:rsidR="00ED56BF">
        <w:rPr>
          <w:rFonts w:hint="cs"/>
          <w:rtl/>
        </w:rPr>
        <w:t>ی</w:t>
      </w:r>
      <w:r w:rsidRPr="00352E20">
        <w:rPr>
          <w:rFonts w:hint="cs"/>
          <w:rtl/>
        </w:rPr>
        <w:t xml:space="preserve"> ب</w:t>
      </w:r>
      <w:r w:rsidR="00ED56BF">
        <w:rPr>
          <w:rFonts w:hint="cs"/>
          <w:rtl/>
        </w:rPr>
        <w:t>ی</w:t>
      </w:r>
      <w:r w:rsidRPr="00352E20">
        <w:rPr>
          <w:rFonts w:hint="cs"/>
          <w:rtl/>
        </w:rPr>
        <w:t>انجامد؛ آنجا که</w:t>
      </w:r>
      <w:r w:rsidR="004221FE" w:rsidRPr="00352E20">
        <w:rPr>
          <w:rFonts w:hint="cs"/>
          <w:rtl/>
        </w:rPr>
        <w:t xml:space="preserve"> م</w:t>
      </w:r>
      <w:r w:rsidR="00ED56BF">
        <w:rPr>
          <w:rFonts w:hint="cs"/>
          <w:rtl/>
        </w:rPr>
        <w:t>ی</w:t>
      </w:r>
      <w:r w:rsidR="004221FE" w:rsidRPr="00352E20">
        <w:rPr>
          <w:rFonts w:hint="cs"/>
          <w:rtl/>
        </w:rPr>
        <w:t>‌</w:t>
      </w:r>
      <w:r w:rsidRPr="00352E20">
        <w:rPr>
          <w:rFonts w:hint="cs"/>
          <w:rtl/>
        </w:rPr>
        <w:t>فرما</w:t>
      </w:r>
      <w:r w:rsidR="00ED56BF">
        <w:rPr>
          <w:rFonts w:hint="cs"/>
          <w:rtl/>
        </w:rPr>
        <w:t>ی</w:t>
      </w:r>
      <w:r w:rsidRPr="00352E20">
        <w:rPr>
          <w:rFonts w:hint="cs"/>
          <w:rtl/>
        </w:rPr>
        <w:t>د:</w:t>
      </w:r>
    </w:p>
    <w:p w:rsidR="004F5E3E" w:rsidRPr="00B3752B" w:rsidRDefault="006E422B" w:rsidP="00352E20">
      <w:pPr>
        <w:pStyle w:val="StyleComplexBLotus12ptJustifiedFirstline05cm"/>
        <w:widowControl w:val="0"/>
        <w:spacing w:line="240" w:lineRule="auto"/>
        <w:rPr>
          <w:rFonts w:cs="B Lotus"/>
          <w:sz w:val="28"/>
          <w:szCs w:val="28"/>
          <w:rtl/>
          <w:lang w:bidi="fa-IR"/>
        </w:rPr>
      </w:pPr>
      <w:r>
        <w:rPr>
          <w:rFonts w:cs="Traditional Arabic" w:hint="cs"/>
          <w:sz w:val="28"/>
          <w:szCs w:val="28"/>
          <w:rtl/>
          <w:lang w:bidi="fa-IR"/>
        </w:rPr>
        <w:t>«</w:t>
      </w:r>
      <w:r w:rsidR="004F5E3E" w:rsidRPr="00352E20">
        <w:rPr>
          <w:rStyle w:val="Char1"/>
          <w:rtl/>
          <w:lang w:bidi="ar-SA"/>
        </w:rPr>
        <w:t>فان اجتمعوا على رجل و سموه إماماً کان ذل</w:t>
      </w:r>
      <w:r w:rsidR="00352E20">
        <w:rPr>
          <w:rStyle w:val="Char1"/>
          <w:rFonts w:hint="cs"/>
          <w:rtl/>
          <w:lang w:bidi="ar-SA"/>
        </w:rPr>
        <w:t>ك</w:t>
      </w:r>
      <w:r w:rsidR="004F5E3E" w:rsidRPr="00352E20">
        <w:rPr>
          <w:rStyle w:val="Char1"/>
          <w:rtl/>
          <w:lang w:bidi="ar-SA"/>
        </w:rPr>
        <w:t xml:space="preserve"> لله رضي، فان خرج عن أمرهم خارج بطعن أو بدعة ردوه إلي ما خرج منه، فان أبي قاتلوه على اتباعه غير سبيل ال</w:t>
      </w:r>
      <w:r w:rsidR="00352E20">
        <w:rPr>
          <w:rStyle w:val="Char1"/>
          <w:rFonts w:hint="cs"/>
          <w:rtl/>
          <w:lang w:bidi="ar-SA"/>
        </w:rPr>
        <w:t>ـ</w:t>
      </w:r>
      <w:r w:rsidR="004F5E3E" w:rsidRPr="00352E20">
        <w:rPr>
          <w:rStyle w:val="Char1"/>
          <w:rtl/>
          <w:lang w:bidi="ar-SA"/>
        </w:rPr>
        <w:t>مؤمنين وولاه الله ما تولي</w:t>
      </w:r>
      <w:r w:rsidR="00352E20">
        <w:rPr>
          <w:rFonts w:cs="Traditional Arabic" w:hint="cs"/>
          <w:sz w:val="28"/>
          <w:szCs w:val="28"/>
          <w:rtl/>
          <w:lang w:bidi="fa-IR"/>
        </w:rPr>
        <w:t>»</w:t>
      </w:r>
      <w:r w:rsidR="004F5E3E" w:rsidRPr="00300072">
        <w:rPr>
          <w:rStyle w:val="Char2"/>
          <w:vertAlign w:val="superscript"/>
          <w:rtl/>
        </w:rPr>
        <w:footnoteReference w:id="27"/>
      </w:r>
      <w:r w:rsidR="004F5E3E" w:rsidRPr="00300072">
        <w:rPr>
          <w:rStyle w:val="Char2"/>
          <w:rFonts w:hint="cs"/>
          <w:rtl/>
        </w:rPr>
        <w:t>.</w:t>
      </w:r>
      <w:r w:rsidR="004F5E3E" w:rsidRPr="00B3752B">
        <w:rPr>
          <w:rFonts w:cs="B Lotus" w:hint="cs"/>
          <w:sz w:val="28"/>
          <w:szCs w:val="28"/>
          <w:rtl/>
          <w:lang w:bidi="fa-IR"/>
        </w:rPr>
        <w:t xml:space="preserve"> </w:t>
      </w:r>
    </w:p>
    <w:p w:rsidR="004F5E3E" w:rsidRPr="00B3752B" w:rsidRDefault="006E422B" w:rsidP="00300072">
      <w:pPr>
        <w:pStyle w:val="a5"/>
        <w:rPr>
          <w:rtl/>
        </w:rPr>
      </w:pPr>
      <w:r>
        <w:rPr>
          <w:rFonts w:cs="Traditional Arabic" w:hint="cs"/>
          <w:rtl/>
        </w:rPr>
        <w:t>«</w:t>
      </w:r>
      <w:r w:rsidR="004F5E3E" w:rsidRPr="00B3752B">
        <w:rPr>
          <w:rFonts w:hint="cs"/>
          <w:rtl/>
        </w:rPr>
        <w:t>و چون ا</w:t>
      </w:r>
      <w:r w:rsidR="00ED56BF">
        <w:rPr>
          <w:rFonts w:hint="cs"/>
          <w:rtl/>
        </w:rPr>
        <w:t>ی</w:t>
      </w:r>
      <w:r w:rsidR="004F5E3E" w:rsidRPr="00B3752B">
        <w:rPr>
          <w:rFonts w:hint="cs"/>
          <w:rtl/>
        </w:rPr>
        <w:t>شان (مهاجر</w:t>
      </w:r>
      <w:r w:rsidR="00ED56BF">
        <w:rPr>
          <w:rFonts w:hint="cs"/>
          <w:rtl/>
        </w:rPr>
        <w:t>ی</w:t>
      </w:r>
      <w:r w:rsidR="004F5E3E" w:rsidRPr="00B3752B">
        <w:rPr>
          <w:rFonts w:hint="cs"/>
          <w:rtl/>
        </w:rPr>
        <w:t>ن و انصار) گرد آمده مرد</w:t>
      </w:r>
      <w:r w:rsidR="00ED56BF">
        <w:rPr>
          <w:rFonts w:hint="cs"/>
          <w:rtl/>
        </w:rPr>
        <w:t>ی</w:t>
      </w:r>
      <w:r w:rsidR="004F5E3E" w:rsidRPr="00B3752B">
        <w:rPr>
          <w:rFonts w:hint="cs"/>
          <w:rtl/>
        </w:rPr>
        <w:t xml:space="preserve"> را خل</w:t>
      </w:r>
      <w:r w:rsidR="00ED56BF">
        <w:rPr>
          <w:rFonts w:hint="cs"/>
          <w:rtl/>
        </w:rPr>
        <w:t>ی</w:t>
      </w:r>
      <w:r w:rsidR="004F5E3E" w:rsidRPr="00B3752B">
        <w:rPr>
          <w:rFonts w:hint="cs"/>
          <w:rtl/>
        </w:rPr>
        <w:t>فه و پ</w:t>
      </w:r>
      <w:r w:rsidR="00ED56BF">
        <w:rPr>
          <w:rFonts w:hint="cs"/>
          <w:rtl/>
        </w:rPr>
        <w:t>ی</w:t>
      </w:r>
      <w:r w:rsidR="004F5E3E" w:rsidRPr="00B3752B">
        <w:rPr>
          <w:rFonts w:hint="cs"/>
          <w:rtl/>
        </w:rPr>
        <w:t>شوا نام</w:t>
      </w:r>
      <w:r w:rsidR="00ED56BF">
        <w:rPr>
          <w:rFonts w:hint="cs"/>
          <w:rtl/>
        </w:rPr>
        <w:t>ی</w:t>
      </w:r>
      <w:r w:rsidR="004F5E3E" w:rsidRPr="00B3752B">
        <w:rPr>
          <w:rFonts w:hint="cs"/>
          <w:rtl/>
        </w:rPr>
        <w:t>دند رضا و خشنود</w:t>
      </w:r>
      <w:r w:rsidR="00ED56BF">
        <w:rPr>
          <w:rFonts w:hint="cs"/>
          <w:rtl/>
        </w:rPr>
        <w:t>ی</w:t>
      </w:r>
      <w:r w:rsidR="004F5E3E" w:rsidRPr="00B3752B">
        <w:rPr>
          <w:rFonts w:hint="cs"/>
          <w:rtl/>
        </w:rPr>
        <w:t xml:space="preserve"> خدا در ا</w:t>
      </w:r>
      <w:r w:rsidR="00ED56BF">
        <w:rPr>
          <w:rFonts w:hint="cs"/>
          <w:rtl/>
        </w:rPr>
        <w:t>ی</w:t>
      </w:r>
      <w:r w:rsidR="004F5E3E" w:rsidRPr="00B3752B">
        <w:rPr>
          <w:rFonts w:hint="cs"/>
          <w:rtl/>
        </w:rPr>
        <w:t>ن کار است، و اگر کس</w:t>
      </w:r>
      <w:r w:rsidR="00ED56BF">
        <w:rPr>
          <w:rFonts w:hint="cs"/>
          <w:rtl/>
        </w:rPr>
        <w:t>ی</w:t>
      </w:r>
      <w:r w:rsidR="004F5E3E" w:rsidRPr="00B3752B">
        <w:rPr>
          <w:rFonts w:hint="cs"/>
          <w:rtl/>
        </w:rPr>
        <w:t xml:space="preserve"> به سبب ع</w:t>
      </w:r>
      <w:r w:rsidR="00ED56BF">
        <w:rPr>
          <w:rFonts w:hint="cs"/>
          <w:rtl/>
        </w:rPr>
        <w:t>ی</w:t>
      </w:r>
      <w:r w:rsidR="004F5E3E" w:rsidRPr="00B3752B">
        <w:rPr>
          <w:rFonts w:hint="cs"/>
          <w:rtl/>
        </w:rPr>
        <w:t>ب جو</w:t>
      </w:r>
      <w:r w:rsidR="00ED56BF">
        <w:rPr>
          <w:rFonts w:hint="cs"/>
          <w:rtl/>
        </w:rPr>
        <w:t>یی</w:t>
      </w:r>
      <w:r w:rsidR="004F5E3E" w:rsidRPr="00B3752B">
        <w:rPr>
          <w:rFonts w:hint="cs"/>
          <w:rtl/>
        </w:rPr>
        <w:t xml:space="preserve"> و </w:t>
      </w:r>
      <w:r w:rsidR="00ED56BF">
        <w:rPr>
          <w:rFonts w:hint="cs"/>
          <w:rtl/>
        </w:rPr>
        <w:t>ی</w:t>
      </w:r>
      <w:r w:rsidR="004F5E3E" w:rsidRPr="00B3752B">
        <w:rPr>
          <w:rFonts w:hint="cs"/>
          <w:rtl/>
        </w:rPr>
        <w:t>ا بر اثر بدعت</w:t>
      </w:r>
      <w:r w:rsidR="00ED56BF">
        <w:rPr>
          <w:rFonts w:hint="cs"/>
          <w:rtl/>
        </w:rPr>
        <w:t>ی</w:t>
      </w:r>
      <w:r w:rsidR="004F5E3E" w:rsidRPr="00B3752B">
        <w:rPr>
          <w:rFonts w:hint="cs"/>
          <w:rtl/>
        </w:rPr>
        <w:t xml:space="preserve"> از فرمان ا</w:t>
      </w:r>
      <w:r w:rsidR="00ED56BF">
        <w:rPr>
          <w:rFonts w:hint="cs"/>
          <w:rtl/>
        </w:rPr>
        <w:t>ی</w:t>
      </w:r>
      <w:r w:rsidR="004F5E3E" w:rsidRPr="00B3752B">
        <w:rPr>
          <w:rFonts w:hint="cs"/>
          <w:rtl/>
        </w:rPr>
        <w:t>شان سرپ</w:t>
      </w:r>
      <w:r w:rsidR="00ED56BF">
        <w:rPr>
          <w:rFonts w:hint="cs"/>
          <w:rtl/>
        </w:rPr>
        <w:t>ی</w:t>
      </w:r>
      <w:r w:rsidR="004F5E3E" w:rsidRPr="00B3752B">
        <w:rPr>
          <w:rFonts w:hint="cs"/>
          <w:rtl/>
        </w:rPr>
        <w:t>چ</w:t>
      </w:r>
      <w:r w:rsidR="00ED56BF">
        <w:rPr>
          <w:rFonts w:hint="cs"/>
          <w:rtl/>
        </w:rPr>
        <w:t>ی</w:t>
      </w:r>
      <w:r w:rsidR="004F5E3E" w:rsidRPr="00B3752B">
        <w:rPr>
          <w:rFonts w:hint="cs"/>
          <w:rtl/>
        </w:rPr>
        <w:t>د او را به اطاعت وادار نما</w:t>
      </w:r>
      <w:r w:rsidR="00ED56BF">
        <w:rPr>
          <w:rFonts w:hint="cs"/>
          <w:rtl/>
        </w:rPr>
        <w:t>ی</w:t>
      </w:r>
      <w:r w:rsidR="004F5E3E" w:rsidRPr="00B3752B">
        <w:rPr>
          <w:rFonts w:hint="cs"/>
          <w:rtl/>
        </w:rPr>
        <w:t>ند، و اگر فرمان آنها را نپذ</w:t>
      </w:r>
      <w:r w:rsidR="00ED56BF">
        <w:rPr>
          <w:rFonts w:hint="cs"/>
          <w:rtl/>
        </w:rPr>
        <w:t>ی</w:t>
      </w:r>
      <w:r w:rsidR="004F5E3E" w:rsidRPr="00B3752B">
        <w:rPr>
          <w:rFonts w:hint="cs"/>
          <w:rtl/>
        </w:rPr>
        <w:t>رفت با او</w:t>
      </w:r>
      <w:r w:rsidR="004221FE">
        <w:rPr>
          <w:rFonts w:hint="cs"/>
          <w:rtl/>
        </w:rPr>
        <w:t xml:space="preserve"> م</w:t>
      </w:r>
      <w:r w:rsidR="00ED56BF">
        <w:rPr>
          <w:rFonts w:hint="cs"/>
          <w:rtl/>
        </w:rPr>
        <w:t>ی</w:t>
      </w:r>
      <w:r w:rsidR="004221FE">
        <w:rPr>
          <w:rFonts w:hint="cs"/>
          <w:rtl/>
        </w:rPr>
        <w:t>‌</w:t>
      </w:r>
      <w:r w:rsidR="004F5E3E" w:rsidRPr="00B3752B">
        <w:rPr>
          <w:rFonts w:hint="cs"/>
          <w:rtl/>
        </w:rPr>
        <w:t>‌جنگند به جهت آنکه غ</w:t>
      </w:r>
      <w:r w:rsidR="00ED56BF">
        <w:rPr>
          <w:rFonts w:hint="cs"/>
          <w:rtl/>
        </w:rPr>
        <w:t>ی</w:t>
      </w:r>
      <w:r w:rsidR="004F5E3E" w:rsidRPr="00B3752B">
        <w:rPr>
          <w:rFonts w:hint="cs"/>
          <w:rtl/>
        </w:rPr>
        <w:t>ر راه مومن</w:t>
      </w:r>
      <w:r w:rsidR="00ED56BF">
        <w:rPr>
          <w:rFonts w:hint="cs"/>
          <w:rtl/>
        </w:rPr>
        <w:t>ی</w:t>
      </w:r>
      <w:r w:rsidR="004F5E3E" w:rsidRPr="00B3752B">
        <w:rPr>
          <w:rFonts w:hint="cs"/>
          <w:rtl/>
        </w:rPr>
        <w:t>ن را پ</w:t>
      </w:r>
      <w:r w:rsidR="00ED56BF">
        <w:rPr>
          <w:rFonts w:hint="cs"/>
          <w:rtl/>
        </w:rPr>
        <w:t>ی</w:t>
      </w:r>
      <w:r w:rsidR="004F5E3E" w:rsidRPr="00B3752B">
        <w:rPr>
          <w:rFonts w:hint="cs"/>
          <w:rtl/>
        </w:rPr>
        <w:t>رو</w:t>
      </w:r>
      <w:r w:rsidR="00ED56BF">
        <w:rPr>
          <w:rFonts w:hint="cs"/>
          <w:rtl/>
        </w:rPr>
        <w:t>ی</w:t>
      </w:r>
      <w:r w:rsidR="004F5E3E" w:rsidRPr="00B3752B">
        <w:rPr>
          <w:rFonts w:hint="cs"/>
          <w:rtl/>
        </w:rPr>
        <w:t xml:space="preserve"> نموده، و خداوند او را واگذارد بآنچه که به آن رو آورده است</w:t>
      </w:r>
      <w:r>
        <w:rPr>
          <w:rFonts w:cs="Traditional Arabic" w:hint="cs"/>
          <w:rtl/>
        </w:rPr>
        <w:t>»</w:t>
      </w:r>
      <w:r>
        <w:rPr>
          <w:rFonts w:hint="cs"/>
          <w:rtl/>
        </w:rPr>
        <w:t>.</w:t>
      </w:r>
    </w:p>
    <w:p w:rsidR="004F5E3E" w:rsidRPr="00B3752B" w:rsidRDefault="004F5E3E" w:rsidP="00300072">
      <w:pPr>
        <w:pStyle w:val="a5"/>
        <w:rPr>
          <w:rtl/>
        </w:rPr>
      </w:pPr>
      <w:r w:rsidRPr="00B3752B">
        <w:rPr>
          <w:rFonts w:hint="cs"/>
          <w:rtl/>
        </w:rPr>
        <w:t>ما با آنکه معتقد</w:t>
      </w:r>
      <w:r w:rsidR="00ED56BF">
        <w:rPr>
          <w:rFonts w:hint="cs"/>
          <w:rtl/>
        </w:rPr>
        <w:t>ی</w:t>
      </w:r>
      <w:r w:rsidRPr="00B3752B">
        <w:rPr>
          <w:rFonts w:hint="cs"/>
          <w:rtl/>
        </w:rPr>
        <w:t>م در امر ب</w:t>
      </w:r>
      <w:r w:rsidR="00ED56BF">
        <w:rPr>
          <w:rFonts w:hint="cs"/>
          <w:rtl/>
        </w:rPr>
        <w:t>ی</w:t>
      </w:r>
      <w:r w:rsidRPr="00B3752B">
        <w:rPr>
          <w:rFonts w:hint="cs"/>
          <w:rtl/>
        </w:rPr>
        <w:t>عت با خل</w:t>
      </w:r>
      <w:r w:rsidR="00ED56BF">
        <w:rPr>
          <w:rFonts w:hint="cs"/>
          <w:rtl/>
        </w:rPr>
        <w:t>ی</w:t>
      </w:r>
      <w:r w:rsidRPr="00B3752B">
        <w:rPr>
          <w:rFonts w:hint="cs"/>
          <w:rtl/>
        </w:rPr>
        <w:t>فه ه</w:t>
      </w:r>
      <w:r w:rsidR="00ED56BF">
        <w:rPr>
          <w:rFonts w:hint="cs"/>
          <w:rtl/>
        </w:rPr>
        <w:t>ی</w:t>
      </w:r>
      <w:r w:rsidRPr="00B3752B">
        <w:rPr>
          <w:rFonts w:hint="cs"/>
          <w:rtl/>
        </w:rPr>
        <w:t>چ گونه درگ</w:t>
      </w:r>
      <w:r w:rsidR="00ED56BF">
        <w:rPr>
          <w:rFonts w:hint="cs"/>
          <w:rtl/>
        </w:rPr>
        <w:t>ی</w:t>
      </w:r>
      <w:r w:rsidRPr="00B3752B">
        <w:rPr>
          <w:rFonts w:hint="cs"/>
          <w:rtl/>
        </w:rPr>
        <w:t>ر</w:t>
      </w:r>
      <w:r w:rsidR="00ED56BF">
        <w:rPr>
          <w:rFonts w:hint="cs"/>
          <w:rtl/>
        </w:rPr>
        <w:t>ی</w:t>
      </w:r>
      <w:r w:rsidRPr="00B3752B">
        <w:rPr>
          <w:rFonts w:hint="cs"/>
          <w:rtl/>
        </w:rPr>
        <w:t xml:space="preserve"> م</w:t>
      </w:r>
      <w:r w:rsidR="00ED56BF">
        <w:rPr>
          <w:rFonts w:hint="cs"/>
          <w:rtl/>
        </w:rPr>
        <w:t>ی</w:t>
      </w:r>
      <w:r w:rsidRPr="00B3752B">
        <w:rPr>
          <w:rFonts w:hint="cs"/>
          <w:rtl/>
        </w:rPr>
        <w:t>ان ش</w:t>
      </w:r>
      <w:r w:rsidR="00ED56BF">
        <w:rPr>
          <w:rFonts w:hint="cs"/>
          <w:rtl/>
        </w:rPr>
        <w:t>ی</w:t>
      </w:r>
      <w:r w:rsidRPr="00B3752B">
        <w:rPr>
          <w:rFonts w:hint="cs"/>
          <w:rtl/>
        </w:rPr>
        <w:t>خ</w:t>
      </w:r>
      <w:r w:rsidR="00ED56BF">
        <w:rPr>
          <w:rFonts w:hint="cs"/>
          <w:rtl/>
        </w:rPr>
        <w:t>ی</w:t>
      </w:r>
      <w:r w:rsidRPr="00B3752B">
        <w:rPr>
          <w:rFonts w:hint="cs"/>
          <w:rtl/>
        </w:rPr>
        <w:t>ن و حضرت عل</w:t>
      </w:r>
      <w:r w:rsidR="00ED56BF">
        <w:rPr>
          <w:rFonts w:hint="cs"/>
          <w:rtl/>
        </w:rPr>
        <w:t>ی</w:t>
      </w:r>
      <w:r w:rsidRPr="00B3752B">
        <w:rPr>
          <w:rFonts w:hint="cs"/>
          <w:rtl/>
        </w:rPr>
        <w:t xml:space="preserve"> رخ نداده، اما باز هم اگر حضرت عمر فاروق </w:t>
      </w:r>
      <w:r w:rsidR="004221FE">
        <w:rPr>
          <w:rFonts w:cs="CTraditional Arabic" w:hint="cs"/>
          <w:rtl/>
        </w:rPr>
        <w:t>س</w:t>
      </w:r>
      <w:r w:rsidRPr="00B3752B">
        <w:rPr>
          <w:rFonts w:hint="cs"/>
          <w:rtl/>
        </w:rPr>
        <w:t xml:space="preserve"> کس</w:t>
      </w:r>
      <w:r w:rsidR="00ED56BF">
        <w:rPr>
          <w:rFonts w:hint="cs"/>
          <w:rtl/>
        </w:rPr>
        <w:t>ی</w:t>
      </w:r>
      <w:r w:rsidRPr="00B3752B">
        <w:rPr>
          <w:rFonts w:hint="cs"/>
          <w:rtl/>
        </w:rPr>
        <w:t xml:space="preserve"> را تهد</w:t>
      </w:r>
      <w:r w:rsidR="00ED56BF">
        <w:rPr>
          <w:rFonts w:hint="cs"/>
          <w:rtl/>
        </w:rPr>
        <w:t>ی</w:t>
      </w:r>
      <w:r w:rsidRPr="00B3752B">
        <w:rPr>
          <w:rFonts w:hint="cs"/>
          <w:rtl/>
        </w:rPr>
        <w:t>د کرده باشد مطابق با فرمان حضرت عل</w:t>
      </w:r>
      <w:r w:rsidR="00ED56BF">
        <w:rPr>
          <w:rFonts w:hint="cs"/>
          <w:rtl/>
        </w:rPr>
        <w:t>ی</w:t>
      </w:r>
      <w:r w:rsidRPr="00B3752B">
        <w:rPr>
          <w:rFonts w:hint="cs"/>
          <w:rtl/>
        </w:rPr>
        <w:t xml:space="preserve"> </w:t>
      </w:r>
      <w:r w:rsidR="004221FE">
        <w:rPr>
          <w:rFonts w:cs="CTraditional Arabic" w:hint="cs"/>
          <w:rtl/>
        </w:rPr>
        <w:t>س</w:t>
      </w:r>
      <w:r w:rsidRPr="00B3752B">
        <w:rPr>
          <w:rFonts w:hint="cs"/>
          <w:rtl/>
        </w:rPr>
        <w:t xml:space="preserve"> او را معذور</w:t>
      </w:r>
      <w:r w:rsidR="004221FE">
        <w:rPr>
          <w:rFonts w:hint="cs"/>
          <w:rtl/>
        </w:rPr>
        <w:t xml:space="preserve"> م</w:t>
      </w:r>
      <w:r w:rsidR="00ED56BF">
        <w:rPr>
          <w:rFonts w:hint="cs"/>
          <w:rtl/>
        </w:rPr>
        <w:t>ی</w:t>
      </w:r>
      <w:r w:rsidR="004221FE">
        <w:rPr>
          <w:rFonts w:hint="cs"/>
          <w:rtl/>
        </w:rPr>
        <w:t>‌‌دان</w:t>
      </w:r>
      <w:r w:rsidR="00ED56BF">
        <w:rPr>
          <w:rFonts w:hint="cs"/>
          <w:rtl/>
        </w:rPr>
        <w:t>ی</w:t>
      </w:r>
      <w:r w:rsidR="004221FE">
        <w:rPr>
          <w:rFonts w:hint="cs"/>
          <w:rtl/>
        </w:rPr>
        <w:t>م.</w:t>
      </w:r>
    </w:p>
    <w:p w:rsidR="004F5E3E" w:rsidRPr="006614C3" w:rsidRDefault="004F5E3E" w:rsidP="006E422B">
      <w:pPr>
        <w:pStyle w:val="a1"/>
        <w:rPr>
          <w:rtl/>
        </w:rPr>
      </w:pPr>
      <w:bookmarkStart w:id="15" w:name="_Toc324892155"/>
      <w:bookmarkStart w:id="16" w:name="_Toc440106828"/>
      <w:r w:rsidRPr="006614C3">
        <w:rPr>
          <w:rFonts w:hint="cs"/>
          <w:rtl/>
        </w:rPr>
        <w:t>نقد روا</w:t>
      </w:r>
      <w:r>
        <w:rPr>
          <w:rFonts w:hint="cs"/>
          <w:rtl/>
        </w:rPr>
        <w:t>ي</w:t>
      </w:r>
      <w:r w:rsidRPr="006614C3">
        <w:rPr>
          <w:rFonts w:hint="cs"/>
          <w:rtl/>
        </w:rPr>
        <w:t>ات ابن قت</w:t>
      </w:r>
      <w:r>
        <w:rPr>
          <w:rFonts w:hint="cs"/>
          <w:rtl/>
        </w:rPr>
        <w:t>ي</w:t>
      </w:r>
      <w:r w:rsidRPr="006614C3">
        <w:rPr>
          <w:rFonts w:hint="cs"/>
          <w:rtl/>
        </w:rPr>
        <w:t>به و کتاب «الامامه و الس</w:t>
      </w:r>
      <w:r>
        <w:rPr>
          <w:rFonts w:hint="cs"/>
          <w:rtl/>
        </w:rPr>
        <w:t>ي</w:t>
      </w:r>
      <w:r w:rsidRPr="006614C3">
        <w:rPr>
          <w:rFonts w:hint="cs"/>
          <w:rtl/>
        </w:rPr>
        <w:t>اسه»</w:t>
      </w:r>
      <w:bookmarkEnd w:id="15"/>
      <w:bookmarkEnd w:id="16"/>
      <w:r w:rsidRPr="006614C3">
        <w:rPr>
          <w:rFonts w:hint="cs"/>
          <w:rtl/>
        </w:rPr>
        <w:t xml:space="preserve"> </w:t>
      </w:r>
    </w:p>
    <w:p w:rsidR="004F5E3E" w:rsidRPr="00B3752B" w:rsidRDefault="004F5E3E" w:rsidP="00300072">
      <w:pPr>
        <w:pStyle w:val="a5"/>
        <w:rPr>
          <w:rtl/>
        </w:rPr>
      </w:pPr>
      <w:r w:rsidRPr="00B3752B">
        <w:rPr>
          <w:rFonts w:hint="cs"/>
          <w:rtl/>
        </w:rPr>
        <w:t>در مقال</w:t>
      </w:r>
      <w:r w:rsidR="00300072">
        <w:rPr>
          <w:rFonts w:hint="cs"/>
          <w:rtl/>
        </w:rPr>
        <w:t>ۀ</w:t>
      </w:r>
      <w:r w:rsidRPr="00B3752B">
        <w:rPr>
          <w:rFonts w:hint="cs"/>
          <w:rtl/>
        </w:rPr>
        <w:t xml:space="preserve"> «افسانه شهادت» ن</w:t>
      </w:r>
      <w:r w:rsidR="00ED56BF">
        <w:rPr>
          <w:rFonts w:hint="cs"/>
          <w:rtl/>
        </w:rPr>
        <w:t>ی</w:t>
      </w:r>
      <w:r w:rsidRPr="00B3752B">
        <w:rPr>
          <w:rFonts w:hint="cs"/>
          <w:rtl/>
        </w:rPr>
        <w:t>ز آمده است که برخ</w:t>
      </w:r>
      <w:r w:rsidR="00ED56BF">
        <w:rPr>
          <w:rFonts w:hint="cs"/>
          <w:rtl/>
        </w:rPr>
        <w:t>ی</w:t>
      </w:r>
      <w:r w:rsidRPr="00B3752B">
        <w:rPr>
          <w:rFonts w:hint="cs"/>
          <w:rtl/>
        </w:rPr>
        <w:t xml:space="preserve"> با استناد از کتاب «الامامه والس</w:t>
      </w:r>
      <w:r w:rsidR="00ED56BF">
        <w:rPr>
          <w:rFonts w:hint="cs"/>
          <w:rtl/>
        </w:rPr>
        <w:t>ی</w:t>
      </w:r>
      <w:r w:rsidRPr="00B3752B">
        <w:rPr>
          <w:rFonts w:hint="cs"/>
          <w:rtl/>
        </w:rPr>
        <w:t>اسه» که به رَغم آنان نو</w:t>
      </w:r>
      <w:r w:rsidR="00ED56BF">
        <w:rPr>
          <w:rFonts w:hint="cs"/>
          <w:rtl/>
        </w:rPr>
        <w:t>ی</w:t>
      </w:r>
      <w:r w:rsidRPr="00B3752B">
        <w:rPr>
          <w:rFonts w:hint="cs"/>
          <w:rtl/>
        </w:rPr>
        <w:t>سنده‌</w:t>
      </w:r>
      <w:r w:rsidR="00ED56BF">
        <w:rPr>
          <w:rFonts w:hint="cs"/>
          <w:rtl/>
        </w:rPr>
        <w:t>ی</w:t>
      </w:r>
      <w:r w:rsidRPr="00B3752B">
        <w:rPr>
          <w:rFonts w:hint="cs"/>
          <w:rtl/>
        </w:rPr>
        <w:t xml:space="preserve"> آن ابن قت</w:t>
      </w:r>
      <w:r w:rsidR="00ED56BF">
        <w:rPr>
          <w:rFonts w:hint="cs"/>
          <w:rtl/>
        </w:rPr>
        <w:t>ی</w:t>
      </w:r>
      <w:r w:rsidRPr="00B3752B">
        <w:rPr>
          <w:rFonts w:hint="cs"/>
          <w:rtl/>
        </w:rPr>
        <w:t>به د</w:t>
      </w:r>
      <w:r w:rsidR="00ED56BF">
        <w:rPr>
          <w:rFonts w:hint="cs"/>
          <w:rtl/>
        </w:rPr>
        <w:t>ی</w:t>
      </w:r>
      <w:r w:rsidRPr="00B3752B">
        <w:rPr>
          <w:rFonts w:hint="cs"/>
          <w:rtl/>
        </w:rPr>
        <w:t>نور</w:t>
      </w:r>
      <w:r w:rsidR="00ED56BF">
        <w:rPr>
          <w:rFonts w:hint="cs"/>
          <w:rtl/>
        </w:rPr>
        <w:t>ی</w:t>
      </w:r>
      <w:r w:rsidRPr="00B3752B">
        <w:rPr>
          <w:rFonts w:hint="cs"/>
          <w:rtl/>
        </w:rPr>
        <w:t xml:space="preserve"> که مسلک سن</w:t>
      </w:r>
      <w:r w:rsidR="00ED56BF">
        <w:rPr>
          <w:rFonts w:hint="cs"/>
          <w:rtl/>
        </w:rPr>
        <w:t>ی</w:t>
      </w:r>
      <w:r w:rsidRPr="00B3752B">
        <w:rPr>
          <w:rFonts w:hint="cs"/>
          <w:rtl/>
        </w:rPr>
        <w:t xml:space="preserve"> داشته، سع</w:t>
      </w:r>
      <w:r w:rsidR="00ED56BF">
        <w:rPr>
          <w:rFonts w:hint="cs"/>
          <w:rtl/>
        </w:rPr>
        <w:t>ی</w:t>
      </w:r>
      <w:r w:rsidRPr="00B3752B">
        <w:rPr>
          <w:rFonts w:hint="cs"/>
          <w:rtl/>
        </w:rPr>
        <w:t xml:space="preserve"> نموده</w:t>
      </w:r>
      <w:r w:rsidR="004221FE">
        <w:rPr>
          <w:rFonts w:hint="cs"/>
          <w:rtl/>
        </w:rPr>
        <w:t>‌اند</w:t>
      </w:r>
      <w:r w:rsidRPr="00B3752B">
        <w:rPr>
          <w:rFonts w:hint="cs"/>
          <w:rtl/>
        </w:rPr>
        <w:t xml:space="preserve"> تا از ا</w:t>
      </w:r>
      <w:r w:rsidR="00ED56BF">
        <w:rPr>
          <w:rFonts w:hint="cs"/>
          <w:rtl/>
        </w:rPr>
        <w:t>ی</w:t>
      </w:r>
      <w:r w:rsidRPr="00B3752B">
        <w:rPr>
          <w:rFonts w:hint="cs"/>
          <w:rtl/>
        </w:rPr>
        <w:t>ن طر</w:t>
      </w:r>
      <w:r w:rsidR="00ED56BF">
        <w:rPr>
          <w:rFonts w:hint="cs"/>
          <w:rtl/>
        </w:rPr>
        <w:t>ی</w:t>
      </w:r>
      <w:r w:rsidRPr="00B3752B">
        <w:rPr>
          <w:rFonts w:hint="cs"/>
          <w:rtl/>
        </w:rPr>
        <w:t>ق شهادت حضرت فاطم</w:t>
      </w:r>
      <w:r w:rsidR="00ED56BF">
        <w:rPr>
          <w:rFonts w:hint="cs"/>
          <w:rtl/>
        </w:rPr>
        <w:t>ۀ</w:t>
      </w:r>
      <w:r w:rsidRPr="00B3752B">
        <w:rPr>
          <w:rFonts w:hint="cs"/>
          <w:rtl/>
        </w:rPr>
        <w:t xml:space="preserve"> زهرا </w:t>
      </w:r>
      <w:r w:rsidR="004221FE">
        <w:rPr>
          <w:rFonts w:cs="CTraditional Arabic" w:hint="cs"/>
          <w:rtl/>
        </w:rPr>
        <w:t>ل</w:t>
      </w:r>
      <w:r w:rsidRPr="00B3752B">
        <w:rPr>
          <w:rFonts w:hint="cs"/>
          <w:rtl/>
        </w:rPr>
        <w:t xml:space="preserve"> را به اثبات برسانند، اما ا</w:t>
      </w:r>
      <w:r w:rsidR="00ED56BF">
        <w:rPr>
          <w:rFonts w:hint="cs"/>
          <w:rtl/>
        </w:rPr>
        <w:t>ی</w:t>
      </w:r>
      <w:r w:rsidRPr="00B3752B">
        <w:rPr>
          <w:rFonts w:hint="cs"/>
          <w:rtl/>
        </w:rPr>
        <w:t xml:space="preserve">ن استناد </w:t>
      </w:r>
      <w:r w:rsidR="006E422B">
        <w:rPr>
          <w:rFonts w:hint="cs"/>
          <w:rtl/>
        </w:rPr>
        <w:t>به دلائل متعدد</w:t>
      </w:r>
      <w:r w:rsidR="00ED56BF">
        <w:rPr>
          <w:rFonts w:hint="cs"/>
          <w:rtl/>
        </w:rPr>
        <w:t>ی</w:t>
      </w:r>
      <w:r w:rsidR="006E422B">
        <w:rPr>
          <w:rFonts w:hint="cs"/>
          <w:rtl/>
        </w:rPr>
        <w:t xml:space="preserve"> قابل قبول ن</w:t>
      </w:r>
      <w:r w:rsidR="00ED56BF">
        <w:rPr>
          <w:rFonts w:hint="cs"/>
          <w:rtl/>
        </w:rPr>
        <w:t>ی</w:t>
      </w:r>
      <w:r w:rsidR="006E422B">
        <w:rPr>
          <w:rFonts w:hint="cs"/>
          <w:rtl/>
        </w:rPr>
        <w:t>ست.</w:t>
      </w:r>
    </w:p>
    <w:p w:rsidR="004F5E3E" w:rsidRPr="00B3752B" w:rsidRDefault="004F5E3E" w:rsidP="00300072">
      <w:pPr>
        <w:pStyle w:val="a5"/>
        <w:numPr>
          <w:ilvl w:val="0"/>
          <w:numId w:val="30"/>
        </w:numPr>
        <w:rPr>
          <w:rtl/>
        </w:rPr>
      </w:pPr>
      <w:r w:rsidRPr="00B3752B">
        <w:rPr>
          <w:rFonts w:hint="cs"/>
          <w:rtl/>
        </w:rPr>
        <w:t>به دل</w:t>
      </w:r>
      <w:r w:rsidR="00ED56BF">
        <w:rPr>
          <w:rFonts w:hint="cs"/>
          <w:rtl/>
        </w:rPr>
        <w:t>ی</w:t>
      </w:r>
      <w:r w:rsidRPr="00B3752B">
        <w:rPr>
          <w:rFonts w:hint="cs"/>
          <w:rtl/>
        </w:rPr>
        <w:t>ل آن که ا</w:t>
      </w:r>
      <w:r w:rsidR="00ED56BF">
        <w:rPr>
          <w:rFonts w:hint="cs"/>
          <w:rtl/>
        </w:rPr>
        <w:t>ی</w:t>
      </w:r>
      <w:r w:rsidRPr="00B3752B">
        <w:rPr>
          <w:rFonts w:hint="cs"/>
          <w:rtl/>
        </w:rPr>
        <w:t>ن روا</w:t>
      </w:r>
      <w:r w:rsidR="00ED56BF">
        <w:rPr>
          <w:rFonts w:hint="cs"/>
          <w:rtl/>
        </w:rPr>
        <w:t>ی</w:t>
      </w:r>
      <w:r w:rsidRPr="00B3752B">
        <w:rPr>
          <w:rFonts w:hint="cs"/>
          <w:rtl/>
        </w:rPr>
        <w:t>ت بدون ذکر سند و مأخذ و مدرک است. و همه</w:t>
      </w:r>
      <w:r w:rsidR="004221FE">
        <w:rPr>
          <w:rFonts w:hint="cs"/>
          <w:rtl/>
        </w:rPr>
        <w:t xml:space="preserve"> م</w:t>
      </w:r>
      <w:r w:rsidR="00ED56BF">
        <w:rPr>
          <w:rFonts w:hint="cs"/>
          <w:rtl/>
        </w:rPr>
        <w:t>ی</w:t>
      </w:r>
      <w:r w:rsidR="004221FE">
        <w:rPr>
          <w:rFonts w:hint="cs"/>
          <w:rtl/>
        </w:rPr>
        <w:t>‌</w:t>
      </w:r>
      <w:r w:rsidRPr="00B3752B">
        <w:rPr>
          <w:rFonts w:hint="cs"/>
          <w:rtl/>
        </w:rPr>
        <w:t>دان</w:t>
      </w:r>
      <w:r w:rsidR="00ED56BF">
        <w:rPr>
          <w:rFonts w:hint="cs"/>
          <w:rtl/>
        </w:rPr>
        <w:t>ی</w:t>
      </w:r>
      <w:r w:rsidRPr="00B3752B">
        <w:rPr>
          <w:rFonts w:hint="cs"/>
          <w:rtl/>
        </w:rPr>
        <w:t>م که در نقل روا</w:t>
      </w:r>
      <w:r w:rsidR="00ED56BF">
        <w:rPr>
          <w:rFonts w:hint="cs"/>
          <w:rtl/>
        </w:rPr>
        <w:t>ی</w:t>
      </w:r>
      <w:r w:rsidRPr="00B3752B">
        <w:rPr>
          <w:rFonts w:hint="cs"/>
          <w:rtl/>
        </w:rPr>
        <w:t>ت تار</w:t>
      </w:r>
      <w:r w:rsidR="00ED56BF">
        <w:rPr>
          <w:rFonts w:hint="cs"/>
          <w:rtl/>
        </w:rPr>
        <w:t>ی</w:t>
      </w:r>
      <w:r w:rsidRPr="00B3752B">
        <w:rPr>
          <w:rFonts w:hint="cs"/>
          <w:rtl/>
        </w:rPr>
        <w:t>خ</w:t>
      </w:r>
      <w:r w:rsidR="00ED56BF">
        <w:rPr>
          <w:rFonts w:hint="cs"/>
          <w:rtl/>
        </w:rPr>
        <w:t>ی</w:t>
      </w:r>
      <w:r w:rsidRPr="00B3752B">
        <w:rPr>
          <w:rFonts w:hint="cs"/>
          <w:rtl/>
        </w:rPr>
        <w:t xml:space="preserve"> </w:t>
      </w:r>
      <w:r w:rsidR="00ED56BF">
        <w:rPr>
          <w:rFonts w:hint="cs"/>
          <w:rtl/>
        </w:rPr>
        <w:t>ی</w:t>
      </w:r>
      <w:r w:rsidRPr="00B3752B">
        <w:rPr>
          <w:rFonts w:hint="cs"/>
          <w:rtl/>
        </w:rPr>
        <w:t>ا حد</w:t>
      </w:r>
      <w:r w:rsidR="00ED56BF">
        <w:rPr>
          <w:rFonts w:hint="cs"/>
          <w:rtl/>
        </w:rPr>
        <w:t>ی</w:t>
      </w:r>
      <w:r w:rsidRPr="00B3752B">
        <w:rPr>
          <w:rFonts w:hint="cs"/>
          <w:rtl/>
        </w:rPr>
        <w:t>ث</w:t>
      </w:r>
      <w:r w:rsidR="00ED56BF">
        <w:rPr>
          <w:rFonts w:hint="cs"/>
          <w:rtl/>
        </w:rPr>
        <w:t>ی</w:t>
      </w:r>
      <w:r w:rsidRPr="00B3752B">
        <w:rPr>
          <w:rFonts w:hint="cs"/>
          <w:rtl/>
        </w:rPr>
        <w:t>، ناقل اگر سند</w:t>
      </w:r>
      <w:r w:rsidR="00ED56BF">
        <w:rPr>
          <w:rFonts w:hint="cs"/>
          <w:rtl/>
        </w:rPr>
        <w:t>ی</w:t>
      </w:r>
      <w:r w:rsidRPr="00B3752B">
        <w:rPr>
          <w:rFonts w:hint="cs"/>
          <w:rtl/>
        </w:rPr>
        <w:t xml:space="preserve"> داشته باشد مطلب را با ذکر سند نقل</w:t>
      </w:r>
      <w:r w:rsidR="004221FE">
        <w:rPr>
          <w:rFonts w:hint="cs"/>
          <w:rtl/>
        </w:rPr>
        <w:t xml:space="preserve"> م</w:t>
      </w:r>
      <w:r w:rsidR="00ED56BF">
        <w:rPr>
          <w:rFonts w:hint="cs"/>
          <w:rtl/>
        </w:rPr>
        <w:t>ی</w:t>
      </w:r>
      <w:r w:rsidR="004221FE">
        <w:rPr>
          <w:rFonts w:hint="cs"/>
          <w:rtl/>
        </w:rPr>
        <w:t>‌</w:t>
      </w:r>
      <w:r w:rsidRPr="00B3752B">
        <w:rPr>
          <w:rFonts w:hint="cs"/>
          <w:rtl/>
        </w:rPr>
        <w:t>کند، در ا</w:t>
      </w:r>
      <w:r w:rsidR="00ED56BF">
        <w:rPr>
          <w:rFonts w:hint="cs"/>
          <w:rtl/>
        </w:rPr>
        <w:t>ی</w:t>
      </w:r>
      <w:r w:rsidRPr="00B3752B">
        <w:rPr>
          <w:rFonts w:hint="cs"/>
          <w:rtl/>
        </w:rPr>
        <w:t>ن صورت خواننده امکان</w:t>
      </w:r>
      <w:r w:rsidR="004221FE">
        <w:rPr>
          <w:rFonts w:hint="cs"/>
          <w:rtl/>
        </w:rPr>
        <w:t xml:space="preserve"> م</w:t>
      </w:r>
      <w:r w:rsidR="00ED56BF">
        <w:rPr>
          <w:rFonts w:hint="cs"/>
          <w:rtl/>
        </w:rPr>
        <w:t>ی</w:t>
      </w:r>
      <w:r w:rsidR="004221FE">
        <w:rPr>
          <w:rFonts w:hint="cs"/>
          <w:rtl/>
        </w:rPr>
        <w:t>‌</w:t>
      </w:r>
      <w:r w:rsidR="00ED56BF">
        <w:rPr>
          <w:rFonts w:hint="cs"/>
          <w:rtl/>
        </w:rPr>
        <w:t>ی</w:t>
      </w:r>
      <w:r w:rsidRPr="00B3752B">
        <w:rPr>
          <w:rFonts w:hint="cs"/>
          <w:rtl/>
        </w:rPr>
        <w:t>ابد که در صحت و سقم نقل، تحق</w:t>
      </w:r>
      <w:r w:rsidR="00ED56BF">
        <w:rPr>
          <w:rFonts w:hint="cs"/>
          <w:rtl/>
        </w:rPr>
        <w:t>ی</w:t>
      </w:r>
      <w:r w:rsidRPr="00B3752B">
        <w:rPr>
          <w:rFonts w:hint="cs"/>
          <w:rtl/>
        </w:rPr>
        <w:t>ق کند و اگر سند را صح</w:t>
      </w:r>
      <w:r w:rsidR="00ED56BF">
        <w:rPr>
          <w:rFonts w:hint="cs"/>
          <w:rtl/>
        </w:rPr>
        <w:t>ی</w:t>
      </w:r>
      <w:r w:rsidRPr="00B3752B">
        <w:rPr>
          <w:rFonts w:hint="cs"/>
          <w:rtl/>
        </w:rPr>
        <w:t xml:space="preserve">ح </w:t>
      </w:r>
      <w:r w:rsidR="00ED56BF">
        <w:rPr>
          <w:rFonts w:hint="cs"/>
          <w:rtl/>
        </w:rPr>
        <w:t>ی</w:t>
      </w:r>
      <w:r w:rsidRPr="00B3752B">
        <w:rPr>
          <w:rFonts w:hint="cs"/>
          <w:rtl/>
        </w:rPr>
        <w:t>افت، بپذ</w:t>
      </w:r>
      <w:r w:rsidR="00ED56BF">
        <w:rPr>
          <w:rFonts w:hint="cs"/>
          <w:rtl/>
        </w:rPr>
        <w:t>ی</w:t>
      </w:r>
      <w:r w:rsidRPr="00B3752B">
        <w:rPr>
          <w:rFonts w:hint="cs"/>
          <w:rtl/>
        </w:rPr>
        <w:t>رد و اگر ناقل بدون ذکر سند و مأخذ نقل کند، د</w:t>
      </w:r>
      <w:r w:rsidR="00ED56BF">
        <w:rPr>
          <w:rFonts w:hint="cs"/>
          <w:rtl/>
        </w:rPr>
        <w:t>ی</w:t>
      </w:r>
      <w:r w:rsidRPr="00B3752B">
        <w:rPr>
          <w:rFonts w:hint="cs"/>
          <w:rtl/>
        </w:rPr>
        <w:t>گران به ا</w:t>
      </w:r>
      <w:r w:rsidR="00ED56BF">
        <w:rPr>
          <w:rFonts w:hint="cs"/>
          <w:rtl/>
        </w:rPr>
        <w:t>ی</w:t>
      </w:r>
      <w:r w:rsidRPr="00B3752B">
        <w:rPr>
          <w:rFonts w:hint="cs"/>
          <w:rtl/>
        </w:rPr>
        <w:t>ن گونه نقلها که مدرک و مأخذ و سند نقل نشده؛ اعتماد نم</w:t>
      </w:r>
      <w:r w:rsidR="00ED56BF">
        <w:rPr>
          <w:rFonts w:hint="cs"/>
          <w:rtl/>
        </w:rPr>
        <w:t>ی</w:t>
      </w:r>
      <w:r w:rsidRPr="00B3752B">
        <w:rPr>
          <w:rFonts w:hint="cs"/>
          <w:rtl/>
        </w:rPr>
        <w:t>‌کنند. علما</w:t>
      </w:r>
      <w:r w:rsidR="00ED56BF">
        <w:rPr>
          <w:rFonts w:hint="cs"/>
          <w:rtl/>
        </w:rPr>
        <w:t>ی</w:t>
      </w:r>
      <w:r w:rsidRPr="00B3752B">
        <w:rPr>
          <w:rFonts w:hint="cs"/>
          <w:rtl/>
        </w:rPr>
        <w:t xml:space="preserve"> حد</w:t>
      </w:r>
      <w:r w:rsidR="00ED56BF">
        <w:rPr>
          <w:rFonts w:hint="cs"/>
          <w:rtl/>
        </w:rPr>
        <w:t>ی</w:t>
      </w:r>
      <w:r w:rsidRPr="00B3752B">
        <w:rPr>
          <w:rFonts w:hint="cs"/>
          <w:rtl/>
        </w:rPr>
        <w:t>ث چن</w:t>
      </w:r>
      <w:r w:rsidR="00ED56BF">
        <w:rPr>
          <w:rFonts w:hint="cs"/>
          <w:rtl/>
        </w:rPr>
        <w:t>ی</w:t>
      </w:r>
      <w:r w:rsidRPr="00B3752B">
        <w:rPr>
          <w:rFonts w:hint="cs"/>
          <w:rtl/>
        </w:rPr>
        <w:t>ن احاد</w:t>
      </w:r>
      <w:r w:rsidR="00ED56BF">
        <w:rPr>
          <w:rFonts w:hint="cs"/>
          <w:rtl/>
        </w:rPr>
        <w:t>ی</w:t>
      </w:r>
      <w:r w:rsidRPr="00B3752B">
        <w:rPr>
          <w:rFonts w:hint="cs"/>
          <w:rtl/>
        </w:rPr>
        <w:t>ث</w:t>
      </w:r>
      <w:r w:rsidR="00ED56BF">
        <w:rPr>
          <w:rFonts w:hint="cs"/>
          <w:rtl/>
        </w:rPr>
        <w:t>ی</w:t>
      </w:r>
      <w:r w:rsidRPr="00B3752B">
        <w:rPr>
          <w:rFonts w:hint="cs"/>
          <w:rtl/>
        </w:rPr>
        <w:t xml:space="preserve"> را معتبر</w:t>
      </w:r>
      <w:r w:rsidR="009F505E">
        <w:rPr>
          <w:rFonts w:hint="cs"/>
          <w:rtl/>
        </w:rPr>
        <w:t xml:space="preserve"> نم</w:t>
      </w:r>
      <w:r w:rsidR="00ED56BF">
        <w:rPr>
          <w:rFonts w:hint="cs"/>
          <w:rtl/>
        </w:rPr>
        <w:t>ی</w:t>
      </w:r>
      <w:r w:rsidR="009F505E">
        <w:rPr>
          <w:rFonts w:hint="cs"/>
          <w:rtl/>
        </w:rPr>
        <w:t>‌</w:t>
      </w:r>
      <w:r w:rsidRPr="00B3752B">
        <w:rPr>
          <w:rFonts w:hint="cs"/>
          <w:rtl/>
        </w:rPr>
        <w:t>‌شمارند، محقق</w:t>
      </w:r>
      <w:r w:rsidR="00ED56BF">
        <w:rPr>
          <w:rFonts w:hint="cs"/>
          <w:rtl/>
        </w:rPr>
        <w:t>ی</w:t>
      </w:r>
      <w:r w:rsidRPr="00B3752B">
        <w:rPr>
          <w:rFonts w:hint="cs"/>
          <w:rtl/>
        </w:rPr>
        <w:t>ن اروپا</w:t>
      </w:r>
      <w:r w:rsidR="00ED56BF">
        <w:rPr>
          <w:rFonts w:hint="cs"/>
          <w:rtl/>
        </w:rPr>
        <w:t>یی</w:t>
      </w:r>
      <w:r w:rsidRPr="00B3752B">
        <w:rPr>
          <w:rFonts w:hint="cs"/>
          <w:rtl/>
        </w:rPr>
        <w:t xml:space="preserve"> ن</w:t>
      </w:r>
      <w:r w:rsidR="00ED56BF">
        <w:rPr>
          <w:rFonts w:hint="cs"/>
          <w:rtl/>
        </w:rPr>
        <w:t>ی</w:t>
      </w:r>
      <w:r w:rsidRPr="00B3752B">
        <w:rPr>
          <w:rFonts w:hint="cs"/>
          <w:rtl/>
        </w:rPr>
        <w:t>ز به نقلها</w:t>
      </w:r>
      <w:r w:rsidR="00ED56BF">
        <w:rPr>
          <w:rFonts w:hint="cs"/>
          <w:rtl/>
        </w:rPr>
        <w:t>ی</w:t>
      </w:r>
      <w:r w:rsidRPr="00B3752B">
        <w:rPr>
          <w:rFonts w:hint="cs"/>
          <w:rtl/>
        </w:rPr>
        <w:t xml:space="preserve"> تار</w:t>
      </w:r>
      <w:r w:rsidR="00ED56BF">
        <w:rPr>
          <w:rFonts w:hint="cs"/>
          <w:rtl/>
        </w:rPr>
        <w:t>ی</w:t>
      </w:r>
      <w:r w:rsidRPr="00B3752B">
        <w:rPr>
          <w:rFonts w:hint="cs"/>
          <w:rtl/>
        </w:rPr>
        <w:t>خ</w:t>
      </w:r>
      <w:r w:rsidR="00ED56BF">
        <w:rPr>
          <w:rFonts w:hint="cs"/>
          <w:rtl/>
        </w:rPr>
        <w:t>ی</w:t>
      </w:r>
      <w:r w:rsidRPr="00B3752B">
        <w:rPr>
          <w:rFonts w:hint="cs"/>
          <w:rtl/>
        </w:rPr>
        <w:t xml:space="preserve"> بدون مدرک و مأخذ اعتنا</w:t>
      </w:r>
      <w:r w:rsidR="00ED56BF">
        <w:rPr>
          <w:rFonts w:hint="cs"/>
          <w:rtl/>
        </w:rPr>
        <w:t>یی</w:t>
      </w:r>
      <w:r w:rsidR="009F505E">
        <w:rPr>
          <w:rFonts w:hint="cs"/>
          <w:rtl/>
        </w:rPr>
        <w:t xml:space="preserve"> نم</w:t>
      </w:r>
      <w:r w:rsidR="00ED56BF">
        <w:rPr>
          <w:rFonts w:hint="cs"/>
          <w:rtl/>
        </w:rPr>
        <w:t>ی</w:t>
      </w:r>
      <w:r w:rsidR="009F505E">
        <w:rPr>
          <w:rFonts w:hint="cs"/>
          <w:rtl/>
        </w:rPr>
        <w:t>‌</w:t>
      </w:r>
      <w:r w:rsidRPr="00B3752B">
        <w:rPr>
          <w:rFonts w:hint="cs"/>
          <w:rtl/>
        </w:rPr>
        <w:t>کنند و آن را غ</w:t>
      </w:r>
      <w:r w:rsidR="00ED56BF">
        <w:rPr>
          <w:rFonts w:hint="cs"/>
          <w:rtl/>
        </w:rPr>
        <w:t>ی</w:t>
      </w:r>
      <w:r w:rsidRPr="00B3752B">
        <w:rPr>
          <w:rFonts w:hint="cs"/>
          <w:rtl/>
        </w:rPr>
        <w:t>ر معتبر</w:t>
      </w:r>
      <w:r w:rsidR="004221FE">
        <w:rPr>
          <w:rFonts w:hint="cs"/>
          <w:rtl/>
        </w:rPr>
        <w:t xml:space="preserve"> م</w:t>
      </w:r>
      <w:r w:rsidR="00ED56BF">
        <w:rPr>
          <w:rFonts w:hint="cs"/>
          <w:rtl/>
        </w:rPr>
        <w:t>ی</w:t>
      </w:r>
      <w:r w:rsidR="004221FE">
        <w:rPr>
          <w:rFonts w:hint="cs"/>
          <w:rtl/>
        </w:rPr>
        <w:t>‌</w:t>
      </w:r>
      <w:r w:rsidRPr="00B3752B">
        <w:rPr>
          <w:rFonts w:hint="cs"/>
          <w:rtl/>
        </w:rPr>
        <w:t>‌شمارند و به هم</w:t>
      </w:r>
      <w:r w:rsidR="00ED56BF">
        <w:rPr>
          <w:rFonts w:hint="cs"/>
          <w:rtl/>
        </w:rPr>
        <w:t>ی</w:t>
      </w:r>
      <w:r w:rsidRPr="00B3752B">
        <w:rPr>
          <w:rFonts w:hint="cs"/>
          <w:rtl/>
        </w:rPr>
        <w:t xml:space="preserve">ن خاطر، عبدالله بن مبارک </w:t>
      </w:r>
      <w:r w:rsidR="006E422B">
        <w:rPr>
          <w:rFonts w:hint="cs"/>
          <w:rtl/>
        </w:rPr>
        <w:t>محدث شه</w:t>
      </w:r>
      <w:r w:rsidR="00ED56BF">
        <w:rPr>
          <w:rFonts w:hint="cs"/>
          <w:rtl/>
        </w:rPr>
        <w:t>ی</w:t>
      </w:r>
      <w:r w:rsidR="006E422B">
        <w:rPr>
          <w:rFonts w:hint="cs"/>
          <w:rtl/>
        </w:rPr>
        <w:t>ر م</w:t>
      </w:r>
      <w:r w:rsidR="00ED56BF">
        <w:rPr>
          <w:rFonts w:hint="cs"/>
          <w:rtl/>
        </w:rPr>
        <w:t>ی</w:t>
      </w:r>
      <w:r w:rsidR="006E422B">
        <w:rPr>
          <w:rFonts w:hint="cs"/>
          <w:rtl/>
        </w:rPr>
        <w:t>‌فرما</w:t>
      </w:r>
      <w:r w:rsidR="00ED56BF">
        <w:rPr>
          <w:rFonts w:hint="cs"/>
          <w:rtl/>
        </w:rPr>
        <w:t>ی</w:t>
      </w:r>
      <w:r w:rsidR="006E422B">
        <w:rPr>
          <w:rFonts w:hint="cs"/>
          <w:rtl/>
        </w:rPr>
        <w:t>د</w:t>
      </w:r>
      <w:r w:rsidRPr="00B3752B">
        <w:rPr>
          <w:rFonts w:hint="cs"/>
          <w:rtl/>
        </w:rPr>
        <w:t>:</w:t>
      </w:r>
      <w:r w:rsidR="006E422B">
        <w:rPr>
          <w:rFonts w:hint="cs"/>
          <w:rtl/>
        </w:rPr>
        <w:t xml:space="preserve"> </w:t>
      </w:r>
      <w:r w:rsidR="006E422B">
        <w:rPr>
          <w:rFonts w:cs="Traditional Arabic" w:hint="cs"/>
          <w:rtl/>
        </w:rPr>
        <w:t>«</w:t>
      </w:r>
      <w:r w:rsidRPr="00352E20">
        <w:rPr>
          <w:rStyle w:val="Char1"/>
          <w:rtl/>
          <w:lang w:bidi="ar-SA"/>
        </w:rPr>
        <w:t>الاسناد</w:t>
      </w:r>
      <w:r w:rsidR="00352E20">
        <w:rPr>
          <w:rStyle w:val="Char1"/>
          <w:rtl/>
          <w:lang w:bidi="ar-SA"/>
        </w:rPr>
        <w:t xml:space="preserve"> من الدين و</w:t>
      </w:r>
      <w:r w:rsidRPr="00352E20">
        <w:rPr>
          <w:rStyle w:val="Char1"/>
          <w:rtl/>
          <w:lang w:bidi="ar-SA"/>
        </w:rPr>
        <w:t>لو لا الاسناد لقال من شآء ماشاء</w:t>
      </w:r>
      <w:r w:rsidR="00352E20">
        <w:rPr>
          <w:rFonts w:cs="Traditional Arabic" w:hint="cs"/>
          <w:rtl/>
        </w:rPr>
        <w:t>»</w:t>
      </w:r>
      <w:r w:rsidRPr="00A31405">
        <w:rPr>
          <w:b/>
          <w:bCs/>
          <w:vertAlign w:val="superscript"/>
          <w:rtl/>
        </w:rPr>
        <w:footnoteReference w:id="28"/>
      </w:r>
      <w:r w:rsidRPr="00B3752B">
        <w:rPr>
          <w:rFonts w:hint="cs"/>
          <w:rtl/>
        </w:rPr>
        <w:t xml:space="preserve">. </w:t>
      </w:r>
      <w:r w:rsidR="006E422B">
        <w:rPr>
          <w:rFonts w:cs="Traditional Arabic" w:hint="cs"/>
          <w:rtl/>
        </w:rPr>
        <w:t>«</w:t>
      </w:r>
      <w:r w:rsidRPr="00B3752B">
        <w:rPr>
          <w:rFonts w:hint="cs"/>
          <w:rtl/>
        </w:rPr>
        <w:t>اسناد جز</w:t>
      </w:r>
      <w:r w:rsidR="00ED56BF">
        <w:rPr>
          <w:rFonts w:hint="cs"/>
          <w:rtl/>
        </w:rPr>
        <w:t>یی</w:t>
      </w:r>
      <w:r w:rsidRPr="00B3752B">
        <w:rPr>
          <w:rFonts w:hint="cs"/>
          <w:rtl/>
        </w:rPr>
        <w:t xml:space="preserve"> از د</w:t>
      </w:r>
      <w:r w:rsidR="00ED56BF">
        <w:rPr>
          <w:rFonts w:hint="cs"/>
          <w:rtl/>
        </w:rPr>
        <w:t>ی</w:t>
      </w:r>
      <w:r w:rsidRPr="00B3752B">
        <w:rPr>
          <w:rFonts w:hint="cs"/>
          <w:rtl/>
        </w:rPr>
        <w:t>ن است و اگر اسناد نبود هر کس آنچه را که م</w:t>
      </w:r>
      <w:r w:rsidR="00ED56BF">
        <w:rPr>
          <w:rFonts w:hint="cs"/>
          <w:rtl/>
        </w:rPr>
        <w:t>ی</w:t>
      </w:r>
      <w:r w:rsidRPr="00B3752B">
        <w:rPr>
          <w:rFonts w:hint="cs"/>
          <w:rtl/>
        </w:rPr>
        <w:t>‌خواست</w:t>
      </w:r>
      <w:r w:rsidR="004221FE">
        <w:rPr>
          <w:rFonts w:hint="cs"/>
          <w:rtl/>
        </w:rPr>
        <w:t xml:space="preserve"> م</w:t>
      </w:r>
      <w:r w:rsidR="00ED56BF">
        <w:rPr>
          <w:rFonts w:hint="cs"/>
          <w:rtl/>
        </w:rPr>
        <w:t>ی</w:t>
      </w:r>
      <w:r w:rsidR="004221FE">
        <w:rPr>
          <w:rFonts w:hint="cs"/>
          <w:rtl/>
        </w:rPr>
        <w:t>‌‌گفت</w:t>
      </w:r>
      <w:r w:rsidR="006E422B">
        <w:rPr>
          <w:rFonts w:cs="Traditional Arabic" w:hint="cs"/>
          <w:rtl/>
        </w:rPr>
        <w:t>»</w:t>
      </w:r>
      <w:r w:rsidR="004221FE">
        <w:rPr>
          <w:rFonts w:hint="cs"/>
          <w:rtl/>
        </w:rPr>
        <w:t>.</w:t>
      </w:r>
    </w:p>
    <w:p w:rsidR="004F5E3E" w:rsidRPr="00B3752B" w:rsidRDefault="004F5E3E" w:rsidP="00300072">
      <w:pPr>
        <w:pStyle w:val="a5"/>
        <w:rPr>
          <w:rtl/>
        </w:rPr>
      </w:pPr>
      <w:r w:rsidRPr="00B3752B">
        <w:rPr>
          <w:rFonts w:hint="cs"/>
          <w:rtl/>
        </w:rPr>
        <w:t>روا</w:t>
      </w:r>
      <w:r w:rsidR="00ED56BF">
        <w:rPr>
          <w:rFonts w:hint="cs"/>
          <w:rtl/>
        </w:rPr>
        <w:t>ی</w:t>
      </w:r>
      <w:r w:rsidRPr="00B3752B">
        <w:rPr>
          <w:rFonts w:hint="cs"/>
          <w:rtl/>
        </w:rPr>
        <w:t>ت «الامامه و الس</w:t>
      </w:r>
      <w:r w:rsidR="00ED56BF">
        <w:rPr>
          <w:rFonts w:hint="cs"/>
          <w:rtl/>
        </w:rPr>
        <w:t>ی</w:t>
      </w:r>
      <w:r w:rsidRPr="00B3752B">
        <w:rPr>
          <w:rFonts w:hint="cs"/>
          <w:rtl/>
        </w:rPr>
        <w:t>اسه» هم فاقد سند و مدرک است و هم در آن ضعف ب</w:t>
      </w:r>
      <w:r w:rsidR="00ED56BF">
        <w:rPr>
          <w:rFonts w:hint="cs"/>
          <w:rtl/>
        </w:rPr>
        <w:t>ی</w:t>
      </w:r>
      <w:r w:rsidRPr="00B3752B">
        <w:rPr>
          <w:rFonts w:hint="cs"/>
          <w:rtl/>
        </w:rPr>
        <w:t>ان</w:t>
      </w:r>
      <w:r w:rsidR="00ED56BF">
        <w:rPr>
          <w:rFonts w:hint="cs"/>
          <w:rtl/>
        </w:rPr>
        <w:t>ی</w:t>
      </w:r>
      <w:r w:rsidRPr="00B3752B">
        <w:rPr>
          <w:rFonts w:hint="cs"/>
          <w:rtl/>
        </w:rPr>
        <w:t xml:space="preserve"> وجود دارد ز</w:t>
      </w:r>
      <w:r w:rsidR="00ED56BF">
        <w:rPr>
          <w:rFonts w:hint="cs"/>
          <w:rtl/>
        </w:rPr>
        <w:t>ی</w:t>
      </w:r>
      <w:r w:rsidRPr="00B3752B">
        <w:rPr>
          <w:rFonts w:hint="cs"/>
          <w:rtl/>
        </w:rPr>
        <w:t>را به گونه ‌ا</w:t>
      </w:r>
      <w:r w:rsidR="00ED56BF">
        <w:rPr>
          <w:rFonts w:hint="cs"/>
          <w:rtl/>
        </w:rPr>
        <w:t>ی</w:t>
      </w:r>
      <w:r w:rsidRPr="00B3752B">
        <w:rPr>
          <w:rFonts w:hint="cs"/>
          <w:rtl/>
        </w:rPr>
        <w:t xml:space="preserve"> ب</w:t>
      </w:r>
      <w:r w:rsidR="00ED56BF">
        <w:rPr>
          <w:rFonts w:hint="cs"/>
          <w:rtl/>
        </w:rPr>
        <w:t>ی</w:t>
      </w:r>
      <w:r w:rsidRPr="00B3752B">
        <w:rPr>
          <w:rFonts w:hint="cs"/>
          <w:rtl/>
        </w:rPr>
        <w:t>ان شده که نشان</w:t>
      </w:r>
      <w:r w:rsidR="004221FE">
        <w:rPr>
          <w:rFonts w:hint="cs"/>
          <w:rtl/>
        </w:rPr>
        <w:t xml:space="preserve"> م</w:t>
      </w:r>
      <w:r w:rsidR="00ED56BF">
        <w:rPr>
          <w:rFonts w:hint="cs"/>
          <w:rtl/>
        </w:rPr>
        <w:t>ی</w:t>
      </w:r>
      <w:r w:rsidR="004221FE">
        <w:rPr>
          <w:rFonts w:hint="cs"/>
          <w:rtl/>
        </w:rPr>
        <w:t>‌</w:t>
      </w:r>
      <w:r w:rsidRPr="00B3752B">
        <w:rPr>
          <w:rFonts w:hint="cs"/>
          <w:rtl/>
        </w:rPr>
        <w:t>‌دهد خود ناقل ن</w:t>
      </w:r>
      <w:r w:rsidR="00ED56BF">
        <w:rPr>
          <w:rFonts w:hint="cs"/>
          <w:rtl/>
        </w:rPr>
        <w:t>ی</w:t>
      </w:r>
      <w:r w:rsidRPr="00B3752B">
        <w:rPr>
          <w:rFonts w:hint="cs"/>
          <w:rtl/>
        </w:rPr>
        <w:t>ز در صحت آن ترد</w:t>
      </w:r>
      <w:r w:rsidR="00ED56BF">
        <w:rPr>
          <w:rFonts w:hint="cs"/>
          <w:rtl/>
        </w:rPr>
        <w:t>ی</w:t>
      </w:r>
      <w:r w:rsidRPr="00B3752B">
        <w:rPr>
          <w:rFonts w:hint="cs"/>
          <w:rtl/>
        </w:rPr>
        <w:t xml:space="preserve">د دارد </w:t>
      </w:r>
      <w:r w:rsidR="00ED56BF">
        <w:rPr>
          <w:rFonts w:hint="cs"/>
          <w:rtl/>
        </w:rPr>
        <w:t>ی</w:t>
      </w:r>
      <w:r w:rsidRPr="00B3752B">
        <w:rPr>
          <w:rFonts w:hint="cs"/>
          <w:rtl/>
        </w:rPr>
        <w:t>ا لااقل خواننده را دچار ترد</w:t>
      </w:r>
      <w:r w:rsidR="00ED56BF">
        <w:rPr>
          <w:rFonts w:hint="cs"/>
          <w:rtl/>
        </w:rPr>
        <w:t>ی</w:t>
      </w:r>
      <w:r w:rsidRPr="00B3752B">
        <w:rPr>
          <w:rFonts w:hint="cs"/>
          <w:rtl/>
        </w:rPr>
        <w:t>د</w:t>
      </w:r>
      <w:r w:rsidR="004221FE">
        <w:rPr>
          <w:rFonts w:hint="cs"/>
          <w:rtl/>
        </w:rPr>
        <w:t xml:space="preserve"> م</w:t>
      </w:r>
      <w:r w:rsidR="00ED56BF">
        <w:rPr>
          <w:rFonts w:hint="cs"/>
          <w:rtl/>
        </w:rPr>
        <w:t>ی</w:t>
      </w:r>
      <w:r w:rsidR="004221FE">
        <w:rPr>
          <w:rFonts w:hint="cs"/>
          <w:rtl/>
        </w:rPr>
        <w:t>‌‌نما</w:t>
      </w:r>
      <w:r w:rsidR="00ED56BF">
        <w:rPr>
          <w:rFonts w:hint="cs"/>
          <w:rtl/>
        </w:rPr>
        <w:t>ی</w:t>
      </w:r>
      <w:r w:rsidR="004221FE">
        <w:rPr>
          <w:rFonts w:hint="cs"/>
          <w:rtl/>
        </w:rPr>
        <w:t>د، از باب نمونه:</w:t>
      </w:r>
    </w:p>
    <w:p w:rsidR="004F5E3E" w:rsidRPr="00B3752B" w:rsidRDefault="004F5E3E" w:rsidP="00C073AA">
      <w:pPr>
        <w:pStyle w:val="a5"/>
        <w:rPr>
          <w:rtl/>
        </w:rPr>
      </w:pPr>
      <w:r w:rsidRPr="00B3752B">
        <w:rPr>
          <w:rFonts w:hint="cs"/>
          <w:rtl/>
        </w:rPr>
        <w:t>در آغاز روا</w:t>
      </w:r>
      <w:r w:rsidR="00ED56BF">
        <w:rPr>
          <w:rFonts w:hint="cs"/>
          <w:rtl/>
        </w:rPr>
        <w:t>ی</w:t>
      </w:r>
      <w:r w:rsidRPr="00B3752B">
        <w:rPr>
          <w:rFonts w:hint="cs"/>
          <w:rtl/>
        </w:rPr>
        <w:t>ت آمده است که حضرت ابوبکر</w:t>
      </w:r>
      <w:r w:rsidR="004221FE">
        <w:rPr>
          <w:rFonts w:cs="CTraditional Arabic" w:hint="cs"/>
          <w:rtl/>
        </w:rPr>
        <w:t>س</w:t>
      </w:r>
      <w:r w:rsidRPr="00B3752B">
        <w:rPr>
          <w:rFonts w:hint="cs"/>
          <w:rtl/>
        </w:rPr>
        <w:t>، عمر</w:t>
      </w:r>
      <w:r w:rsidR="004221FE">
        <w:rPr>
          <w:rFonts w:cs="CTraditional Arabic" w:hint="cs"/>
          <w:rtl/>
        </w:rPr>
        <w:t>س</w:t>
      </w:r>
      <w:r w:rsidRPr="00B3752B">
        <w:rPr>
          <w:rFonts w:hint="cs"/>
          <w:rtl/>
        </w:rPr>
        <w:t xml:space="preserve"> را مأمور</w:t>
      </w:r>
      <w:r w:rsidR="00ED56BF">
        <w:rPr>
          <w:rFonts w:hint="cs"/>
          <w:rtl/>
        </w:rPr>
        <w:t>ی</w:t>
      </w:r>
      <w:r w:rsidRPr="00B3752B">
        <w:rPr>
          <w:rFonts w:hint="cs"/>
          <w:rtl/>
        </w:rPr>
        <w:t>ت داد تا متخلفان از ب</w:t>
      </w:r>
      <w:r w:rsidR="00ED56BF">
        <w:rPr>
          <w:rFonts w:hint="cs"/>
          <w:rtl/>
        </w:rPr>
        <w:t>ی</w:t>
      </w:r>
      <w:r w:rsidRPr="00B3752B">
        <w:rPr>
          <w:rFonts w:hint="cs"/>
          <w:rtl/>
        </w:rPr>
        <w:t>عت را که در خانه عل</w:t>
      </w:r>
      <w:r w:rsidR="00ED56BF">
        <w:rPr>
          <w:rFonts w:hint="cs"/>
          <w:rtl/>
        </w:rPr>
        <w:t>ی</w:t>
      </w:r>
      <w:r w:rsidR="004221FE">
        <w:rPr>
          <w:rFonts w:cs="CTraditional Arabic" w:hint="cs"/>
          <w:rtl/>
        </w:rPr>
        <w:t>س</w:t>
      </w:r>
      <w:r w:rsidRPr="00B3752B">
        <w:rPr>
          <w:rFonts w:hint="cs"/>
          <w:rtl/>
        </w:rPr>
        <w:t xml:space="preserve"> گرد آمده</w:t>
      </w:r>
      <w:r w:rsidR="004221FE">
        <w:rPr>
          <w:rFonts w:hint="cs"/>
          <w:rtl/>
        </w:rPr>
        <w:t>‌اند</w:t>
      </w:r>
      <w:r w:rsidRPr="00B3752B">
        <w:rPr>
          <w:rFonts w:hint="cs"/>
          <w:rtl/>
        </w:rPr>
        <w:t>، به ب</w:t>
      </w:r>
      <w:r w:rsidR="00ED56BF">
        <w:rPr>
          <w:rFonts w:hint="cs"/>
          <w:rtl/>
        </w:rPr>
        <w:t>ی</w:t>
      </w:r>
      <w:r w:rsidRPr="00B3752B">
        <w:rPr>
          <w:rFonts w:hint="cs"/>
          <w:rtl/>
        </w:rPr>
        <w:t>عت با او فرا خواند:</w:t>
      </w:r>
      <w:r w:rsidR="006E422B">
        <w:rPr>
          <w:rFonts w:hint="cs"/>
          <w:rtl/>
        </w:rPr>
        <w:t xml:space="preserve"> </w:t>
      </w:r>
      <w:r w:rsidR="006E422B">
        <w:rPr>
          <w:rFonts w:cs="Traditional Arabic" w:hint="cs"/>
          <w:rtl/>
        </w:rPr>
        <w:t>«</w:t>
      </w:r>
      <w:r w:rsidR="00352E20">
        <w:rPr>
          <w:rStyle w:val="Char1"/>
          <w:rtl/>
          <w:lang w:bidi="ar-SA"/>
        </w:rPr>
        <w:t>ان ابابکر</w:t>
      </w:r>
      <w:r w:rsidR="004221FE" w:rsidRPr="00A6212D">
        <w:rPr>
          <w:rStyle w:val="Char1"/>
          <w:rFonts w:cs="CTraditional Arabic"/>
          <w:rtl/>
          <w:lang w:bidi="ar-SA"/>
        </w:rPr>
        <w:t>س</w:t>
      </w:r>
      <w:r w:rsidRPr="00352E20">
        <w:rPr>
          <w:rStyle w:val="Char1"/>
          <w:rtl/>
          <w:lang w:bidi="ar-SA"/>
        </w:rPr>
        <w:t xml:space="preserve"> تفقد قوماً تخلفوا عن بيعته عند علي (کرم الله وجهه)</w:t>
      </w:r>
      <w:r w:rsidR="00352E20">
        <w:rPr>
          <w:rStyle w:val="Char1"/>
          <w:rtl/>
          <w:lang w:bidi="ar-SA"/>
        </w:rPr>
        <w:t xml:space="preserve"> فبعث اليهم عمر، فجاء فناداهم و</w:t>
      </w:r>
      <w:r w:rsidRPr="00352E20">
        <w:rPr>
          <w:rStyle w:val="Char1"/>
          <w:rtl/>
          <w:lang w:bidi="ar-SA"/>
        </w:rPr>
        <w:t>هم في دار علي</w:t>
      </w:r>
      <w:r w:rsidR="00352E20">
        <w:rPr>
          <w:rStyle w:val="Char1"/>
          <w:rtl/>
          <w:lang w:bidi="ar-SA"/>
        </w:rPr>
        <w:t>، فابوا ان يخرجوا فدعا بالحطب وقال: و</w:t>
      </w:r>
      <w:r w:rsidRPr="00352E20">
        <w:rPr>
          <w:rStyle w:val="Char1"/>
          <w:rtl/>
          <w:lang w:bidi="ar-SA"/>
        </w:rPr>
        <w:t>الذي نفسي عمر بيده: لتخرجن او لاحرقنها على من فيها، فقيل له: يا ابا حفص! إن فيها فاطمه؟ فقال: وان فخرجوا فبايعوا الا علياً</w:t>
      </w:r>
      <w:r w:rsidR="00352E20">
        <w:rPr>
          <w:rFonts w:cs="Traditional Arabic" w:hint="cs"/>
          <w:rtl/>
        </w:rPr>
        <w:t>»</w:t>
      </w:r>
      <w:r w:rsidRPr="00300072">
        <w:rPr>
          <w:vertAlign w:val="superscript"/>
          <w:rtl/>
        </w:rPr>
        <w:footnoteReference w:id="29"/>
      </w:r>
      <w:r w:rsidRPr="00300072">
        <w:rPr>
          <w:rFonts w:hint="cs"/>
          <w:rtl/>
        </w:rPr>
        <w:t>.</w:t>
      </w:r>
      <w:r w:rsidRPr="00B3752B">
        <w:rPr>
          <w:rFonts w:hint="cs"/>
          <w:rtl/>
        </w:rPr>
        <w:t xml:space="preserve"> </w:t>
      </w:r>
    </w:p>
    <w:p w:rsidR="004F5E3E" w:rsidRPr="00B3752B" w:rsidRDefault="004F5E3E" w:rsidP="00C073AA">
      <w:pPr>
        <w:pStyle w:val="a5"/>
        <w:rPr>
          <w:rtl/>
        </w:rPr>
      </w:pPr>
      <w:r w:rsidRPr="00B3752B">
        <w:rPr>
          <w:rFonts w:hint="cs"/>
          <w:rtl/>
        </w:rPr>
        <w:t>چنانکه از روا</w:t>
      </w:r>
      <w:r w:rsidR="00ED56BF">
        <w:rPr>
          <w:rFonts w:hint="cs"/>
          <w:rtl/>
        </w:rPr>
        <w:t>ی</w:t>
      </w:r>
      <w:r w:rsidRPr="00B3752B">
        <w:rPr>
          <w:rFonts w:hint="cs"/>
          <w:rtl/>
        </w:rPr>
        <w:t>ت مشخص</w:t>
      </w:r>
      <w:r w:rsidR="004221FE">
        <w:rPr>
          <w:rFonts w:hint="cs"/>
          <w:rtl/>
        </w:rPr>
        <w:t xml:space="preserve"> م</w:t>
      </w:r>
      <w:r w:rsidR="00ED56BF">
        <w:rPr>
          <w:rFonts w:hint="cs"/>
          <w:rtl/>
        </w:rPr>
        <w:t>ی</w:t>
      </w:r>
      <w:r w:rsidR="004221FE">
        <w:rPr>
          <w:rFonts w:hint="cs"/>
          <w:rtl/>
        </w:rPr>
        <w:t>‌</w:t>
      </w:r>
      <w:r w:rsidRPr="00B3752B">
        <w:rPr>
          <w:rFonts w:hint="cs"/>
          <w:rtl/>
        </w:rPr>
        <w:t>‌گردد عمر</w:t>
      </w:r>
      <w:r w:rsidR="004221FE">
        <w:rPr>
          <w:rFonts w:cs="CTraditional Arabic" w:hint="cs"/>
          <w:rtl/>
        </w:rPr>
        <w:t>س</w:t>
      </w:r>
      <w:r w:rsidRPr="00B3752B">
        <w:rPr>
          <w:rFonts w:hint="cs"/>
          <w:rtl/>
        </w:rPr>
        <w:t xml:space="preserve"> آنان را تهد</w:t>
      </w:r>
      <w:r w:rsidR="00ED56BF">
        <w:rPr>
          <w:rFonts w:hint="cs"/>
          <w:rtl/>
        </w:rPr>
        <w:t>ی</w:t>
      </w:r>
      <w:r w:rsidRPr="00B3752B">
        <w:rPr>
          <w:rFonts w:hint="cs"/>
          <w:rtl/>
        </w:rPr>
        <w:t>د به سوزاندن نمود، و متخلفان از ب</w:t>
      </w:r>
      <w:r w:rsidR="00ED56BF">
        <w:rPr>
          <w:rFonts w:hint="cs"/>
          <w:rtl/>
        </w:rPr>
        <w:t>ی</w:t>
      </w:r>
      <w:r w:rsidRPr="00B3752B">
        <w:rPr>
          <w:rFonts w:hint="cs"/>
          <w:rtl/>
        </w:rPr>
        <w:t>عت متقاعد شدند و از خانه ب</w:t>
      </w:r>
      <w:r w:rsidR="00ED56BF">
        <w:rPr>
          <w:rFonts w:hint="cs"/>
          <w:rtl/>
        </w:rPr>
        <w:t>ی</w:t>
      </w:r>
      <w:r w:rsidR="006E422B">
        <w:rPr>
          <w:rFonts w:hint="cs"/>
          <w:rtl/>
        </w:rPr>
        <w:t>رون آمدند و به غ</w:t>
      </w:r>
      <w:r w:rsidR="00ED56BF">
        <w:rPr>
          <w:rFonts w:hint="cs"/>
          <w:rtl/>
        </w:rPr>
        <w:t>ی</w:t>
      </w:r>
      <w:r w:rsidR="006E422B">
        <w:rPr>
          <w:rFonts w:hint="cs"/>
          <w:rtl/>
        </w:rPr>
        <w:t>ر از عل</w:t>
      </w:r>
      <w:r w:rsidR="00ED56BF">
        <w:rPr>
          <w:rFonts w:hint="cs"/>
          <w:rtl/>
        </w:rPr>
        <w:t>ی</w:t>
      </w:r>
      <w:r w:rsidR="006E422B">
        <w:rPr>
          <w:rFonts w:hint="cs"/>
          <w:rtl/>
        </w:rPr>
        <w:t>، هم</w:t>
      </w:r>
      <w:r w:rsidR="00ED56BF">
        <w:rPr>
          <w:rFonts w:hint="cs"/>
          <w:rtl/>
        </w:rPr>
        <w:t>ۀ</w:t>
      </w:r>
      <w:r w:rsidR="006E422B">
        <w:rPr>
          <w:rFonts w:hint="eastAsia"/>
          <w:rtl/>
        </w:rPr>
        <w:t>‌</w:t>
      </w:r>
      <w:r w:rsidRPr="00B3752B">
        <w:rPr>
          <w:rFonts w:hint="cs"/>
          <w:rtl/>
        </w:rPr>
        <w:t>شان با ابوبکر</w:t>
      </w:r>
      <w:r w:rsidR="004221FE">
        <w:rPr>
          <w:rFonts w:cs="CTraditional Arabic" w:hint="cs"/>
          <w:rtl/>
        </w:rPr>
        <w:t>س</w:t>
      </w:r>
      <w:r w:rsidRPr="00B3752B">
        <w:rPr>
          <w:rFonts w:hint="cs"/>
          <w:rtl/>
        </w:rPr>
        <w:t xml:space="preserve"> ب</w:t>
      </w:r>
      <w:r w:rsidR="00ED56BF">
        <w:rPr>
          <w:rFonts w:hint="cs"/>
          <w:rtl/>
        </w:rPr>
        <w:t>ی</w:t>
      </w:r>
      <w:r w:rsidRPr="00B3752B">
        <w:rPr>
          <w:rFonts w:hint="cs"/>
          <w:rtl/>
        </w:rPr>
        <w:t>عت نمودند و حضرت عمر</w:t>
      </w:r>
      <w:r w:rsidR="004221FE">
        <w:rPr>
          <w:rFonts w:cs="CTraditional Arabic" w:hint="cs"/>
          <w:rtl/>
        </w:rPr>
        <w:t>س</w:t>
      </w:r>
      <w:r w:rsidRPr="00B3752B">
        <w:rPr>
          <w:rFonts w:hint="cs"/>
          <w:rtl/>
        </w:rPr>
        <w:t xml:space="preserve"> ه</w:t>
      </w:r>
      <w:r w:rsidR="00ED56BF">
        <w:rPr>
          <w:rFonts w:hint="cs"/>
          <w:rtl/>
        </w:rPr>
        <w:t>ی</w:t>
      </w:r>
      <w:r w:rsidRPr="00B3752B">
        <w:rPr>
          <w:rFonts w:hint="cs"/>
          <w:rtl/>
        </w:rPr>
        <w:t>چ گونه اقدام</w:t>
      </w:r>
      <w:r w:rsidR="00ED56BF">
        <w:rPr>
          <w:rFonts w:hint="cs"/>
          <w:rtl/>
        </w:rPr>
        <w:t>ی</w:t>
      </w:r>
      <w:r w:rsidRPr="00B3752B">
        <w:rPr>
          <w:rFonts w:hint="cs"/>
          <w:rtl/>
        </w:rPr>
        <w:t xml:space="preserve"> به سوزاندن خانه فاطمه</w:t>
      </w:r>
      <w:r w:rsidR="004221FE">
        <w:rPr>
          <w:rFonts w:cs="CTraditional Arabic" w:hint="cs"/>
          <w:rtl/>
        </w:rPr>
        <w:t>ل</w:t>
      </w:r>
      <w:r w:rsidR="006E422B">
        <w:rPr>
          <w:rFonts w:hint="cs"/>
          <w:rtl/>
        </w:rPr>
        <w:t xml:space="preserve"> ننمود، در ادامه روا</w:t>
      </w:r>
      <w:r w:rsidR="00ED56BF">
        <w:rPr>
          <w:rFonts w:hint="cs"/>
          <w:rtl/>
        </w:rPr>
        <w:t>ی</w:t>
      </w:r>
      <w:r w:rsidR="006E422B">
        <w:rPr>
          <w:rFonts w:hint="cs"/>
          <w:rtl/>
        </w:rPr>
        <w:t>ت م</w:t>
      </w:r>
      <w:r w:rsidR="00ED56BF">
        <w:rPr>
          <w:rFonts w:hint="cs"/>
          <w:rtl/>
        </w:rPr>
        <w:t>ی</w:t>
      </w:r>
      <w:r w:rsidR="006E422B">
        <w:rPr>
          <w:rFonts w:hint="cs"/>
          <w:rtl/>
        </w:rPr>
        <w:t>‌آ</w:t>
      </w:r>
      <w:r w:rsidR="00ED56BF">
        <w:rPr>
          <w:rFonts w:hint="cs"/>
          <w:rtl/>
        </w:rPr>
        <w:t>ی</w:t>
      </w:r>
      <w:r w:rsidR="006E422B">
        <w:rPr>
          <w:rFonts w:hint="cs"/>
          <w:rtl/>
        </w:rPr>
        <w:t>د:</w:t>
      </w:r>
    </w:p>
    <w:p w:rsidR="004F5E3E" w:rsidRPr="00B3752B" w:rsidRDefault="00352E20" w:rsidP="00352E20">
      <w:pPr>
        <w:pStyle w:val="StyleComplexBLotus12ptJustifiedFirstline05cm"/>
        <w:widowControl w:val="0"/>
        <w:spacing w:line="240" w:lineRule="auto"/>
        <w:rPr>
          <w:rFonts w:cs="B Lotus"/>
          <w:sz w:val="28"/>
          <w:szCs w:val="28"/>
          <w:rtl/>
          <w:lang w:bidi="fa-IR"/>
        </w:rPr>
      </w:pPr>
      <w:r>
        <w:rPr>
          <w:rFonts w:cs="Traditional Arabic" w:hint="cs"/>
          <w:sz w:val="28"/>
          <w:szCs w:val="28"/>
          <w:rtl/>
          <w:lang w:bidi="fa-IR"/>
        </w:rPr>
        <w:t>«</w:t>
      </w:r>
      <w:r w:rsidR="004F5E3E" w:rsidRPr="00352E20">
        <w:rPr>
          <w:rStyle w:val="Char1"/>
          <w:rtl/>
          <w:lang w:bidi="ar-SA"/>
        </w:rPr>
        <w:t>ثم قام عمر، فمشي معه جماعه، حتي اتوا باب فاطمه، فدقوا الباب، فلم</w:t>
      </w:r>
      <w:r>
        <w:rPr>
          <w:rStyle w:val="Char1"/>
          <w:rFonts w:hint="cs"/>
          <w:rtl/>
          <w:lang w:bidi="ar-SA"/>
        </w:rPr>
        <w:t>ـ</w:t>
      </w:r>
      <w:r w:rsidR="004F5E3E" w:rsidRPr="00352E20">
        <w:rPr>
          <w:rStyle w:val="Char1"/>
          <w:rtl/>
          <w:lang w:bidi="ar-SA"/>
        </w:rPr>
        <w:t>ا سمعت أصواتهم نادت بأعلى صوتها: يا أبت يا رسول الله، ماذا لقينا بعد</w:t>
      </w:r>
      <w:r>
        <w:rPr>
          <w:rStyle w:val="Char1"/>
          <w:rFonts w:hint="cs"/>
          <w:rtl/>
          <w:lang w:bidi="ar-SA"/>
        </w:rPr>
        <w:t>ك</w:t>
      </w:r>
      <w:r>
        <w:rPr>
          <w:rStyle w:val="Char1"/>
          <w:rtl/>
          <w:lang w:bidi="ar-SA"/>
        </w:rPr>
        <w:t xml:space="preserve"> من ابن الخطاب و</w:t>
      </w:r>
      <w:r w:rsidR="004F5E3E" w:rsidRPr="00352E20">
        <w:rPr>
          <w:rStyle w:val="Char1"/>
          <w:rtl/>
          <w:lang w:bidi="ar-SA"/>
        </w:rPr>
        <w:t>ابن ابي قحافه، فلم</w:t>
      </w:r>
      <w:r>
        <w:rPr>
          <w:rStyle w:val="Char1"/>
          <w:rFonts w:hint="cs"/>
          <w:rtl/>
          <w:lang w:bidi="ar-SA"/>
        </w:rPr>
        <w:t>ـ</w:t>
      </w:r>
      <w:r w:rsidR="004F5E3E" w:rsidRPr="00352E20">
        <w:rPr>
          <w:rStyle w:val="Char1"/>
          <w:rtl/>
          <w:lang w:bidi="ar-SA"/>
        </w:rPr>
        <w:t xml:space="preserve">ا سمع القوم صوتها وبکاءها انصرفوا باکين وکادت قلوبهم تنصدع، واکبادهم </w:t>
      </w:r>
      <w:r>
        <w:rPr>
          <w:rStyle w:val="Char1"/>
          <w:rtl/>
          <w:lang w:bidi="ar-SA"/>
        </w:rPr>
        <w:t>تنفطر و</w:t>
      </w:r>
      <w:r w:rsidR="004F5E3E" w:rsidRPr="00352E20">
        <w:rPr>
          <w:rStyle w:val="Char1"/>
          <w:rtl/>
          <w:lang w:bidi="ar-SA"/>
        </w:rPr>
        <w:t>بقي عمر ومعه قوم، فأخرجوا عليا فمضوا به إلي ابي بکر</w:t>
      </w:r>
      <w:r>
        <w:rPr>
          <w:rFonts w:cs="Traditional Arabic" w:hint="cs"/>
          <w:sz w:val="28"/>
          <w:szCs w:val="28"/>
          <w:rtl/>
          <w:lang w:bidi="fa-IR"/>
        </w:rPr>
        <w:t>»</w:t>
      </w:r>
      <w:r w:rsidR="004F5E3E" w:rsidRPr="00300072">
        <w:rPr>
          <w:rStyle w:val="Char2"/>
          <w:vertAlign w:val="superscript"/>
          <w:rtl/>
        </w:rPr>
        <w:footnoteReference w:id="30"/>
      </w:r>
      <w:r w:rsidR="00A31405" w:rsidRPr="00300072">
        <w:rPr>
          <w:rStyle w:val="Char2"/>
          <w:rFonts w:hint="cs"/>
          <w:rtl/>
        </w:rPr>
        <w:t>.</w:t>
      </w:r>
    </w:p>
    <w:p w:rsidR="004F5E3E" w:rsidRPr="00B3752B" w:rsidRDefault="004F5E3E" w:rsidP="00300072">
      <w:pPr>
        <w:pStyle w:val="a5"/>
        <w:rPr>
          <w:rtl/>
        </w:rPr>
      </w:pPr>
      <w:r w:rsidRPr="00B3752B">
        <w:rPr>
          <w:rFonts w:hint="cs"/>
          <w:rtl/>
        </w:rPr>
        <w:t>در ا</w:t>
      </w:r>
      <w:r w:rsidR="00ED56BF">
        <w:rPr>
          <w:rFonts w:hint="cs"/>
          <w:rtl/>
        </w:rPr>
        <w:t>ی</w:t>
      </w:r>
      <w:r w:rsidRPr="00B3752B">
        <w:rPr>
          <w:rFonts w:hint="cs"/>
          <w:rtl/>
        </w:rPr>
        <w:t>ن بخش از روا</w:t>
      </w:r>
      <w:r w:rsidR="00ED56BF">
        <w:rPr>
          <w:rFonts w:hint="cs"/>
          <w:rtl/>
        </w:rPr>
        <w:t>ی</w:t>
      </w:r>
      <w:r w:rsidRPr="00B3752B">
        <w:rPr>
          <w:rFonts w:hint="cs"/>
          <w:rtl/>
        </w:rPr>
        <w:t xml:space="preserve">ت آمده است که حضرت عمر </w:t>
      </w:r>
      <w:r w:rsidR="004221FE">
        <w:rPr>
          <w:rFonts w:cs="CTraditional Arabic" w:hint="cs"/>
          <w:rtl/>
        </w:rPr>
        <w:t>س</w:t>
      </w:r>
      <w:r w:rsidRPr="00B3752B">
        <w:rPr>
          <w:rFonts w:hint="cs"/>
          <w:rtl/>
        </w:rPr>
        <w:t xml:space="preserve"> رفت و در زد و حضرت فاطمه </w:t>
      </w:r>
      <w:r w:rsidR="004221FE">
        <w:rPr>
          <w:rFonts w:cs="CTraditional Arabic" w:hint="cs"/>
          <w:rtl/>
        </w:rPr>
        <w:t>ل</w:t>
      </w:r>
      <w:r w:rsidRPr="00B3752B">
        <w:rPr>
          <w:rFonts w:hint="cs"/>
          <w:rtl/>
        </w:rPr>
        <w:t xml:space="preserve"> اظهار نارضا</w:t>
      </w:r>
      <w:r w:rsidR="00ED56BF">
        <w:rPr>
          <w:rFonts w:hint="cs"/>
          <w:rtl/>
        </w:rPr>
        <w:t>ی</w:t>
      </w:r>
      <w:r w:rsidRPr="00B3752B">
        <w:rPr>
          <w:rFonts w:hint="cs"/>
          <w:rtl/>
        </w:rPr>
        <w:t>ت</w:t>
      </w:r>
      <w:r w:rsidR="00ED56BF">
        <w:rPr>
          <w:rFonts w:hint="cs"/>
          <w:rtl/>
        </w:rPr>
        <w:t>ی</w:t>
      </w:r>
      <w:r w:rsidRPr="00B3752B">
        <w:rPr>
          <w:rFonts w:hint="cs"/>
          <w:rtl/>
        </w:rPr>
        <w:t xml:space="preserve"> نمود و گر</w:t>
      </w:r>
      <w:r w:rsidR="00ED56BF">
        <w:rPr>
          <w:rFonts w:hint="cs"/>
          <w:rtl/>
        </w:rPr>
        <w:t>ی</w:t>
      </w:r>
      <w:r w:rsidRPr="00B3752B">
        <w:rPr>
          <w:rFonts w:hint="cs"/>
          <w:rtl/>
        </w:rPr>
        <w:t>ست، چنانکه حضرت عمر و همراهان و</w:t>
      </w:r>
      <w:r w:rsidR="00ED56BF">
        <w:rPr>
          <w:rFonts w:hint="cs"/>
          <w:rtl/>
        </w:rPr>
        <w:t>ی</w:t>
      </w:r>
      <w:r w:rsidRPr="00B3752B">
        <w:rPr>
          <w:rFonts w:hint="cs"/>
          <w:rtl/>
        </w:rPr>
        <w:t>، حضرت عل</w:t>
      </w:r>
      <w:r w:rsidR="00ED56BF">
        <w:rPr>
          <w:rFonts w:hint="cs"/>
          <w:rtl/>
        </w:rPr>
        <w:t>ی</w:t>
      </w:r>
      <w:r w:rsidRPr="00B3752B">
        <w:rPr>
          <w:rFonts w:hint="cs"/>
          <w:rtl/>
        </w:rPr>
        <w:t xml:space="preserve"> </w:t>
      </w:r>
      <w:r w:rsidR="004221FE">
        <w:rPr>
          <w:rFonts w:cs="CTraditional Arabic" w:hint="cs"/>
          <w:rtl/>
        </w:rPr>
        <w:t>س</w:t>
      </w:r>
      <w:r w:rsidRPr="00B3752B">
        <w:rPr>
          <w:rFonts w:hint="cs"/>
          <w:rtl/>
        </w:rPr>
        <w:t xml:space="preserve"> را از خانه ب</w:t>
      </w:r>
      <w:r w:rsidR="00ED56BF">
        <w:rPr>
          <w:rFonts w:hint="cs"/>
          <w:rtl/>
        </w:rPr>
        <w:t>ی</w:t>
      </w:r>
      <w:r w:rsidRPr="00B3752B">
        <w:rPr>
          <w:rFonts w:hint="cs"/>
          <w:rtl/>
        </w:rPr>
        <w:t>رون آوردند و نزد ابوبکر بردند. اما در ه</w:t>
      </w:r>
      <w:r w:rsidR="00ED56BF">
        <w:rPr>
          <w:rFonts w:hint="cs"/>
          <w:rtl/>
        </w:rPr>
        <w:t>ی</w:t>
      </w:r>
      <w:r w:rsidRPr="00B3752B">
        <w:rPr>
          <w:rFonts w:hint="cs"/>
          <w:rtl/>
        </w:rPr>
        <w:t>چ جا</w:t>
      </w:r>
      <w:r w:rsidR="00ED56BF">
        <w:rPr>
          <w:rFonts w:hint="cs"/>
          <w:rtl/>
        </w:rPr>
        <w:t>ی</w:t>
      </w:r>
      <w:r w:rsidRPr="00B3752B">
        <w:rPr>
          <w:rFonts w:hint="cs"/>
          <w:rtl/>
        </w:rPr>
        <w:t xml:space="preserve"> روا</w:t>
      </w:r>
      <w:r w:rsidR="00ED56BF">
        <w:rPr>
          <w:rFonts w:hint="cs"/>
          <w:rtl/>
        </w:rPr>
        <w:t>ی</w:t>
      </w:r>
      <w:r w:rsidRPr="00B3752B">
        <w:rPr>
          <w:rFonts w:hint="cs"/>
          <w:rtl/>
        </w:rPr>
        <w:t>ت تصر</w:t>
      </w:r>
      <w:r w:rsidR="00ED56BF">
        <w:rPr>
          <w:rFonts w:hint="cs"/>
          <w:rtl/>
        </w:rPr>
        <w:t>ی</w:t>
      </w:r>
      <w:r w:rsidRPr="00B3752B">
        <w:rPr>
          <w:rFonts w:hint="cs"/>
          <w:rtl/>
        </w:rPr>
        <w:t xml:space="preserve">ح نشده است که حضرت عمر </w:t>
      </w:r>
      <w:r w:rsidR="004221FE">
        <w:rPr>
          <w:rFonts w:cs="CTraditional Arabic" w:hint="cs"/>
          <w:rtl/>
        </w:rPr>
        <w:t>س</w:t>
      </w:r>
      <w:r w:rsidRPr="00B3752B">
        <w:rPr>
          <w:rFonts w:hint="cs"/>
          <w:rtl/>
        </w:rPr>
        <w:t xml:space="preserve"> خان</w:t>
      </w:r>
      <w:r w:rsidR="00ED56BF">
        <w:rPr>
          <w:rFonts w:hint="cs"/>
          <w:rtl/>
        </w:rPr>
        <w:t>ۀ</w:t>
      </w:r>
      <w:r w:rsidRPr="00B3752B">
        <w:rPr>
          <w:rFonts w:hint="cs"/>
          <w:rtl/>
        </w:rPr>
        <w:t xml:space="preserve"> حضرت فاطمه زهرا </w:t>
      </w:r>
      <w:r w:rsidR="004221FE">
        <w:rPr>
          <w:rFonts w:cs="CTraditional Arabic" w:hint="cs"/>
          <w:rtl/>
        </w:rPr>
        <w:t>ل</w:t>
      </w:r>
      <w:r w:rsidRPr="00B3752B">
        <w:rPr>
          <w:rFonts w:hint="cs"/>
          <w:rtl/>
        </w:rPr>
        <w:t xml:space="preserve"> را سوزاند و </w:t>
      </w:r>
      <w:r w:rsidR="00ED56BF">
        <w:rPr>
          <w:rFonts w:hint="cs"/>
          <w:rtl/>
        </w:rPr>
        <w:t>ی</w:t>
      </w:r>
      <w:r w:rsidRPr="00B3752B">
        <w:rPr>
          <w:rFonts w:hint="cs"/>
          <w:rtl/>
        </w:rPr>
        <w:t>ا آنکه آن بانو</w:t>
      </w:r>
      <w:r w:rsidR="00ED56BF">
        <w:rPr>
          <w:rFonts w:hint="cs"/>
          <w:rtl/>
        </w:rPr>
        <w:t>ی</w:t>
      </w:r>
      <w:r w:rsidRPr="00B3752B">
        <w:rPr>
          <w:rFonts w:hint="cs"/>
          <w:rtl/>
        </w:rPr>
        <w:t xml:space="preserve"> بزرگوار را در م</w:t>
      </w:r>
      <w:r w:rsidR="00ED56BF">
        <w:rPr>
          <w:rFonts w:hint="cs"/>
          <w:rtl/>
        </w:rPr>
        <w:t>ی</w:t>
      </w:r>
      <w:r w:rsidRPr="00B3752B">
        <w:rPr>
          <w:rFonts w:hint="cs"/>
          <w:rtl/>
        </w:rPr>
        <w:t>ان در چنان فشرد که سقط جن</w:t>
      </w:r>
      <w:r w:rsidR="00ED56BF">
        <w:rPr>
          <w:rFonts w:hint="cs"/>
          <w:rtl/>
        </w:rPr>
        <w:t>ی</w:t>
      </w:r>
      <w:r w:rsidRPr="00B3752B">
        <w:rPr>
          <w:rFonts w:hint="cs"/>
          <w:rtl/>
        </w:rPr>
        <w:t>ن نما</w:t>
      </w:r>
      <w:r w:rsidR="00ED56BF">
        <w:rPr>
          <w:rFonts w:hint="cs"/>
          <w:rtl/>
        </w:rPr>
        <w:t>ی</w:t>
      </w:r>
      <w:r w:rsidRPr="00B3752B">
        <w:rPr>
          <w:rFonts w:hint="cs"/>
          <w:rtl/>
        </w:rPr>
        <w:t>د! بلکه برخلاف آن در ادامه روا</w:t>
      </w:r>
      <w:r w:rsidR="00ED56BF">
        <w:rPr>
          <w:rFonts w:hint="cs"/>
          <w:rtl/>
        </w:rPr>
        <w:t>ی</w:t>
      </w:r>
      <w:r w:rsidRPr="00B3752B">
        <w:rPr>
          <w:rFonts w:hint="cs"/>
          <w:rtl/>
        </w:rPr>
        <w:t>ت ابن قت</w:t>
      </w:r>
      <w:r w:rsidR="00ED56BF">
        <w:rPr>
          <w:rFonts w:hint="cs"/>
          <w:rtl/>
        </w:rPr>
        <w:t>ی</w:t>
      </w:r>
      <w:r w:rsidRPr="00B3752B">
        <w:rPr>
          <w:rFonts w:hint="cs"/>
          <w:rtl/>
        </w:rPr>
        <w:t>به</w:t>
      </w:r>
      <w:r w:rsidR="004221FE">
        <w:rPr>
          <w:rFonts w:hint="cs"/>
          <w:rtl/>
        </w:rPr>
        <w:t xml:space="preserve"> م</w:t>
      </w:r>
      <w:r w:rsidR="00ED56BF">
        <w:rPr>
          <w:rFonts w:hint="cs"/>
          <w:rtl/>
        </w:rPr>
        <w:t>ی</w:t>
      </w:r>
      <w:r w:rsidR="004221FE">
        <w:rPr>
          <w:rFonts w:hint="cs"/>
          <w:rtl/>
        </w:rPr>
        <w:t>‌</w:t>
      </w:r>
      <w:r w:rsidRPr="00B3752B">
        <w:rPr>
          <w:rFonts w:hint="cs"/>
          <w:rtl/>
        </w:rPr>
        <w:t>آ</w:t>
      </w:r>
      <w:r w:rsidR="00ED56BF">
        <w:rPr>
          <w:rFonts w:hint="cs"/>
          <w:rtl/>
        </w:rPr>
        <w:t>ی</w:t>
      </w:r>
      <w:r w:rsidRPr="00B3752B">
        <w:rPr>
          <w:rFonts w:hint="cs"/>
          <w:rtl/>
        </w:rPr>
        <w:t xml:space="preserve">د که حضرت ابوبکر و عمر </w:t>
      </w:r>
      <w:r w:rsidR="006E422B">
        <w:rPr>
          <w:rFonts w:cs="CTraditional Arabic" w:hint="cs"/>
          <w:rtl/>
        </w:rPr>
        <w:t>ب</w:t>
      </w:r>
      <w:r w:rsidR="006E422B">
        <w:rPr>
          <w:rFonts w:hint="cs"/>
          <w:rtl/>
        </w:rPr>
        <w:t xml:space="preserve"> </w:t>
      </w:r>
      <w:r w:rsidRPr="00B3752B">
        <w:rPr>
          <w:rFonts w:hint="cs"/>
          <w:rtl/>
        </w:rPr>
        <w:t>برا</w:t>
      </w:r>
      <w:r w:rsidR="00ED56BF">
        <w:rPr>
          <w:rFonts w:hint="cs"/>
          <w:rtl/>
        </w:rPr>
        <w:t>ی</w:t>
      </w:r>
      <w:r w:rsidRPr="00B3752B">
        <w:rPr>
          <w:rFonts w:hint="cs"/>
          <w:rtl/>
        </w:rPr>
        <w:t xml:space="preserve"> م</w:t>
      </w:r>
      <w:r w:rsidR="006E422B">
        <w:rPr>
          <w:rFonts w:hint="cs"/>
          <w:rtl/>
        </w:rPr>
        <w:t>عذرت خواه</w:t>
      </w:r>
      <w:r w:rsidR="00ED56BF">
        <w:rPr>
          <w:rFonts w:hint="cs"/>
          <w:rtl/>
        </w:rPr>
        <w:t>ی</w:t>
      </w:r>
      <w:r w:rsidR="006E422B">
        <w:rPr>
          <w:rFonts w:hint="cs"/>
          <w:rtl/>
        </w:rPr>
        <w:t xml:space="preserve"> به خانه فاطمه رفتند.</w:t>
      </w:r>
    </w:p>
    <w:p w:rsidR="004F5E3E" w:rsidRPr="00B3752B" w:rsidRDefault="00352E20" w:rsidP="00352E20">
      <w:pPr>
        <w:pStyle w:val="StyleComplexBLotus12ptJustifiedFirstline05cm"/>
        <w:widowControl w:val="0"/>
        <w:spacing w:line="240" w:lineRule="auto"/>
        <w:rPr>
          <w:rFonts w:cs="B Lotus"/>
          <w:sz w:val="28"/>
          <w:szCs w:val="28"/>
          <w:rtl/>
          <w:lang w:bidi="fa-IR"/>
        </w:rPr>
      </w:pPr>
      <w:r>
        <w:rPr>
          <w:rFonts w:cs="Traditional Arabic" w:hint="cs"/>
          <w:sz w:val="28"/>
          <w:szCs w:val="28"/>
          <w:rtl/>
          <w:lang w:bidi="fa-IR"/>
        </w:rPr>
        <w:t>«</w:t>
      </w:r>
      <w:r w:rsidR="004F5E3E" w:rsidRPr="00352E20">
        <w:rPr>
          <w:rStyle w:val="Char1"/>
          <w:rtl/>
          <w:lang w:bidi="ar-SA"/>
        </w:rPr>
        <w:t xml:space="preserve">فقال عمر لابي بکر </w:t>
      </w:r>
      <w:r w:rsidRPr="00A6212D">
        <w:rPr>
          <w:rStyle w:val="Char1"/>
          <w:rFonts w:cs="CTraditional Arabic" w:hint="cs"/>
          <w:rtl/>
          <w:lang w:bidi="ar-SA"/>
        </w:rPr>
        <w:t>ب</w:t>
      </w:r>
      <w:r w:rsidR="004F5E3E" w:rsidRPr="00352E20">
        <w:rPr>
          <w:rStyle w:val="Char1"/>
          <w:rtl/>
          <w:lang w:bidi="ar-SA"/>
        </w:rPr>
        <w:t xml:space="preserve"> انطلق بنا الي فاطمه، فانا قد اغضبناها فانطلقا جميعاً، فأستأذنا على فاطمه فلم تأذن لهم، فأتيا علياً فکلماه، فأدخلهما عليها، فلما قعدا عندها، فولت وجهها الي الحائط، فسلما عليها، فلم ترد </w:t>
      </w:r>
      <w:r w:rsidRPr="00A6212D">
        <w:rPr>
          <w:rStyle w:val="Char1"/>
          <w:rFonts w:cs="CTraditional Arabic" w:hint="cs"/>
          <w:rtl/>
          <w:lang w:bidi="ar-SA"/>
        </w:rPr>
        <w:t>إ</w:t>
      </w:r>
      <w:r w:rsidR="004F5E3E" w:rsidRPr="00352E20">
        <w:rPr>
          <w:rStyle w:val="Char1"/>
          <w:rtl/>
          <w:lang w:bidi="ar-SA"/>
        </w:rPr>
        <w:t>، فتکلم ابوبکر فقال: يا حبيبه رسول الله! والله ان قراب</w:t>
      </w:r>
      <w:r w:rsidR="00A31405">
        <w:rPr>
          <w:rStyle w:val="Char1"/>
          <w:rtl/>
          <w:lang w:bidi="ar-SA"/>
        </w:rPr>
        <w:t>ه رسول الله أحب الي من قرابتي و</w:t>
      </w:r>
      <w:r w:rsidR="004F5E3E" w:rsidRPr="00352E20">
        <w:rPr>
          <w:rStyle w:val="Char1"/>
          <w:rtl/>
          <w:lang w:bidi="ar-SA"/>
        </w:rPr>
        <w:t>ان</w:t>
      </w:r>
      <w:r>
        <w:rPr>
          <w:rStyle w:val="Char1"/>
          <w:rFonts w:hint="cs"/>
          <w:rtl/>
          <w:lang w:bidi="ar-SA"/>
        </w:rPr>
        <w:t>ك</w:t>
      </w:r>
      <w:r w:rsidR="004F5E3E" w:rsidRPr="00352E20">
        <w:rPr>
          <w:rStyle w:val="Char1"/>
          <w:rtl/>
          <w:lang w:bidi="ar-SA"/>
        </w:rPr>
        <w:t xml:space="preserve"> لاحب الي من عائشه ابنتي</w:t>
      </w:r>
      <w:r>
        <w:rPr>
          <w:rFonts w:cs="Traditional Arabic" w:hint="cs"/>
          <w:sz w:val="28"/>
          <w:szCs w:val="28"/>
          <w:rtl/>
          <w:lang w:bidi="fa-IR"/>
        </w:rPr>
        <w:t>»</w:t>
      </w:r>
      <w:r w:rsidR="004F5E3E" w:rsidRPr="00300072">
        <w:rPr>
          <w:rStyle w:val="Char2"/>
          <w:vertAlign w:val="superscript"/>
          <w:rtl/>
        </w:rPr>
        <w:footnoteReference w:id="31"/>
      </w:r>
      <w:r w:rsidRPr="00300072">
        <w:rPr>
          <w:rStyle w:val="Char2"/>
          <w:rFonts w:hint="cs"/>
          <w:rtl/>
        </w:rPr>
        <w:t>.</w:t>
      </w:r>
    </w:p>
    <w:p w:rsidR="004F5E3E" w:rsidRPr="00B3752B" w:rsidRDefault="004F5E3E" w:rsidP="00C073AA">
      <w:pPr>
        <w:pStyle w:val="a5"/>
        <w:rPr>
          <w:rtl/>
        </w:rPr>
      </w:pPr>
      <w:r w:rsidRPr="00B3752B">
        <w:rPr>
          <w:rFonts w:hint="cs"/>
          <w:rtl/>
        </w:rPr>
        <w:t>از روا</w:t>
      </w:r>
      <w:r w:rsidR="00ED56BF">
        <w:rPr>
          <w:rFonts w:hint="cs"/>
          <w:rtl/>
        </w:rPr>
        <w:t>ی</w:t>
      </w:r>
      <w:r w:rsidRPr="00B3752B">
        <w:rPr>
          <w:rFonts w:hint="cs"/>
          <w:rtl/>
        </w:rPr>
        <w:t>ت فوق مشخص م</w:t>
      </w:r>
      <w:r w:rsidR="00ED56BF">
        <w:rPr>
          <w:rFonts w:hint="cs"/>
          <w:rtl/>
        </w:rPr>
        <w:t>ی</w:t>
      </w:r>
      <w:r w:rsidRPr="00B3752B">
        <w:rPr>
          <w:rFonts w:hint="cs"/>
          <w:rtl/>
        </w:rPr>
        <w:t xml:space="preserve">‌گردد پس از آنکه حضرت فاطمه </w:t>
      </w:r>
      <w:r w:rsidR="004221FE">
        <w:rPr>
          <w:rFonts w:cs="CTraditional Arabic" w:hint="cs"/>
          <w:rtl/>
        </w:rPr>
        <w:t>ل</w:t>
      </w:r>
      <w:r w:rsidRPr="00B3752B">
        <w:rPr>
          <w:rFonts w:hint="cs"/>
          <w:rtl/>
        </w:rPr>
        <w:t xml:space="preserve"> به حضرت ابوبکر و عمر </w:t>
      </w:r>
      <w:r w:rsidR="006E422B">
        <w:rPr>
          <w:rFonts w:cs="CTraditional Arabic" w:hint="cs"/>
          <w:rtl/>
        </w:rPr>
        <w:t>ب</w:t>
      </w:r>
      <w:r w:rsidRPr="00B3752B">
        <w:rPr>
          <w:rFonts w:hint="cs"/>
          <w:rtl/>
        </w:rPr>
        <w:t xml:space="preserve"> اجازه ورود نداد، آنان نزد عل</w:t>
      </w:r>
      <w:r w:rsidR="00ED56BF">
        <w:rPr>
          <w:rFonts w:hint="cs"/>
          <w:rtl/>
        </w:rPr>
        <w:t>ی</w:t>
      </w:r>
      <w:r w:rsidRPr="00B3752B">
        <w:rPr>
          <w:rFonts w:hint="cs"/>
          <w:rtl/>
        </w:rPr>
        <w:t xml:space="preserve"> </w:t>
      </w:r>
      <w:r w:rsidR="004221FE">
        <w:rPr>
          <w:rFonts w:cs="CTraditional Arabic" w:hint="cs"/>
          <w:rtl/>
        </w:rPr>
        <w:t>س</w:t>
      </w:r>
      <w:r w:rsidRPr="00B3752B">
        <w:rPr>
          <w:rFonts w:hint="cs"/>
          <w:rtl/>
        </w:rPr>
        <w:t xml:space="preserve"> رفتند، بعد حضرت عل</w:t>
      </w:r>
      <w:r w:rsidR="00ED56BF">
        <w:rPr>
          <w:rFonts w:hint="cs"/>
          <w:rtl/>
        </w:rPr>
        <w:t>ی</w:t>
      </w:r>
      <w:r w:rsidRPr="00B3752B">
        <w:rPr>
          <w:rFonts w:hint="cs"/>
          <w:rtl/>
        </w:rPr>
        <w:t xml:space="preserve"> </w:t>
      </w:r>
      <w:r w:rsidR="004221FE">
        <w:rPr>
          <w:rFonts w:cs="CTraditional Arabic" w:hint="cs"/>
          <w:rtl/>
        </w:rPr>
        <w:t>س</w:t>
      </w:r>
      <w:r w:rsidRPr="00B3752B">
        <w:rPr>
          <w:rFonts w:hint="cs"/>
          <w:rtl/>
        </w:rPr>
        <w:t xml:space="preserve"> آنان را نزد فاطمه برد، و حضرت فاطمه </w:t>
      </w:r>
      <w:r w:rsidR="004221FE">
        <w:rPr>
          <w:rFonts w:cs="CTraditional Arabic" w:hint="cs"/>
          <w:rtl/>
        </w:rPr>
        <w:t>ل</w:t>
      </w:r>
      <w:r w:rsidRPr="00B3752B">
        <w:rPr>
          <w:rFonts w:hint="cs"/>
          <w:rtl/>
        </w:rPr>
        <w:t xml:space="preserve"> سلام آنان را پاسخ نداد و حضرت ابوبکر </w:t>
      </w:r>
      <w:r w:rsidR="004221FE">
        <w:rPr>
          <w:rFonts w:cs="CTraditional Arabic" w:hint="cs"/>
          <w:rtl/>
        </w:rPr>
        <w:t>ل</w:t>
      </w:r>
      <w:r w:rsidRPr="00B3752B">
        <w:rPr>
          <w:rFonts w:hint="cs"/>
          <w:rtl/>
        </w:rPr>
        <w:t xml:space="preserve"> فرمود: خو</w:t>
      </w:r>
      <w:r w:rsidR="00ED56BF">
        <w:rPr>
          <w:rFonts w:hint="cs"/>
          <w:rtl/>
        </w:rPr>
        <w:t>ی</w:t>
      </w:r>
      <w:r w:rsidRPr="00B3752B">
        <w:rPr>
          <w:rFonts w:hint="cs"/>
          <w:rtl/>
        </w:rPr>
        <w:t>شاوند</w:t>
      </w:r>
      <w:r w:rsidR="00ED56BF">
        <w:rPr>
          <w:rFonts w:hint="cs"/>
          <w:rtl/>
        </w:rPr>
        <w:t>ی</w:t>
      </w:r>
      <w:r w:rsidRPr="00B3752B">
        <w:rPr>
          <w:rFonts w:hint="cs"/>
          <w:rtl/>
        </w:rPr>
        <w:t xml:space="preserve"> با خاندان پ</w:t>
      </w:r>
      <w:r w:rsidR="00ED56BF">
        <w:rPr>
          <w:rFonts w:hint="cs"/>
          <w:rtl/>
        </w:rPr>
        <w:t>ی</w:t>
      </w:r>
      <w:r w:rsidRPr="00B3752B">
        <w:rPr>
          <w:rFonts w:hint="cs"/>
          <w:rtl/>
        </w:rPr>
        <w:t xml:space="preserve">امبر </w:t>
      </w:r>
      <w:r w:rsidR="004221FE">
        <w:rPr>
          <w:rFonts w:cs="CTraditional Arabic" w:hint="cs"/>
          <w:rtl/>
        </w:rPr>
        <w:t>ص</w:t>
      </w:r>
      <w:r w:rsidRPr="00B3752B">
        <w:rPr>
          <w:rFonts w:hint="cs"/>
          <w:rtl/>
        </w:rPr>
        <w:t xml:space="preserve"> را از خو</w:t>
      </w:r>
      <w:r w:rsidR="00ED56BF">
        <w:rPr>
          <w:rFonts w:hint="cs"/>
          <w:rtl/>
        </w:rPr>
        <w:t>ی</w:t>
      </w:r>
      <w:r w:rsidRPr="00B3752B">
        <w:rPr>
          <w:rFonts w:hint="cs"/>
          <w:rtl/>
        </w:rPr>
        <w:t>شاوند</w:t>
      </w:r>
      <w:r w:rsidR="00ED56BF">
        <w:rPr>
          <w:rFonts w:hint="cs"/>
          <w:rtl/>
        </w:rPr>
        <w:t>ی</w:t>
      </w:r>
      <w:r w:rsidRPr="00B3752B">
        <w:rPr>
          <w:rFonts w:hint="cs"/>
          <w:rtl/>
        </w:rPr>
        <w:t xml:space="preserve"> با خو</w:t>
      </w:r>
      <w:r w:rsidR="00ED56BF">
        <w:rPr>
          <w:rFonts w:hint="cs"/>
          <w:rtl/>
        </w:rPr>
        <w:t>ی</w:t>
      </w:r>
      <w:r w:rsidRPr="00B3752B">
        <w:rPr>
          <w:rFonts w:hint="cs"/>
          <w:rtl/>
        </w:rPr>
        <w:t>شاوندان خو</w:t>
      </w:r>
      <w:r w:rsidR="00ED56BF">
        <w:rPr>
          <w:rFonts w:hint="cs"/>
          <w:rtl/>
        </w:rPr>
        <w:t>ی</w:t>
      </w:r>
      <w:r w:rsidRPr="00B3752B">
        <w:rPr>
          <w:rFonts w:hint="cs"/>
          <w:rtl/>
        </w:rPr>
        <w:t>ش ترج</w:t>
      </w:r>
      <w:r w:rsidR="00ED56BF">
        <w:rPr>
          <w:rFonts w:hint="cs"/>
          <w:rtl/>
        </w:rPr>
        <w:t>ی</w:t>
      </w:r>
      <w:r w:rsidRPr="00B3752B">
        <w:rPr>
          <w:rFonts w:hint="cs"/>
          <w:rtl/>
        </w:rPr>
        <w:t>ح م</w:t>
      </w:r>
      <w:r w:rsidR="00ED56BF">
        <w:rPr>
          <w:rFonts w:hint="cs"/>
          <w:rtl/>
        </w:rPr>
        <w:t>ی</w:t>
      </w:r>
      <w:r w:rsidRPr="00B3752B">
        <w:rPr>
          <w:rFonts w:hint="cs"/>
          <w:rtl/>
        </w:rPr>
        <w:t>‌دهم؛ و تو ا</w:t>
      </w:r>
      <w:r w:rsidR="00ED56BF">
        <w:rPr>
          <w:rFonts w:hint="cs"/>
          <w:rtl/>
        </w:rPr>
        <w:t>ی</w:t>
      </w:r>
      <w:r w:rsidRPr="00B3752B">
        <w:rPr>
          <w:rFonts w:hint="cs"/>
          <w:rtl/>
        </w:rPr>
        <w:t xml:space="preserve"> فاطمه</w:t>
      </w:r>
      <w:r w:rsidR="004221FE">
        <w:rPr>
          <w:rFonts w:cs="CTraditional Arabic" w:hint="cs"/>
          <w:rtl/>
        </w:rPr>
        <w:t>ل</w:t>
      </w:r>
      <w:r w:rsidRPr="00B3752B">
        <w:rPr>
          <w:rFonts w:hint="cs"/>
          <w:rtl/>
        </w:rPr>
        <w:t xml:space="preserve"> نزد من از دخترم عا</w:t>
      </w:r>
      <w:r w:rsidR="00ED56BF">
        <w:rPr>
          <w:rFonts w:hint="cs"/>
          <w:rtl/>
        </w:rPr>
        <w:t>ی</w:t>
      </w:r>
      <w:r w:rsidRPr="00B3752B">
        <w:rPr>
          <w:rFonts w:hint="cs"/>
          <w:rtl/>
        </w:rPr>
        <w:t xml:space="preserve">شه </w:t>
      </w:r>
      <w:r w:rsidR="004221FE">
        <w:rPr>
          <w:rFonts w:cs="CTraditional Arabic" w:hint="cs"/>
          <w:rtl/>
        </w:rPr>
        <w:t>ل</w:t>
      </w:r>
      <w:r w:rsidRPr="00B3752B">
        <w:rPr>
          <w:rFonts w:hint="cs"/>
          <w:rtl/>
        </w:rPr>
        <w:t xml:space="preserve"> محبوب‌تر</w:t>
      </w:r>
      <w:r w:rsidR="00ED56BF">
        <w:rPr>
          <w:rFonts w:hint="cs"/>
          <w:rtl/>
        </w:rPr>
        <w:t>ی</w:t>
      </w:r>
      <w:r w:rsidRPr="00B3752B">
        <w:rPr>
          <w:rFonts w:hint="cs"/>
          <w:rtl/>
        </w:rPr>
        <w:t>». ا</w:t>
      </w:r>
      <w:r w:rsidR="00ED56BF">
        <w:rPr>
          <w:rFonts w:hint="cs"/>
          <w:rtl/>
        </w:rPr>
        <w:t>ی</w:t>
      </w:r>
      <w:r w:rsidRPr="00B3752B">
        <w:rPr>
          <w:rFonts w:hint="cs"/>
          <w:rtl/>
        </w:rPr>
        <w:t>نجا ا</w:t>
      </w:r>
      <w:r w:rsidR="00ED56BF">
        <w:rPr>
          <w:rFonts w:hint="cs"/>
          <w:rtl/>
        </w:rPr>
        <w:t>ی</w:t>
      </w:r>
      <w:r w:rsidRPr="00B3752B">
        <w:rPr>
          <w:rFonts w:hint="cs"/>
          <w:rtl/>
        </w:rPr>
        <w:t>ن سوال مطرح</w:t>
      </w:r>
      <w:r w:rsidR="004221FE">
        <w:rPr>
          <w:rFonts w:hint="cs"/>
          <w:rtl/>
        </w:rPr>
        <w:t xml:space="preserve"> م</w:t>
      </w:r>
      <w:r w:rsidR="00ED56BF">
        <w:rPr>
          <w:rFonts w:hint="cs"/>
          <w:rtl/>
        </w:rPr>
        <w:t>ی</w:t>
      </w:r>
      <w:r w:rsidR="004221FE">
        <w:rPr>
          <w:rFonts w:hint="cs"/>
          <w:rtl/>
        </w:rPr>
        <w:t>‌</w:t>
      </w:r>
      <w:r w:rsidRPr="00B3752B">
        <w:rPr>
          <w:rFonts w:hint="cs"/>
          <w:rtl/>
        </w:rPr>
        <w:t>‌گردد که اگر آنان تا چند لحظه پ</w:t>
      </w:r>
      <w:r w:rsidR="00ED56BF">
        <w:rPr>
          <w:rFonts w:hint="cs"/>
          <w:rtl/>
        </w:rPr>
        <w:t>ی</w:t>
      </w:r>
      <w:r w:rsidRPr="00B3752B">
        <w:rPr>
          <w:rFonts w:hint="cs"/>
          <w:rtl/>
        </w:rPr>
        <w:t>ش حضرت عل</w:t>
      </w:r>
      <w:r w:rsidR="00ED56BF">
        <w:rPr>
          <w:rFonts w:hint="cs"/>
          <w:rtl/>
        </w:rPr>
        <w:t>ی</w:t>
      </w:r>
      <w:r w:rsidRPr="00B3752B">
        <w:rPr>
          <w:rFonts w:hint="cs"/>
          <w:rtl/>
        </w:rPr>
        <w:t xml:space="preserve"> </w:t>
      </w:r>
      <w:r w:rsidR="004221FE">
        <w:rPr>
          <w:rFonts w:cs="CTraditional Arabic" w:hint="cs"/>
          <w:rtl/>
        </w:rPr>
        <w:t>س</w:t>
      </w:r>
      <w:r w:rsidRPr="00B3752B">
        <w:rPr>
          <w:rFonts w:hint="cs"/>
          <w:rtl/>
        </w:rPr>
        <w:t xml:space="preserve"> را با زور و سر ن</w:t>
      </w:r>
      <w:r w:rsidR="00ED56BF">
        <w:rPr>
          <w:rFonts w:hint="cs"/>
          <w:rtl/>
        </w:rPr>
        <w:t>ی</w:t>
      </w:r>
      <w:r w:rsidRPr="00B3752B">
        <w:rPr>
          <w:rFonts w:hint="cs"/>
          <w:rtl/>
        </w:rPr>
        <w:t>زه وادار نمودند تا ب</w:t>
      </w:r>
      <w:r w:rsidR="00ED56BF">
        <w:rPr>
          <w:rFonts w:hint="cs"/>
          <w:rtl/>
        </w:rPr>
        <w:t>ی</w:t>
      </w:r>
      <w:r w:rsidRPr="00B3752B">
        <w:rPr>
          <w:rFonts w:hint="cs"/>
          <w:rtl/>
        </w:rPr>
        <w:t xml:space="preserve">عت کند، و حضرت فاطمه </w:t>
      </w:r>
      <w:r w:rsidR="004221FE">
        <w:rPr>
          <w:rFonts w:cs="CTraditional Arabic" w:hint="cs"/>
          <w:rtl/>
        </w:rPr>
        <w:t>س</w:t>
      </w:r>
      <w:r w:rsidRPr="00B3752B">
        <w:rPr>
          <w:rFonts w:hint="cs"/>
          <w:rtl/>
        </w:rPr>
        <w:t xml:space="preserve"> را مورد ضرب و شتم قرار دادند، چگونه ممکن است حضرت عل</w:t>
      </w:r>
      <w:r w:rsidR="00ED56BF">
        <w:rPr>
          <w:rFonts w:hint="cs"/>
          <w:rtl/>
        </w:rPr>
        <w:t>ی</w:t>
      </w:r>
      <w:r w:rsidRPr="00B3752B">
        <w:rPr>
          <w:rFonts w:hint="cs"/>
          <w:rtl/>
        </w:rPr>
        <w:t xml:space="preserve"> </w:t>
      </w:r>
      <w:r w:rsidR="004221FE">
        <w:rPr>
          <w:rFonts w:cs="CTraditional Arabic" w:hint="cs"/>
          <w:rtl/>
        </w:rPr>
        <w:t>س</w:t>
      </w:r>
      <w:r w:rsidRPr="00B3752B">
        <w:rPr>
          <w:rFonts w:hint="cs"/>
          <w:rtl/>
        </w:rPr>
        <w:t xml:space="preserve"> آنان را به خان</w:t>
      </w:r>
      <w:r w:rsidR="00ED56BF">
        <w:rPr>
          <w:rFonts w:hint="cs"/>
          <w:rtl/>
        </w:rPr>
        <w:t>ۀ</w:t>
      </w:r>
      <w:r w:rsidRPr="00B3752B">
        <w:rPr>
          <w:rFonts w:hint="cs"/>
          <w:rtl/>
        </w:rPr>
        <w:t xml:space="preserve"> خو</w:t>
      </w:r>
      <w:r w:rsidR="00ED56BF">
        <w:rPr>
          <w:rFonts w:hint="cs"/>
          <w:rtl/>
        </w:rPr>
        <w:t>ی</w:t>
      </w:r>
      <w:r w:rsidRPr="00B3752B">
        <w:rPr>
          <w:rFonts w:hint="cs"/>
          <w:rtl/>
        </w:rPr>
        <w:t>ش ببرد و رضا</w:t>
      </w:r>
      <w:r w:rsidR="00ED56BF">
        <w:rPr>
          <w:rFonts w:hint="cs"/>
          <w:rtl/>
        </w:rPr>
        <w:t>ی</w:t>
      </w:r>
      <w:r w:rsidRPr="00B3752B">
        <w:rPr>
          <w:rFonts w:hint="cs"/>
          <w:rtl/>
        </w:rPr>
        <w:t xml:space="preserve">ت حضرت فاطمه </w:t>
      </w:r>
      <w:r w:rsidR="004221FE">
        <w:rPr>
          <w:rFonts w:cs="CTraditional Arabic" w:hint="cs"/>
          <w:rtl/>
        </w:rPr>
        <w:t>ل</w:t>
      </w:r>
      <w:r w:rsidR="006E422B">
        <w:rPr>
          <w:rFonts w:hint="cs"/>
          <w:rtl/>
        </w:rPr>
        <w:t xml:space="preserve"> را جلب نما</w:t>
      </w:r>
      <w:r w:rsidR="00ED56BF">
        <w:rPr>
          <w:rFonts w:hint="cs"/>
          <w:rtl/>
        </w:rPr>
        <w:t>ی</w:t>
      </w:r>
      <w:r w:rsidR="006E422B">
        <w:rPr>
          <w:rFonts w:hint="cs"/>
          <w:rtl/>
        </w:rPr>
        <w:t>د؟!».</w:t>
      </w:r>
    </w:p>
    <w:p w:rsidR="004F5E3E" w:rsidRPr="00B3752B" w:rsidRDefault="004F5E3E" w:rsidP="00300072">
      <w:pPr>
        <w:pStyle w:val="a5"/>
        <w:rPr>
          <w:rtl/>
        </w:rPr>
      </w:pPr>
      <w:r w:rsidRPr="00B3752B">
        <w:rPr>
          <w:rFonts w:hint="cs"/>
          <w:rtl/>
        </w:rPr>
        <w:t>و در پا</w:t>
      </w:r>
      <w:r w:rsidR="00ED56BF">
        <w:rPr>
          <w:rFonts w:hint="cs"/>
          <w:rtl/>
        </w:rPr>
        <w:t>ی</w:t>
      </w:r>
      <w:r w:rsidRPr="00B3752B">
        <w:rPr>
          <w:rFonts w:hint="cs"/>
          <w:rtl/>
        </w:rPr>
        <w:t>ان روا</w:t>
      </w:r>
      <w:r w:rsidR="00ED56BF">
        <w:rPr>
          <w:rFonts w:hint="cs"/>
          <w:rtl/>
        </w:rPr>
        <w:t>ی</w:t>
      </w:r>
      <w:r w:rsidRPr="00B3752B">
        <w:rPr>
          <w:rFonts w:hint="cs"/>
          <w:rtl/>
        </w:rPr>
        <w:t>ت</w:t>
      </w:r>
      <w:r w:rsidR="004221FE">
        <w:rPr>
          <w:rFonts w:hint="cs"/>
          <w:rtl/>
        </w:rPr>
        <w:t xml:space="preserve"> م</w:t>
      </w:r>
      <w:r w:rsidR="00ED56BF">
        <w:rPr>
          <w:rFonts w:hint="cs"/>
          <w:rtl/>
        </w:rPr>
        <w:t>ی</w:t>
      </w:r>
      <w:r w:rsidR="004221FE">
        <w:rPr>
          <w:rFonts w:hint="cs"/>
          <w:rtl/>
        </w:rPr>
        <w:t>‌</w:t>
      </w:r>
      <w:r w:rsidRPr="00B3752B">
        <w:rPr>
          <w:rFonts w:ascii="Times New Roman" w:hAnsi="Times New Roman" w:hint="cs"/>
          <w:rtl/>
        </w:rPr>
        <w:t>‌آ</w:t>
      </w:r>
      <w:r w:rsidR="00ED56BF">
        <w:rPr>
          <w:rFonts w:ascii="Times New Roman" w:hAnsi="Times New Roman" w:hint="cs"/>
          <w:rtl/>
        </w:rPr>
        <w:t>ی</w:t>
      </w:r>
      <w:r w:rsidRPr="00B3752B">
        <w:rPr>
          <w:rFonts w:ascii="Times New Roman" w:hAnsi="Times New Roman" w:hint="cs"/>
          <w:rtl/>
        </w:rPr>
        <w:t>د که:</w:t>
      </w:r>
    </w:p>
    <w:p w:rsidR="004F5E3E" w:rsidRPr="00B3752B" w:rsidRDefault="00352E20" w:rsidP="00300072">
      <w:pPr>
        <w:pStyle w:val="StyleComplexBLotus12ptJustifiedFirstline05cm"/>
        <w:widowControl w:val="0"/>
        <w:spacing w:line="240" w:lineRule="auto"/>
        <w:rPr>
          <w:rFonts w:cs="B Lotus"/>
          <w:sz w:val="28"/>
          <w:szCs w:val="28"/>
          <w:rtl/>
          <w:lang w:bidi="fa-IR"/>
        </w:rPr>
      </w:pPr>
      <w:r>
        <w:rPr>
          <w:rFonts w:cs="Traditional Arabic" w:hint="cs"/>
          <w:sz w:val="28"/>
          <w:szCs w:val="28"/>
          <w:rtl/>
          <w:lang w:bidi="fa-IR"/>
        </w:rPr>
        <w:t>«</w:t>
      </w:r>
      <w:r w:rsidR="004F5E3E" w:rsidRPr="00352E20">
        <w:rPr>
          <w:rStyle w:val="Char1"/>
          <w:rtl/>
          <w:lang w:bidi="ar-SA"/>
        </w:rPr>
        <w:t>فلم</w:t>
      </w:r>
      <w:r>
        <w:rPr>
          <w:rStyle w:val="Char1"/>
          <w:rFonts w:hint="cs"/>
          <w:rtl/>
          <w:lang w:bidi="ar-SA"/>
        </w:rPr>
        <w:t>ـ</w:t>
      </w:r>
      <w:r w:rsidR="00A31405">
        <w:rPr>
          <w:rStyle w:val="Char1"/>
          <w:rtl/>
          <w:lang w:bidi="ar-SA"/>
        </w:rPr>
        <w:t>ا تمت البيعة لأبي</w:t>
      </w:r>
      <w:r w:rsidR="00A31405">
        <w:rPr>
          <w:rStyle w:val="Char1"/>
          <w:rFonts w:cs="Times New Roman" w:hint="cs"/>
          <w:rtl/>
          <w:lang w:bidi="ar-SA"/>
        </w:rPr>
        <w:t>‌</w:t>
      </w:r>
      <w:r w:rsidR="004F5E3E" w:rsidRPr="00352E20">
        <w:rPr>
          <w:rStyle w:val="Char1"/>
          <w:rtl/>
          <w:lang w:bidi="ar-SA"/>
        </w:rPr>
        <w:t xml:space="preserve">بکر أقام ثلاثة أيام يقيل الناس ويستقيلهم، يقول: قد أقلتکم في بيعتي، هل من کاره؟ هل من مبغض؟ </w:t>
      </w:r>
      <w:r w:rsidR="00A31405">
        <w:rPr>
          <w:rStyle w:val="Char1"/>
          <w:rtl/>
          <w:lang w:bidi="ar-SA"/>
        </w:rPr>
        <w:t>فيقوم علي في أول الناس فيقول: و</w:t>
      </w:r>
      <w:r w:rsidR="004F5E3E" w:rsidRPr="00352E20">
        <w:rPr>
          <w:rStyle w:val="Char1"/>
          <w:rtl/>
          <w:lang w:bidi="ar-SA"/>
        </w:rPr>
        <w:t>الله لا نقيل</w:t>
      </w:r>
      <w:r>
        <w:rPr>
          <w:rStyle w:val="Char1"/>
          <w:rFonts w:hint="cs"/>
          <w:rtl/>
          <w:lang w:bidi="ar-SA"/>
        </w:rPr>
        <w:t>ك</w:t>
      </w:r>
      <w:r w:rsidR="004F5E3E" w:rsidRPr="00352E20">
        <w:rPr>
          <w:rStyle w:val="Char1"/>
          <w:rtl/>
          <w:lang w:bidi="ar-SA"/>
        </w:rPr>
        <w:t xml:space="preserve"> ولا نستقيل</w:t>
      </w:r>
      <w:r>
        <w:rPr>
          <w:rStyle w:val="Char1"/>
          <w:rFonts w:hint="cs"/>
          <w:rtl/>
          <w:lang w:bidi="ar-SA"/>
        </w:rPr>
        <w:t>ك</w:t>
      </w:r>
      <w:r w:rsidR="004F5E3E" w:rsidRPr="00352E20">
        <w:rPr>
          <w:rStyle w:val="Char1"/>
          <w:rtl/>
          <w:lang w:bidi="ar-SA"/>
        </w:rPr>
        <w:t xml:space="preserve"> أبداً قد قدم</w:t>
      </w:r>
      <w:r>
        <w:rPr>
          <w:rStyle w:val="Char1"/>
          <w:rFonts w:hint="cs"/>
          <w:rtl/>
          <w:lang w:bidi="ar-SA"/>
        </w:rPr>
        <w:t>ك</w:t>
      </w:r>
      <w:r w:rsidR="004F5E3E" w:rsidRPr="00352E20">
        <w:rPr>
          <w:rStyle w:val="Char1"/>
          <w:rtl/>
          <w:lang w:bidi="ar-SA"/>
        </w:rPr>
        <w:t xml:space="preserve"> رسول الله</w:t>
      </w:r>
      <w:r w:rsidRPr="00A6212D">
        <w:rPr>
          <w:rStyle w:val="Char1"/>
          <w:rFonts w:cs="CTraditional Arabic" w:hint="cs"/>
          <w:rtl/>
          <w:lang w:bidi="ar-SA"/>
        </w:rPr>
        <w:t>ص</w:t>
      </w:r>
      <w:r w:rsidR="004F5E3E" w:rsidRPr="00352E20">
        <w:rPr>
          <w:rStyle w:val="Char1"/>
          <w:rtl/>
          <w:lang w:bidi="ar-SA"/>
        </w:rPr>
        <w:t xml:space="preserve"> لتوحيد ديننا، من ذا الذي يؤخر</w:t>
      </w:r>
      <w:r>
        <w:rPr>
          <w:rStyle w:val="Char1"/>
          <w:rFonts w:hint="cs"/>
          <w:rtl/>
          <w:lang w:bidi="ar-SA"/>
        </w:rPr>
        <w:t>ك</w:t>
      </w:r>
      <w:r w:rsidR="004F5E3E" w:rsidRPr="00352E20">
        <w:rPr>
          <w:rStyle w:val="Char1"/>
          <w:rtl/>
          <w:lang w:bidi="ar-SA"/>
        </w:rPr>
        <w:t xml:space="preserve"> لترجيح دنيانا</w:t>
      </w:r>
      <w:r>
        <w:rPr>
          <w:rFonts w:cs="Traditional Arabic" w:hint="cs"/>
          <w:sz w:val="28"/>
          <w:szCs w:val="28"/>
          <w:rtl/>
          <w:lang w:bidi="fa-IR"/>
        </w:rPr>
        <w:t>»</w:t>
      </w:r>
      <w:r w:rsidR="004F5E3E" w:rsidRPr="00300072">
        <w:rPr>
          <w:rStyle w:val="Char2"/>
          <w:vertAlign w:val="superscript"/>
          <w:rtl/>
        </w:rPr>
        <w:footnoteReference w:id="32"/>
      </w:r>
      <w:r w:rsidR="004F5E3E" w:rsidRPr="00300072">
        <w:rPr>
          <w:rStyle w:val="Char2"/>
          <w:rFonts w:hint="cs"/>
          <w:rtl/>
        </w:rPr>
        <w:t>.</w:t>
      </w:r>
      <w:r w:rsidR="004F5E3E" w:rsidRPr="00B3752B">
        <w:rPr>
          <w:rFonts w:cs="B Lotus" w:hint="cs"/>
          <w:sz w:val="28"/>
          <w:szCs w:val="28"/>
          <w:rtl/>
          <w:lang w:bidi="fa-IR"/>
        </w:rPr>
        <w:t xml:space="preserve"> </w:t>
      </w:r>
    </w:p>
    <w:p w:rsidR="004F5E3E" w:rsidRPr="00A6212D" w:rsidRDefault="006E422B" w:rsidP="00300072">
      <w:pPr>
        <w:pStyle w:val="a5"/>
        <w:rPr>
          <w:rtl/>
        </w:rPr>
      </w:pPr>
      <w:r w:rsidRPr="00A6212D">
        <w:rPr>
          <w:rFonts w:cs="Traditional Arabic" w:hint="cs"/>
          <w:rtl/>
        </w:rPr>
        <w:t>«</w:t>
      </w:r>
      <w:r w:rsidR="004F5E3E" w:rsidRPr="00A6212D">
        <w:rPr>
          <w:rFonts w:hint="cs"/>
          <w:rtl/>
        </w:rPr>
        <w:t>پس از آنکه ب</w:t>
      </w:r>
      <w:r w:rsidR="00ED56BF">
        <w:rPr>
          <w:rFonts w:hint="cs"/>
          <w:rtl/>
        </w:rPr>
        <w:t>ی</w:t>
      </w:r>
      <w:r w:rsidR="004F5E3E" w:rsidRPr="00A6212D">
        <w:rPr>
          <w:rFonts w:hint="cs"/>
          <w:rtl/>
        </w:rPr>
        <w:t>عت با ابوبکر پا</w:t>
      </w:r>
      <w:r w:rsidR="00ED56BF">
        <w:rPr>
          <w:rFonts w:hint="cs"/>
          <w:rtl/>
        </w:rPr>
        <w:t>ی</w:t>
      </w:r>
      <w:r w:rsidR="004F5E3E" w:rsidRPr="00A6212D">
        <w:rPr>
          <w:rFonts w:hint="cs"/>
          <w:rtl/>
        </w:rPr>
        <w:t>ان پذ</w:t>
      </w:r>
      <w:r w:rsidR="00ED56BF">
        <w:rPr>
          <w:rFonts w:hint="cs"/>
          <w:rtl/>
        </w:rPr>
        <w:t>ی</w:t>
      </w:r>
      <w:r w:rsidR="004F5E3E" w:rsidRPr="00A6212D">
        <w:rPr>
          <w:rFonts w:hint="cs"/>
          <w:rtl/>
        </w:rPr>
        <w:t>رفت (حضرت ابوبکر) تا سه روز به مردم اخت</w:t>
      </w:r>
      <w:r w:rsidR="00ED56BF">
        <w:rPr>
          <w:rFonts w:hint="cs"/>
          <w:rtl/>
        </w:rPr>
        <w:t>ی</w:t>
      </w:r>
      <w:r w:rsidR="004F5E3E" w:rsidRPr="00A6212D">
        <w:rPr>
          <w:rFonts w:hint="cs"/>
          <w:rtl/>
        </w:rPr>
        <w:t>ار داد تا ب</w:t>
      </w:r>
      <w:r w:rsidR="00ED56BF">
        <w:rPr>
          <w:rFonts w:hint="cs"/>
          <w:rtl/>
        </w:rPr>
        <w:t>ی</w:t>
      </w:r>
      <w:r w:rsidR="004F5E3E" w:rsidRPr="00A6212D">
        <w:rPr>
          <w:rFonts w:hint="cs"/>
          <w:rtl/>
        </w:rPr>
        <w:t>عتشان را پس بگ</w:t>
      </w:r>
      <w:r w:rsidR="00ED56BF">
        <w:rPr>
          <w:rFonts w:hint="cs"/>
          <w:rtl/>
        </w:rPr>
        <w:t>ی</w:t>
      </w:r>
      <w:r w:rsidR="004F5E3E" w:rsidRPr="00A6212D">
        <w:rPr>
          <w:rFonts w:hint="cs"/>
          <w:rtl/>
        </w:rPr>
        <w:t>رند و از آنان ن</w:t>
      </w:r>
      <w:r w:rsidR="00ED56BF">
        <w:rPr>
          <w:rFonts w:hint="cs"/>
          <w:rtl/>
        </w:rPr>
        <w:t>ی</w:t>
      </w:r>
      <w:r w:rsidR="004F5E3E" w:rsidRPr="00A6212D">
        <w:rPr>
          <w:rFonts w:hint="cs"/>
          <w:rtl/>
        </w:rPr>
        <w:t>ز تقاضا نمود و فرمود: «من ب</w:t>
      </w:r>
      <w:r w:rsidR="00ED56BF">
        <w:rPr>
          <w:rFonts w:hint="cs"/>
          <w:rtl/>
        </w:rPr>
        <w:t>ی</w:t>
      </w:r>
      <w:r w:rsidR="004F5E3E" w:rsidRPr="00A6212D">
        <w:rPr>
          <w:rFonts w:hint="cs"/>
          <w:rtl/>
        </w:rPr>
        <w:t>عتم را به شما پس دادم آ</w:t>
      </w:r>
      <w:r w:rsidR="00ED56BF">
        <w:rPr>
          <w:rFonts w:hint="cs"/>
          <w:rtl/>
        </w:rPr>
        <w:t>ی</w:t>
      </w:r>
      <w:r w:rsidR="004F5E3E" w:rsidRPr="00A6212D">
        <w:rPr>
          <w:rFonts w:hint="cs"/>
          <w:rtl/>
        </w:rPr>
        <w:t>ا کس</w:t>
      </w:r>
      <w:r w:rsidR="00ED56BF">
        <w:rPr>
          <w:rFonts w:hint="cs"/>
          <w:rtl/>
        </w:rPr>
        <w:t>ی</w:t>
      </w:r>
      <w:r w:rsidR="004F5E3E" w:rsidRPr="00A6212D">
        <w:rPr>
          <w:rFonts w:hint="cs"/>
          <w:rtl/>
        </w:rPr>
        <w:t xml:space="preserve"> هست که نپسندد؟ و آ</w:t>
      </w:r>
      <w:r w:rsidR="00ED56BF">
        <w:rPr>
          <w:rFonts w:hint="cs"/>
          <w:rtl/>
        </w:rPr>
        <w:t>ی</w:t>
      </w:r>
      <w:r w:rsidR="004F5E3E" w:rsidRPr="00A6212D">
        <w:rPr>
          <w:rFonts w:hint="cs"/>
          <w:rtl/>
        </w:rPr>
        <w:t>ا کس</w:t>
      </w:r>
      <w:r w:rsidR="00ED56BF">
        <w:rPr>
          <w:rFonts w:hint="cs"/>
          <w:rtl/>
        </w:rPr>
        <w:t>ی</w:t>
      </w:r>
      <w:r w:rsidR="004F5E3E" w:rsidRPr="00A6212D">
        <w:rPr>
          <w:rFonts w:hint="cs"/>
          <w:rtl/>
        </w:rPr>
        <w:t xml:space="preserve"> هست که بغض بورزد؟ آنگاه حضرت عل</w:t>
      </w:r>
      <w:r w:rsidR="00ED56BF">
        <w:rPr>
          <w:rFonts w:hint="cs"/>
          <w:rtl/>
        </w:rPr>
        <w:t>ی</w:t>
      </w:r>
      <w:r w:rsidR="004F5E3E" w:rsidRPr="00A6212D">
        <w:rPr>
          <w:rFonts w:hint="cs"/>
          <w:rtl/>
        </w:rPr>
        <w:t xml:space="preserve"> نخست</w:t>
      </w:r>
      <w:r w:rsidR="00ED56BF">
        <w:rPr>
          <w:rFonts w:hint="cs"/>
          <w:rtl/>
        </w:rPr>
        <w:t>ی</w:t>
      </w:r>
      <w:r w:rsidR="004F5E3E" w:rsidRPr="00A6212D">
        <w:rPr>
          <w:rFonts w:hint="cs"/>
          <w:rtl/>
        </w:rPr>
        <w:t>ن کس</w:t>
      </w:r>
      <w:r w:rsidR="00ED56BF">
        <w:rPr>
          <w:rFonts w:hint="cs"/>
          <w:rtl/>
        </w:rPr>
        <w:t>ی</w:t>
      </w:r>
      <w:r w:rsidR="004F5E3E" w:rsidRPr="00A6212D">
        <w:rPr>
          <w:rFonts w:hint="cs"/>
          <w:rtl/>
        </w:rPr>
        <w:t xml:space="preserve"> بود که از م</w:t>
      </w:r>
      <w:r w:rsidR="00ED56BF">
        <w:rPr>
          <w:rFonts w:hint="cs"/>
          <w:rtl/>
        </w:rPr>
        <w:t>ی</w:t>
      </w:r>
      <w:r w:rsidR="004F5E3E" w:rsidRPr="00A6212D">
        <w:rPr>
          <w:rFonts w:hint="cs"/>
          <w:rtl/>
        </w:rPr>
        <w:t>ان مردم برخاست و فرمود: «بخدا قسم! ما هرگز ب</w:t>
      </w:r>
      <w:r w:rsidR="00ED56BF">
        <w:rPr>
          <w:rFonts w:hint="cs"/>
          <w:rtl/>
        </w:rPr>
        <w:t>ی</w:t>
      </w:r>
      <w:r w:rsidR="004F5E3E" w:rsidRPr="00A6212D">
        <w:rPr>
          <w:rFonts w:hint="cs"/>
          <w:rtl/>
        </w:rPr>
        <w:t>عت تو را پس</w:t>
      </w:r>
      <w:r w:rsidR="009F505E">
        <w:rPr>
          <w:rFonts w:hint="cs"/>
          <w:rtl/>
        </w:rPr>
        <w:t xml:space="preserve"> نم</w:t>
      </w:r>
      <w:r w:rsidR="00ED56BF">
        <w:rPr>
          <w:rFonts w:hint="cs"/>
          <w:rtl/>
        </w:rPr>
        <w:t>ی</w:t>
      </w:r>
      <w:r w:rsidR="009F505E">
        <w:rPr>
          <w:rFonts w:hint="cs"/>
          <w:rtl/>
        </w:rPr>
        <w:t>‌</w:t>
      </w:r>
      <w:r w:rsidR="004F5E3E" w:rsidRPr="00A6212D">
        <w:rPr>
          <w:rFonts w:hint="cs"/>
          <w:rtl/>
        </w:rPr>
        <w:t>‌ده</w:t>
      </w:r>
      <w:r w:rsidR="00ED56BF">
        <w:rPr>
          <w:rFonts w:hint="cs"/>
          <w:rtl/>
        </w:rPr>
        <w:t>ی</w:t>
      </w:r>
      <w:r w:rsidR="004F5E3E" w:rsidRPr="00A6212D">
        <w:rPr>
          <w:rFonts w:hint="cs"/>
          <w:rtl/>
        </w:rPr>
        <w:t>م و حاضر ن</w:t>
      </w:r>
      <w:r w:rsidR="00ED56BF">
        <w:rPr>
          <w:rFonts w:hint="cs"/>
          <w:rtl/>
        </w:rPr>
        <w:t>ی</w:t>
      </w:r>
      <w:r w:rsidR="004F5E3E" w:rsidRPr="00A6212D">
        <w:rPr>
          <w:rFonts w:hint="cs"/>
          <w:rtl/>
        </w:rPr>
        <w:t>ست</w:t>
      </w:r>
      <w:r w:rsidR="00ED56BF">
        <w:rPr>
          <w:rFonts w:hint="cs"/>
          <w:rtl/>
        </w:rPr>
        <w:t>ی</w:t>
      </w:r>
      <w:r w:rsidR="004F5E3E" w:rsidRPr="00A6212D">
        <w:rPr>
          <w:rFonts w:hint="cs"/>
          <w:rtl/>
        </w:rPr>
        <w:t>م از تو ب</w:t>
      </w:r>
      <w:r w:rsidR="00ED56BF">
        <w:rPr>
          <w:rFonts w:hint="cs"/>
          <w:rtl/>
        </w:rPr>
        <w:t>ی</w:t>
      </w:r>
      <w:r w:rsidR="004F5E3E" w:rsidRPr="00A6212D">
        <w:rPr>
          <w:rFonts w:hint="cs"/>
          <w:rtl/>
        </w:rPr>
        <w:t>عت را پس بگ</w:t>
      </w:r>
      <w:r w:rsidR="00ED56BF">
        <w:rPr>
          <w:rFonts w:hint="cs"/>
          <w:rtl/>
        </w:rPr>
        <w:t>ی</w:t>
      </w:r>
      <w:r w:rsidR="004F5E3E" w:rsidRPr="00A6212D">
        <w:rPr>
          <w:rFonts w:hint="cs"/>
          <w:rtl/>
        </w:rPr>
        <w:t>ر</w:t>
      </w:r>
      <w:r w:rsidR="00ED56BF">
        <w:rPr>
          <w:rFonts w:hint="cs"/>
          <w:rtl/>
        </w:rPr>
        <w:t>ی</w:t>
      </w:r>
      <w:r w:rsidR="004F5E3E" w:rsidRPr="00A6212D">
        <w:rPr>
          <w:rFonts w:hint="cs"/>
          <w:rtl/>
        </w:rPr>
        <w:t>م؛ بدون ترد</w:t>
      </w:r>
      <w:r w:rsidR="00ED56BF">
        <w:rPr>
          <w:rFonts w:hint="cs"/>
          <w:rtl/>
        </w:rPr>
        <w:t>ی</w:t>
      </w:r>
      <w:r w:rsidR="004F5E3E" w:rsidRPr="00A6212D">
        <w:rPr>
          <w:rFonts w:hint="cs"/>
          <w:rtl/>
        </w:rPr>
        <w:t xml:space="preserve">د رسول اکرم </w:t>
      </w:r>
      <w:r w:rsidR="004221FE" w:rsidRPr="00A6212D">
        <w:rPr>
          <w:rFonts w:cs="CTraditional Arabic" w:hint="cs"/>
          <w:rtl/>
        </w:rPr>
        <w:t>ص</w:t>
      </w:r>
      <w:r w:rsidR="004F5E3E" w:rsidRPr="00A6212D">
        <w:rPr>
          <w:rFonts w:hint="cs"/>
          <w:rtl/>
        </w:rPr>
        <w:t xml:space="preserve"> تو را در امور د</w:t>
      </w:r>
      <w:r w:rsidR="00ED56BF">
        <w:rPr>
          <w:rFonts w:hint="cs"/>
          <w:rtl/>
        </w:rPr>
        <w:t>ی</w:t>
      </w:r>
      <w:r w:rsidR="004F5E3E" w:rsidRPr="00A6212D">
        <w:rPr>
          <w:rFonts w:hint="cs"/>
          <w:rtl/>
        </w:rPr>
        <w:t>ن</w:t>
      </w:r>
      <w:r w:rsidR="00ED56BF">
        <w:rPr>
          <w:rFonts w:hint="cs"/>
          <w:rtl/>
        </w:rPr>
        <w:t>ی</w:t>
      </w:r>
      <w:r w:rsidR="004F5E3E" w:rsidRPr="00A6212D">
        <w:rPr>
          <w:rFonts w:hint="cs"/>
          <w:rtl/>
        </w:rPr>
        <w:t xml:space="preserve"> ما مقدم داشتند لذا چه کس</w:t>
      </w:r>
      <w:r w:rsidR="00ED56BF">
        <w:rPr>
          <w:rFonts w:hint="cs"/>
          <w:rtl/>
        </w:rPr>
        <w:t>ی</w:t>
      </w:r>
      <w:r w:rsidR="004221FE" w:rsidRPr="00A6212D">
        <w:rPr>
          <w:rFonts w:hint="cs"/>
          <w:rtl/>
        </w:rPr>
        <w:t xml:space="preserve"> م</w:t>
      </w:r>
      <w:r w:rsidR="00ED56BF">
        <w:rPr>
          <w:rFonts w:hint="cs"/>
          <w:rtl/>
        </w:rPr>
        <w:t>ی</w:t>
      </w:r>
      <w:r w:rsidR="004221FE" w:rsidRPr="00A6212D">
        <w:rPr>
          <w:rFonts w:hint="cs"/>
          <w:rtl/>
        </w:rPr>
        <w:t>‌</w:t>
      </w:r>
      <w:r w:rsidR="004F5E3E" w:rsidRPr="00A6212D">
        <w:rPr>
          <w:rFonts w:hint="cs"/>
          <w:rtl/>
        </w:rPr>
        <w:t>‌تواند برتر</w:t>
      </w:r>
      <w:r w:rsidR="00ED56BF">
        <w:rPr>
          <w:rFonts w:hint="cs"/>
          <w:rtl/>
        </w:rPr>
        <w:t>ی</w:t>
      </w:r>
      <w:r w:rsidR="004F5E3E" w:rsidRPr="00A6212D">
        <w:rPr>
          <w:rFonts w:hint="cs"/>
          <w:rtl/>
        </w:rPr>
        <w:t xml:space="preserve"> تو را در امور دن</w:t>
      </w:r>
      <w:r w:rsidR="00ED56BF">
        <w:rPr>
          <w:rFonts w:hint="cs"/>
          <w:rtl/>
        </w:rPr>
        <w:t>ی</w:t>
      </w:r>
      <w:r w:rsidR="004F5E3E" w:rsidRPr="00A6212D">
        <w:rPr>
          <w:rFonts w:hint="cs"/>
          <w:rtl/>
        </w:rPr>
        <w:t>و</w:t>
      </w:r>
      <w:r w:rsidR="00ED56BF">
        <w:rPr>
          <w:rFonts w:hint="cs"/>
          <w:rtl/>
        </w:rPr>
        <w:t>ی</w:t>
      </w:r>
      <w:r w:rsidR="004F5E3E" w:rsidRPr="00A6212D">
        <w:rPr>
          <w:rFonts w:hint="cs"/>
          <w:rtl/>
        </w:rPr>
        <w:t xml:space="preserve"> نپذ</w:t>
      </w:r>
      <w:r w:rsidR="00ED56BF">
        <w:rPr>
          <w:rFonts w:hint="cs"/>
          <w:rtl/>
        </w:rPr>
        <w:t>ی</w:t>
      </w:r>
      <w:r w:rsidR="004F5E3E" w:rsidRPr="00A6212D">
        <w:rPr>
          <w:rFonts w:hint="cs"/>
          <w:rtl/>
        </w:rPr>
        <w:t>رد</w:t>
      </w:r>
      <w:r w:rsidRPr="00A6212D">
        <w:rPr>
          <w:rFonts w:cs="Traditional Arabic" w:hint="cs"/>
          <w:rtl/>
        </w:rPr>
        <w:t>»</w:t>
      </w:r>
      <w:r w:rsidRPr="00A6212D">
        <w:rPr>
          <w:rFonts w:hint="cs"/>
          <w:rtl/>
        </w:rPr>
        <w:t>.</w:t>
      </w:r>
    </w:p>
    <w:p w:rsidR="004F5E3E" w:rsidRPr="00352E20" w:rsidRDefault="004F5E3E" w:rsidP="00C073AA">
      <w:pPr>
        <w:pStyle w:val="a5"/>
        <w:rPr>
          <w:rtl/>
        </w:rPr>
      </w:pPr>
      <w:r w:rsidRPr="00352E20">
        <w:rPr>
          <w:rFonts w:hint="cs"/>
          <w:rtl/>
        </w:rPr>
        <w:t>کوتاه سخن، آنکه در ه</w:t>
      </w:r>
      <w:r w:rsidR="00ED56BF">
        <w:rPr>
          <w:rFonts w:hint="cs"/>
          <w:rtl/>
        </w:rPr>
        <w:t>ی</w:t>
      </w:r>
      <w:r w:rsidRPr="00352E20">
        <w:rPr>
          <w:rFonts w:hint="cs"/>
          <w:rtl/>
        </w:rPr>
        <w:t>چ جا</w:t>
      </w:r>
      <w:r w:rsidR="00ED56BF">
        <w:rPr>
          <w:rFonts w:hint="cs"/>
          <w:rtl/>
        </w:rPr>
        <w:t>ی</w:t>
      </w:r>
      <w:r w:rsidRPr="00352E20">
        <w:rPr>
          <w:rFonts w:hint="cs"/>
          <w:rtl/>
        </w:rPr>
        <w:t xml:space="preserve"> روا</w:t>
      </w:r>
      <w:r w:rsidR="00ED56BF">
        <w:rPr>
          <w:rFonts w:hint="cs"/>
          <w:rtl/>
        </w:rPr>
        <w:t>ی</w:t>
      </w:r>
      <w:r w:rsidRPr="00352E20">
        <w:rPr>
          <w:rFonts w:hint="cs"/>
          <w:rtl/>
        </w:rPr>
        <w:t>ت کتاب «الامامه و الس</w:t>
      </w:r>
      <w:r w:rsidR="00ED56BF">
        <w:rPr>
          <w:rFonts w:hint="cs"/>
          <w:rtl/>
        </w:rPr>
        <w:t>ی</w:t>
      </w:r>
      <w:r w:rsidRPr="00352E20">
        <w:rPr>
          <w:rFonts w:hint="cs"/>
          <w:rtl/>
        </w:rPr>
        <w:t>اسه» تصر</w:t>
      </w:r>
      <w:r w:rsidR="00ED56BF">
        <w:rPr>
          <w:rFonts w:hint="cs"/>
          <w:rtl/>
        </w:rPr>
        <w:t>ی</w:t>
      </w:r>
      <w:r w:rsidRPr="00352E20">
        <w:rPr>
          <w:rFonts w:hint="cs"/>
          <w:rtl/>
        </w:rPr>
        <w:t>ح نشده است که حضرت عمر</w:t>
      </w:r>
      <w:r w:rsidR="004221FE" w:rsidRPr="00352E20">
        <w:rPr>
          <w:rFonts w:cs="CTraditional Arabic" w:hint="cs"/>
          <w:rtl/>
        </w:rPr>
        <w:t>س</w:t>
      </w:r>
      <w:r w:rsidRPr="00352E20">
        <w:rPr>
          <w:rFonts w:hint="cs"/>
          <w:rtl/>
        </w:rPr>
        <w:t xml:space="preserve"> اقدام به سوزاندن خان</w:t>
      </w:r>
      <w:r w:rsidR="00ED56BF">
        <w:rPr>
          <w:rFonts w:hint="cs"/>
          <w:rtl/>
        </w:rPr>
        <w:t>ۀ</w:t>
      </w:r>
      <w:r w:rsidRPr="00352E20">
        <w:rPr>
          <w:rFonts w:hint="cs"/>
          <w:rtl/>
        </w:rPr>
        <w:t xml:space="preserve"> حضرت فاطم</w:t>
      </w:r>
      <w:r w:rsidR="00ED56BF">
        <w:rPr>
          <w:rFonts w:hint="cs"/>
          <w:rtl/>
        </w:rPr>
        <w:t>ۀ</w:t>
      </w:r>
      <w:r w:rsidRPr="00352E20">
        <w:rPr>
          <w:rFonts w:hint="cs"/>
          <w:rtl/>
        </w:rPr>
        <w:t xml:space="preserve"> زهرا</w:t>
      </w:r>
      <w:r w:rsidR="004221FE" w:rsidRPr="00352E20">
        <w:rPr>
          <w:rFonts w:cs="CTraditional Arabic" w:hint="cs"/>
          <w:rtl/>
        </w:rPr>
        <w:t>ل</w:t>
      </w:r>
      <w:r w:rsidRPr="00352E20">
        <w:rPr>
          <w:rFonts w:hint="cs"/>
          <w:rtl/>
        </w:rPr>
        <w:t xml:space="preserve"> کرده باشد و </w:t>
      </w:r>
      <w:r w:rsidR="00ED56BF">
        <w:rPr>
          <w:rFonts w:hint="cs"/>
          <w:rtl/>
        </w:rPr>
        <w:t>ی</w:t>
      </w:r>
      <w:r w:rsidRPr="00352E20">
        <w:rPr>
          <w:rFonts w:hint="cs"/>
          <w:rtl/>
        </w:rPr>
        <w:t>ا آن که آن بانو</w:t>
      </w:r>
      <w:r w:rsidR="00ED56BF">
        <w:rPr>
          <w:rFonts w:hint="cs"/>
          <w:rtl/>
        </w:rPr>
        <w:t>ی</w:t>
      </w:r>
      <w:r w:rsidRPr="00352E20">
        <w:rPr>
          <w:rFonts w:hint="cs"/>
          <w:rtl/>
        </w:rPr>
        <w:t xml:space="preserve"> بزرگوار را مورد ضرب و شتم قرار داده باشد، بلکه برخلاف ادعا</w:t>
      </w:r>
      <w:r w:rsidR="00ED56BF">
        <w:rPr>
          <w:rFonts w:hint="cs"/>
          <w:rtl/>
        </w:rPr>
        <w:t>ی</w:t>
      </w:r>
      <w:r w:rsidRPr="00352E20">
        <w:rPr>
          <w:rFonts w:hint="cs"/>
          <w:rtl/>
        </w:rPr>
        <w:t xml:space="preserve"> برخ</w:t>
      </w:r>
      <w:r w:rsidR="00ED56BF">
        <w:rPr>
          <w:rFonts w:hint="cs"/>
          <w:rtl/>
        </w:rPr>
        <w:t>ی</w:t>
      </w:r>
      <w:r w:rsidRPr="00352E20">
        <w:rPr>
          <w:rFonts w:hint="cs"/>
          <w:rtl/>
        </w:rPr>
        <w:t xml:space="preserve">، حضرت ابوبکر و عمر </w:t>
      </w:r>
      <w:r w:rsidR="006E422B" w:rsidRPr="00352E20">
        <w:rPr>
          <w:rFonts w:cs="CTraditional Arabic" w:hint="cs"/>
          <w:rtl/>
        </w:rPr>
        <w:t>ب</w:t>
      </w:r>
      <w:r w:rsidRPr="00352E20">
        <w:rPr>
          <w:rFonts w:hint="cs"/>
          <w:rtl/>
        </w:rPr>
        <w:t xml:space="preserve"> از حضرت فاطمه </w:t>
      </w:r>
      <w:r w:rsidR="004221FE" w:rsidRPr="00352E20">
        <w:rPr>
          <w:rFonts w:cs="CTraditional Arabic" w:hint="cs"/>
          <w:rtl/>
        </w:rPr>
        <w:t>ل</w:t>
      </w:r>
      <w:r w:rsidRPr="00352E20">
        <w:rPr>
          <w:rFonts w:hint="cs"/>
          <w:rtl/>
        </w:rPr>
        <w:t xml:space="preserve"> معذرت خواه</w:t>
      </w:r>
      <w:r w:rsidR="00ED56BF">
        <w:rPr>
          <w:rFonts w:hint="cs"/>
          <w:rtl/>
        </w:rPr>
        <w:t>ی</w:t>
      </w:r>
      <w:r w:rsidRPr="00352E20">
        <w:rPr>
          <w:rFonts w:hint="cs"/>
          <w:rtl/>
        </w:rPr>
        <w:t xml:space="preserve"> نمودند و حضرت عل</w:t>
      </w:r>
      <w:r w:rsidR="00ED56BF">
        <w:rPr>
          <w:rFonts w:hint="cs"/>
          <w:rtl/>
        </w:rPr>
        <w:t>ی</w:t>
      </w:r>
      <w:r w:rsidRPr="00352E20">
        <w:rPr>
          <w:rFonts w:hint="cs"/>
          <w:rtl/>
        </w:rPr>
        <w:t xml:space="preserve"> </w:t>
      </w:r>
      <w:r w:rsidR="004221FE" w:rsidRPr="00352E20">
        <w:rPr>
          <w:rFonts w:cs="CTraditional Arabic" w:hint="cs"/>
          <w:rtl/>
        </w:rPr>
        <w:t>س</w:t>
      </w:r>
      <w:r w:rsidRPr="00352E20">
        <w:rPr>
          <w:rFonts w:hint="cs"/>
          <w:rtl/>
        </w:rPr>
        <w:t xml:space="preserve"> با ط</w:t>
      </w:r>
      <w:r w:rsidR="00ED56BF">
        <w:rPr>
          <w:rFonts w:hint="cs"/>
          <w:rtl/>
        </w:rPr>
        <w:t>ی</w:t>
      </w:r>
      <w:r w:rsidRPr="00352E20">
        <w:rPr>
          <w:rFonts w:hint="cs"/>
          <w:rtl/>
        </w:rPr>
        <w:t>ب خاطر ب</w:t>
      </w:r>
      <w:r w:rsidR="00ED56BF">
        <w:rPr>
          <w:rFonts w:hint="cs"/>
          <w:rtl/>
        </w:rPr>
        <w:t>ی</w:t>
      </w:r>
      <w:r w:rsidR="006E422B" w:rsidRPr="00352E20">
        <w:rPr>
          <w:rFonts w:hint="cs"/>
          <w:rtl/>
        </w:rPr>
        <w:t>عت حضرت ابوبکر را پذ</w:t>
      </w:r>
      <w:r w:rsidR="00ED56BF">
        <w:rPr>
          <w:rFonts w:hint="cs"/>
          <w:rtl/>
        </w:rPr>
        <w:t>ی</w:t>
      </w:r>
      <w:r w:rsidR="006E422B" w:rsidRPr="00352E20">
        <w:rPr>
          <w:rFonts w:hint="cs"/>
          <w:rtl/>
        </w:rPr>
        <w:t>رفته است.</w:t>
      </w:r>
    </w:p>
    <w:p w:rsidR="004F5E3E" w:rsidRPr="006E422B" w:rsidRDefault="004F5E3E" w:rsidP="006E422B">
      <w:pPr>
        <w:pStyle w:val="a1"/>
        <w:rPr>
          <w:sz w:val="36"/>
          <w:rtl/>
        </w:rPr>
      </w:pPr>
      <w:bookmarkStart w:id="17" w:name="_Toc324892156"/>
      <w:bookmarkStart w:id="18" w:name="_Toc440106829"/>
      <w:r w:rsidRPr="006E422B">
        <w:rPr>
          <w:rFonts w:hint="cs"/>
          <w:sz w:val="36"/>
          <w:rtl/>
        </w:rPr>
        <w:t>ترديد در انتساب کتاب «الامامه و السياسه»</w:t>
      </w:r>
      <w:bookmarkEnd w:id="17"/>
      <w:bookmarkEnd w:id="18"/>
    </w:p>
    <w:p w:rsidR="004F5E3E" w:rsidRPr="00B3752B" w:rsidRDefault="004F5E3E" w:rsidP="00300072">
      <w:pPr>
        <w:pStyle w:val="a5"/>
        <w:rPr>
          <w:rtl/>
        </w:rPr>
      </w:pPr>
      <w:r w:rsidRPr="00352E20">
        <w:rPr>
          <w:rFonts w:hint="cs"/>
          <w:rtl/>
        </w:rPr>
        <w:t>اشکال د</w:t>
      </w:r>
      <w:r w:rsidR="00ED56BF">
        <w:rPr>
          <w:rFonts w:hint="cs"/>
          <w:rtl/>
        </w:rPr>
        <w:t>ی</w:t>
      </w:r>
      <w:r w:rsidRPr="00352E20">
        <w:rPr>
          <w:rFonts w:hint="cs"/>
          <w:rtl/>
        </w:rPr>
        <w:t>گر در استناد به روا</w:t>
      </w:r>
      <w:r w:rsidR="00ED56BF">
        <w:rPr>
          <w:rFonts w:hint="cs"/>
          <w:rtl/>
        </w:rPr>
        <w:t>ی</w:t>
      </w:r>
      <w:r w:rsidRPr="00352E20">
        <w:rPr>
          <w:rFonts w:hint="cs"/>
          <w:rtl/>
        </w:rPr>
        <w:t>ت ابن قت</w:t>
      </w:r>
      <w:r w:rsidR="00ED56BF">
        <w:rPr>
          <w:rFonts w:hint="cs"/>
          <w:rtl/>
        </w:rPr>
        <w:t>ی</w:t>
      </w:r>
      <w:r w:rsidRPr="00352E20">
        <w:rPr>
          <w:rFonts w:hint="cs"/>
          <w:rtl/>
        </w:rPr>
        <w:t>به در کتاب «الامامه و الس</w:t>
      </w:r>
      <w:r w:rsidR="00ED56BF">
        <w:rPr>
          <w:rFonts w:hint="cs"/>
          <w:rtl/>
        </w:rPr>
        <w:t>ی</w:t>
      </w:r>
      <w:r w:rsidRPr="00352E20">
        <w:rPr>
          <w:rFonts w:hint="cs"/>
          <w:rtl/>
        </w:rPr>
        <w:t>اسه» بر</w:t>
      </w:r>
      <w:r w:rsidR="004221FE" w:rsidRPr="00352E20">
        <w:rPr>
          <w:rFonts w:hint="cs"/>
          <w:rtl/>
        </w:rPr>
        <w:t xml:space="preserve"> م</w:t>
      </w:r>
      <w:r w:rsidR="00ED56BF">
        <w:rPr>
          <w:rFonts w:hint="cs"/>
          <w:rtl/>
        </w:rPr>
        <w:t>ی</w:t>
      </w:r>
      <w:r w:rsidR="004221FE" w:rsidRPr="00352E20">
        <w:rPr>
          <w:rFonts w:hint="cs"/>
          <w:rtl/>
        </w:rPr>
        <w:t>‌</w:t>
      </w:r>
      <w:r w:rsidRPr="00352E20">
        <w:rPr>
          <w:rFonts w:hint="cs"/>
          <w:rtl/>
        </w:rPr>
        <w:t>گردد، ز</w:t>
      </w:r>
      <w:r w:rsidR="00ED56BF">
        <w:rPr>
          <w:rFonts w:hint="cs"/>
          <w:rtl/>
        </w:rPr>
        <w:t>ی</w:t>
      </w:r>
      <w:r w:rsidRPr="00352E20">
        <w:rPr>
          <w:rFonts w:hint="cs"/>
          <w:rtl/>
        </w:rPr>
        <w:t xml:space="preserve">را کتاب </w:t>
      </w:r>
      <w:r w:rsidR="006E422B" w:rsidRPr="00352E20">
        <w:rPr>
          <w:rFonts w:hint="cs"/>
          <w:rtl/>
        </w:rPr>
        <w:t>«الامامه و</w:t>
      </w:r>
      <w:r w:rsidRPr="00352E20">
        <w:rPr>
          <w:rFonts w:hint="cs"/>
          <w:rtl/>
        </w:rPr>
        <w:t>الس</w:t>
      </w:r>
      <w:r w:rsidR="00ED56BF">
        <w:rPr>
          <w:rFonts w:hint="cs"/>
          <w:rtl/>
        </w:rPr>
        <w:t>ی</w:t>
      </w:r>
      <w:r w:rsidRPr="00352E20">
        <w:rPr>
          <w:rFonts w:hint="cs"/>
          <w:rtl/>
        </w:rPr>
        <w:t>اسه» تأل</w:t>
      </w:r>
      <w:r w:rsidR="00ED56BF">
        <w:rPr>
          <w:rFonts w:hint="cs"/>
          <w:rtl/>
        </w:rPr>
        <w:t>ی</w:t>
      </w:r>
      <w:r w:rsidRPr="00352E20">
        <w:rPr>
          <w:rFonts w:hint="cs"/>
          <w:rtl/>
        </w:rPr>
        <w:t>ف ابن قت</w:t>
      </w:r>
      <w:r w:rsidR="00ED56BF">
        <w:rPr>
          <w:rFonts w:hint="cs"/>
          <w:rtl/>
        </w:rPr>
        <w:t>ی</w:t>
      </w:r>
      <w:r w:rsidRPr="00352E20">
        <w:rPr>
          <w:rFonts w:hint="cs"/>
          <w:rtl/>
        </w:rPr>
        <w:t>به</w:t>
      </w:r>
      <w:r w:rsidRPr="006E422B">
        <w:rPr>
          <w:rFonts w:hint="cs"/>
          <w:rtl/>
        </w:rPr>
        <w:t xml:space="preserve"> د</w:t>
      </w:r>
      <w:r w:rsidR="00ED56BF">
        <w:rPr>
          <w:rFonts w:hint="cs"/>
          <w:rtl/>
        </w:rPr>
        <w:t>ی</w:t>
      </w:r>
      <w:r w:rsidRPr="006E422B">
        <w:rPr>
          <w:rFonts w:hint="cs"/>
          <w:rtl/>
        </w:rPr>
        <w:t>نور</w:t>
      </w:r>
      <w:r w:rsidR="00ED56BF">
        <w:rPr>
          <w:rFonts w:hint="cs"/>
          <w:rtl/>
        </w:rPr>
        <w:t>ی</w:t>
      </w:r>
      <w:r w:rsidR="009F505E">
        <w:rPr>
          <w:rFonts w:hint="cs"/>
          <w:rtl/>
        </w:rPr>
        <w:t xml:space="preserve"> نم</w:t>
      </w:r>
      <w:r w:rsidR="00ED56BF">
        <w:rPr>
          <w:rFonts w:hint="cs"/>
          <w:rtl/>
        </w:rPr>
        <w:t>ی</w:t>
      </w:r>
      <w:r w:rsidR="009F505E">
        <w:rPr>
          <w:rFonts w:hint="cs"/>
          <w:rtl/>
        </w:rPr>
        <w:t>‌</w:t>
      </w:r>
      <w:r w:rsidRPr="006E422B">
        <w:rPr>
          <w:rFonts w:hint="cs"/>
          <w:rtl/>
        </w:rPr>
        <w:t>‌باشد و محققان در انتساب آن</w:t>
      </w:r>
      <w:r w:rsidRPr="00B3752B">
        <w:rPr>
          <w:rFonts w:hint="cs"/>
          <w:color w:val="000080"/>
          <w:rtl/>
        </w:rPr>
        <w:t xml:space="preserve"> </w:t>
      </w:r>
      <w:r w:rsidRPr="006E422B">
        <w:rPr>
          <w:rFonts w:hint="cs"/>
          <w:rtl/>
        </w:rPr>
        <w:t>به ابن قت</w:t>
      </w:r>
      <w:r w:rsidR="00ED56BF">
        <w:rPr>
          <w:rFonts w:hint="cs"/>
          <w:rtl/>
        </w:rPr>
        <w:t>ی</w:t>
      </w:r>
      <w:r w:rsidRPr="006E422B">
        <w:rPr>
          <w:rFonts w:hint="cs"/>
          <w:rtl/>
        </w:rPr>
        <w:t>به د</w:t>
      </w:r>
      <w:r w:rsidR="00ED56BF">
        <w:rPr>
          <w:rFonts w:hint="cs"/>
          <w:rtl/>
        </w:rPr>
        <w:t>ی</w:t>
      </w:r>
      <w:r w:rsidRPr="006E422B">
        <w:rPr>
          <w:rFonts w:hint="cs"/>
          <w:rtl/>
        </w:rPr>
        <w:t>نور</w:t>
      </w:r>
      <w:r w:rsidR="00ED56BF">
        <w:rPr>
          <w:rFonts w:hint="cs"/>
          <w:rtl/>
        </w:rPr>
        <w:t>ی</w:t>
      </w:r>
      <w:r w:rsidRPr="006E422B">
        <w:rPr>
          <w:rFonts w:hint="cs"/>
          <w:rtl/>
        </w:rPr>
        <w:t xml:space="preserve"> ترد</w:t>
      </w:r>
      <w:r w:rsidR="00ED56BF">
        <w:rPr>
          <w:rFonts w:hint="cs"/>
          <w:rtl/>
        </w:rPr>
        <w:t>ی</w:t>
      </w:r>
      <w:r w:rsidRPr="006E422B">
        <w:rPr>
          <w:rFonts w:hint="cs"/>
          <w:rtl/>
        </w:rPr>
        <w:t>د دارند گرچه نو</w:t>
      </w:r>
      <w:r w:rsidR="00ED56BF">
        <w:rPr>
          <w:rFonts w:hint="cs"/>
          <w:rtl/>
        </w:rPr>
        <w:t>ی</w:t>
      </w:r>
      <w:r w:rsidRPr="006E422B">
        <w:rPr>
          <w:rFonts w:hint="cs"/>
          <w:rtl/>
        </w:rPr>
        <w:t>سندگان مقاله‌</w:t>
      </w:r>
      <w:r w:rsidR="00ED56BF">
        <w:rPr>
          <w:rFonts w:hint="cs"/>
          <w:rtl/>
        </w:rPr>
        <w:t>ی</w:t>
      </w:r>
      <w:r w:rsidRPr="006E422B">
        <w:rPr>
          <w:rFonts w:hint="cs"/>
          <w:rtl/>
        </w:rPr>
        <w:t xml:space="preserve"> «دردانه‌</w:t>
      </w:r>
      <w:r w:rsidR="00ED56BF">
        <w:rPr>
          <w:rFonts w:hint="cs"/>
          <w:rtl/>
        </w:rPr>
        <w:t>ی</w:t>
      </w:r>
      <w:r w:rsidRPr="006E422B">
        <w:rPr>
          <w:rFonts w:hint="cs"/>
          <w:rtl/>
        </w:rPr>
        <w:t xml:space="preserve"> کوثر و </w:t>
      </w:r>
      <w:r w:rsidR="00ED56BF">
        <w:rPr>
          <w:rFonts w:hint="cs"/>
          <w:rtl/>
        </w:rPr>
        <w:t>ی</w:t>
      </w:r>
      <w:r w:rsidRPr="006E422B">
        <w:rPr>
          <w:rFonts w:hint="cs"/>
          <w:rtl/>
        </w:rPr>
        <w:t>ورش به خانه‌</w:t>
      </w:r>
      <w:r w:rsidR="00ED56BF">
        <w:rPr>
          <w:rFonts w:hint="cs"/>
          <w:rtl/>
        </w:rPr>
        <w:t>ی</w:t>
      </w:r>
      <w:r w:rsidRPr="006E422B">
        <w:rPr>
          <w:rFonts w:hint="cs"/>
          <w:rtl/>
        </w:rPr>
        <w:t xml:space="preserve"> وح</w:t>
      </w:r>
      <w:r w:rsidR="00ED56BF">
        <w:rPr>
          <w:rFonts w:hint="cs"/>
          <w:rtl/>
        </w:rPr>
        <w:t>ی</w:t>
      </w:r>
      <w:r w:rsidRPr="006E422B">
        <w:rPr>
          <w:rFonts w:hint="cs"/>
          <w:rtl/>
        </w:rPr>
        <w:t>» کوش</w:t>
      </w:r>
      <w:r w:rsidR="00ED56BF">
        <w:rPr>
          <w:rFonts w:hint="cs"/>
          <w:rtl/>
        </w:rPr>
        <w:t>ی</w:t>
      </w:r>
      <w:r w:rsidRPr="006E422B">
        <w:rPr>
          <w:rFonts w:hint="cs"/>
          <w:rtl/>
        </w:rPr>
        <w:t>ده</w:t>
      </w:r>
      <w:r w:rsidR="004221FE" w:rsidRPr="006E422B">
        <w:rPr>
          <w:rFonts w:hint="cs"/>
          <w:rtl/>
        </w:rPr>
        <w:t>‌اند</w:t>
      </w:r>
      <w:r w:rsidRPr="006E422B">
        <w:rPr>
          <w:rFonts w:hint="cs"/>
          <w:rtl/>
        </w:rPr>
        <w:t xml:space="preserve"> تا با ارائه </w:t>
      </w:r>
      <w:r w:rsidR="00ED56BF">
        <w:rPr>
          <w:rFonts w:hint="cs"/>
          <w:rtl/>
        </w:rPr>
        <w:t>ی</w:t>
      </w:r>
      <w:r w:rsidRPr="006E422B">
        <w:rPr>
          <w:rFonts w:hint="cs"/>
          <w:rtl/>
        </w:rPr>
        <w:t>ک</w:t>
      </w:r>
      <w:r w:rsidR="00ED56BF">
        <w:rPr>
          <w:rFonts w:hint="cs"/>
          <w:rtl/>
        </w:rPr>
        <w:t>ی</w:t>
      </w:r>
      <w:r w:rsidRPr="00B3752B">
        <w:rPr>
          <w:rFonts w:hint="cs"/>
          <w:rtl/>
        </w:rPr>
        <w:t xml:space="preserve"> دو دل</w:t>
      </w:r>
      <w:r w:rsidR="00ED56BF">
        <w:rPr>
          <w:rFonts w:hint="cs"/>
          <w:rtl/>
        </w:rPr>
        <w:t>ی</w:t>
      </w:r>
      <w:r w:rsidRPr="00B3752B">
        <w:rPr>
          <w:rFonts w:hint="cs"/>
          <w:rtl/>
        </w:rPr>
        <w:t>ل که از نظر خودشان ن</w:t>
      </w:r>
      <w:r w:rsidR="00ED56BF">
        <w:rPr>
          <w:rFonts w:hint="cs"/>
          <w:rtl/>
        </w:rPr>
        <w:t>ی</w:t>
      </w:r>
      <w:r w:rsidRPr="00B3752B">
        <w:rPr>
          <w:rFonts w:hint="cs"/>
          <w:rtl/>
        </w:rPr>
        <w:t>ز مردود است به اثبات انتساب کتاب «الامامه والس</w:t>
      </w:r>
      <w:r w:rsidR="00ED56BF">
        <w:rPr>
          <w:rFonts w:hint="cs"/>
          <w:rtl/>
        </w:rPr>
        <w:t>ی</w:t>
      </w:r>
      <w:r w:rsidRPr="00B3752B">
        <w:rPr>
          <w:rFonts w:hint="cs"/>
          <w:rtl/>
        </w:rPr>
        <w:t>اسه» به ابن قتب</w:t>
      </w:r>
      <w:r w:rsidR="00ED56BF">
        <w:rPr>
          <w:rFonts w:hint="cs"/>
          <w:rtl/>
        </w:rPr>
        <w:t>ی</w:t>
      </w:r>
      <w:r w:rsidRPr="00B3752B">
        <w:rPr>
          <w:rFonts w:hint="cs"/>
          <w:rtl/>
        </w:rPr>
        <w:t>ه بپردازند.</w:t>
      </w:r>
    </w:p>
    <w:p w:rsidR="004F5E3E" w:rsidRPr="00B3752B" w:rsidRDefault="004F5E3E" w:rsidP="00300072">
      <w:pPr>
        <w:pStyle w:val="a5"/>
        <w:rPr>
          <w:rtl/>
        </w:rPr>
      </w:pPr>
      <w:r w:rsidRPr="00B3752B">
        <w:rPr>
          <w:rFonts w:hint="cs"/>
          <w:rtl/>
        </w:rPr>
        <w:t>در حال</w:t>
      </w:r>
      <w:r w:rsidR="00ED56BF">
        <w:rPr>
          <w:rFonts w:hint="cs"/>
          <w:rtl/>
        </w:rPr>
        <w:t>ی</w:t>
      </w:r>
      <w:r w:rsidR="00A6212D">
        <w:rPr>
          <w:rFonts w:hint="cs"/>
          <w:rtl/>
        </w:rPr>
        <w:t>‌</w:t>
      </w:r>
      <w:r w:rsidRPr="00B3752B">
        <w:rPr>
          <w:rFonts w:hint="cs"/>
          <w:rtl/>
        </w:rPr>
        <w:t>که نظر</w:t>
      </w:r>
      <w:r w:rsidR="00ED56BF">
        <w:rPr>
          <w:rFonts w:hint="cs"/>
          <w:rtl/>
        </w:rPr>
        <w:t>ی</w:t>
      </w:r>
      <w:r w:rsidR="00300072">
        <w:rPr>
          <w:rFonts w:hint="cs"/>
          <w:rtl/>
        </w:rPr>
        <w:t>ۀ</w:t>
      </w:r>
      <w:r w:rsidRPr="00B3752B">
        <w:rPr>
          <w:rFonts w:hint="cs"/>
          <w:rtl/>
        </w:rPr>
        <w:t xml:space="preserve"> مزبور از جانب محققان مستشرق و مسلمان مورد نقد قرار گرف</w:t>
      </w:r>
      <w:r w:rsidR="00352E20">
        <w:rPr>
          <w:rFonts w:hint="cs"/>
          <w:rtl/>
        </w:rPr>
        <w:t>ته و کس</w:t>
      </w:r>
      <w:r w:rsidR="00ED56BF">
        <w:rPr>
          <w:rFonts w:hint="cs"/>
          <w:rtl/>
        </w:rPr>
        <w:t>ی</w:t>
      </w:r>
      <w:r w:rsidR="00352E20">
        <w:rPr>
          <w:rFonts w:hint="cs"/>
          <w:rtl/>
        </w:rPr>
        <w:t xml:space="preserve"> آن را معتبر نم</w:t>
      </w:r>
      <w:r w:rsidR="00ED56BF">
        <w:rPr>
          <w:rFonts w:hint="cs"/>
          <w:rtl/>
        </w:rPr>
        <w:t>ی</w:t>
      </w:r>
      <w:r w:rsidR="00300072">
        <w:rPr>
          <w:rFonts w:hint="eastAsia"/>
          <w:rtl/>
        </w:rPr>
        <w:t>‌</w:t>
      </w:r>
      <w:r w:rsidR="00352E20">
        <w:rPr>
          <w:rFonts w:hint="cs"/>
          <w:rtl/>
        </w:rPr>
        <w:t>‌داند.</w:t>
      </w:r>
    </w:p>
    <w:p w:rsidR="004F5E3E" w:rsidRPr="006E422B" w:rsidRDefault="004F5E3E" w:rsidP="00300072">
      <w:pPr>
        <w:pStyle w:val="a5"/>
        <w:rPr>
          <w:rtl/>
        </w:rPr>
      </w:pPr>
      <w:r w:rsidRPr="006E422B">
        <w:rPr>
          <w:rFonts w:hint="cs"/>
          <w:rtl/>
        </w:rPr>
        <w:t>دل</w:t>
      </w:r>
      <w:r w:rsidR="00ED56BF">
        <w:rPr>
          <w:rFonts w:hint="cs"/>
          <w:rtl/>
        </w:rPr>
        <w:t>ی</w:t>
      </w:r>
      <w:r w:rsidRPr="006E422B">
        <w:rPr>
          <w:rFonts w:hint="cs"/>
          <w:rtl/>
        </w:rPr>
        <w:t>ل عمده‌</w:t>
      </w:r>
      <w:r w:rsidR="00ED56BF">
        <w:rPr>
          <w:rFonts w:hint="cs"/>
          <w:rtl/>
        </w:rPr>
        <w:t>ی</w:t>
      </w:r>
      <w:r w:rsidRPr="006E422B">
        <w:rPr>
          <w:rFonts w:hint="cs"/>
          <w:rtl/>
        </w:rPr>
        <w:t xml:space="preserve"> محققان، آن است که ه</w:t>
      </w:r>
      <w:r w:rsidR="00ED56BF">
        <w:rPr>
          <w:rFonts w:hint="cs"/>
          <w:rtl/>
        </w:rPr>
        <w:t>ی</w:t>
      </w:r>
      <w:r w:rsidRPr="006E422B">
        <w:rPr>
          <w:rFonts w:hint="cs"/>
          <w:rtl/>
        </w:rPr>
        <w:t xml:space="preserve">چ </w:t>
      </w:r>
      <w:r w:rsidR="00ED56BF">
        <w:rPr>
          <w:rFonts w:hint="cs"/>
          <w:rtl/>
        </w:rPr>
        <w:t>ی</w:t>
      </w:r>
      <w:r w:rsidRPr="006E422B">
        <w:rPr>
          <w:rFonts w:hint="cs"/>
          <w:rtl/>
        </w:rPr>
        <w:t>ک از نو</w:t>
      </w:r>
      <w:r w:rsidR="00ED56BF">
        <w:rPr>
          <w:rFonts w:hint="cs"/>
          <w:rtl/>
        </w:rPr>
        <w:t>ی</w:t>
      </w:r>
      <w:r w:rsidRPr="006E422B">
        <w:rPr>
          <w:rFonts w:hint="cs"/>
          <w:rtl/>
        </w:rPr>
        <w:t>سندگان شرح حال عبدالله بن مسلم بن قت</w:t>
      </w:r>
      <w:r w:rsidR="00ED56BF">
        <w:rPr>
          <w:rFonts w:hint="cs"/>
          <w:rtl/>
        </w:rPr>
        <w:t>ی</w:t>
      </w:r>
      <w:r w:rsidRPr="006E422B">
        <w:rPr>
          <w:rFonts w:hint="cs"/>
          <w:rtl/>
        </w:rPr>
        <w:t>به، در فهرست تصان</w:t>
      </w:r>
      <w:r w:rsidR="00ED56BF">
        <w:rPr>
          <w:rFonts w:hint="cs"/>
          <w:rtl/>
        </w:rPr>
        <w:t>ی</w:t>
      </w:r>
      <w:r w:rsidRPr="006E422B">
        <w:rPr>
          <w:rFonts w:hint="cs"/>
          <w:rtl/>
        </w:rPr>
        <w:t>ف و</w:t>
      </w:r>
      <w:r w:rsidR="00ED56BF">
        <w:rPr>
          <w:rFonts w:hint="cs"/>
          <w:rtl/>
        </w:rPr>
        <w:t>ی</w:t>
      </w:r>
      <w:r w:rsidRPr="006E422B">
        <w:rPr>
          <w:rFonts w:hint="cs"/>
          <w:rtl/>
        </w:rPr>
        <w:t xml:space="preserve"> نام کتاب «الامامه والس</w:t>
      </w:r>
      <w:r w:rsidR="00ED56BF">
        <w:rPr>
          <w:rFonts w:hint="cs"/>
          <w:rtl/>
        </w:rPr>
        <w:t>ی</w:t>
      </w:r>
      <w:r w:rsidRPr="006E422B">
        <w:rPr>
          <w:rFonts w:hint="cs"/>
          <w:rtl/>
        </w:rPr>
        <w:t>اسه» را ذکر نکرده‌اند که از آن جمله</w:t>
      </w:r>
      <w:r w:rsidR="004221FE" w:rsidRPr="006E422B">
        <w:rPr>
          <w:rFonts w:hint="cs"/>
          <w:rtl/>
        </w:rPr>
        <w:t xml:space="preserve"> م</w:t>
      </w:r>
      <w:r w:rsidR="00ED56BF">
        <w:rPr>
          <w:rFonts w:hint="cs"/>
          <w:rtl/>
        </w:rPr>
        <w:t>ی</w:t>
      </w:r>
      <w:r w:rsidR="004221FE" w:rsidRPr="006E422B">
        <w:rPr>
          <w:rFonts w:hint="cs"/>
          <w:rtl/>
        </w:rPr>
        <w:t>‌</w:t>
      </w:r>
      <w:r w:rsidR="006E422B">
        <w:rPr>
          <w:rFonts w:hint="cs"/>
          <w:rtl/>
        </w:rPr>
        <w:t>‌توان به کتاب</w:t>
      </w:r>
      <w:r w:rsidR="00A6212D">
        <w:rPr>
          <w:rFonts w:hint="cs"/>
          <w:rtl/>
        </w:rPr>
        <w:t>‌</w:t>
      </w:r>
      <w:r w:rsidR="006E422B">
        <w:rPr>
          <w:rFonts w:hint="cs"/>
          <w:rtl/>
        </w:rPr>
        <w:t>ها</w:t>
      </w:r>
      <w:r w:rsidR="00ED56BF">
        <w:rPr>
          <w:rFonts w:hint="cs"/>
          <w:rtl/>
        </w:rPr>
        <w:t>ی</w:t>
      </w:r>
      <w:r w:rsidR="006E422B">
        <w:rPr>
          <w:rFonts w:hint="cs"/>
          <w:rtl/>
        </w:rPr>
        <w:t xml:space="preserve"> ذ</w:t>
      </w:r>
      <w:r w:rsidR="00ED56BF">
        <w:rPr>
          <w:rFonts w:hint="cs"/>
          <w:rtl/>
        </w:rPr>
        <w:t>ی</w:t>
      </w:r>
      <w:r w:rsidR="006E422B">
        <w:rPr>
          <w:rFonts w:hint="cs"/>
          <w:rtl/>
        </w:rPr>
        <w:t>ل اشاره کرد:</w:t>
      </w:r>
    </w:p>
    <w:p w:rsidR="004F5E3E" w:rsidRPr="006E422B" w:rsidRDefault="004F5E3E" w:rsidP="00300072">
      <w:pPr>
        <w:pStyle w:val="a5"/>
        <w:rPr>
          <w:rtl/>
        </w:rPr>
      </w:pPr>
      <w:r w:rsidRPr="006E422B">
        <w:rPr>
          <w:rFonts w:hint="cs"/>
          <w:rtl/>
        </w:rPr>
        <w:t>«وف</w:t>
      </w:r>
      <w:r w:rsidR="00ED56BF">
        <w:rPr>
          <w:rFonts w:hint="cs"/>
          <w:rtl/>
        </w:rPr>
        <w:t>ی</w:t>
      </w:r>
      <w:r w:rsidRPr="006E422B">
        <w:rPr>
          <w:rFonts w:hint="cs"/>
          <w:rtl/>
        </w:rPr>
        <w:t>ات الاع</w:t>
      </w:r>
      <w:r w:rsidR="00ED56BF">
        <w:rPr>
          <w:rFonts w:hint="cs"/>
          <w:rtl/>
        </w:rPr>
        <w:t>ی</w:t>
      </w:r>
      <w:r w:rsidRPr="006E422B">
        <w:rPr>
          <w:rFonts w:hint="cs"/>
          <w:rtl/>
        </w:rPr>
        <w:t>ان»</w:t>
      </w:r>
      <w:r w:rsidRPr="00A31405">
        <w:rPr>
          <w:b/>
          <w:bCs/>
          <w:vertAlign w:val="superscript"/>
          <w:rtl/>
        </w:rPr>
        <w:footnoteReference w:id="33"/>
      </w:r>
      <w:r w:rsidRPr="00A31405">
        <w:rPr>
          <w:rFonts w:hint="cs"/>
          <w:b/>
          <w:bCs/>
          <w:rtl/>
        </w:rPr>
        <w:t>‌</w:t>
      </w:r>
      <w:r w:rsidRPr="006E422B">
        <w:rPr>
          <w:rFonts w:hint="cs"/>
          <w:rtl/>
        </w:rPr>
        <w:t xml:space="preserve"> تأل</w:t>
      </w:r>
      <w:r w:rsidR="00ED56BF">
        <w:rPr>
          <w:rFonts w:hint="cs"/>
          <w:rtl/>
        </w:rPr>
        <w:t>ی</w:t>
      </w:r>
      <w:r w:rsidRPr="006E422B">
        <w:rPr>
          <w:rFonts w:hint="cs"/>
          <w:rtl/>
        </w:rPr>
        <w:t>ف شمس الد</w:t>
      </w:r>
      <w:r w:rsidR="00ED56BF">
        <w:rPr>
          <w:rFonts w:hint="cs"/>
          <w:rtl/>
        </w:rPr>
        <w:t>ی</w:t>
      </w:r>
      <w:r w:rsidRPr="006E422B">
        <w:rPr>
          <w:rFonts w:hint="cs"/>
          <w:rtl/>
        </w:rPr>
        <w:t>ن أحمد بن خلکان (متوف</w:t>
      </w:r>
      <w:r w:rsidR="00ED56BF">
        <w:rPr>
          <w:rFonts w:hint="cs"/>
          <w:rtl/>
        </w:rPr>
        <w:t>ی</w:t>
      </w:r>
      <w:r w:rsidRPr="006E422B">
        <w:rPr>
          <w:rFonts w:hint="cs"/>
          <w:rtl/>
        </w:rPr>
        <w:t xml:space="preserve"> 681 </w:t>
      </w:r>
      <w:r w:rsidR="00352E20">
        <w:rPr>
          <w:rFonts w:cs="Traditional Arabic" w:hint="cs"/>
          <w:rtl/>
        </w:rPr>
        <w:t>ﻫ</w:t>
      </w:r>
      <w:r w:rsidR="006E422B">
        <w:rPr>
          <w:rFonts w:hint="cs"/>
          <w:rtl/>
        </w:rPr>
        <w:t>)</w:t>
      </w:r>
      <w:r w:rsidRPr="006E422B">
        <w:rPr>
          <w:rFonts w:hint="cs"/>
          <w:rtl/>
        </w:rPr>
        <w:t>.</w:t>
      </w:r>
    </w:p>
    <w:p w:rsidR="004F5E3E" w:rsidRPr="00A6212D" w:rsidRDefault="00352E20" w:rsidP="00300072">
      <w:pPr>
        <w:pStyle w:val="a5"/>
        <w:rPr>
          <w:rtl/>
        </w:rPr>
      </w:pPr>
      <w:r w:rsidRPr="00A6212D">
        <w:rPr>
          <w:rFonts w:cs="Traditional Arabic" w:hint="cs"/>
          <w:rtl/>
        </w:rPr>
        <w:t>«</w:t>
      </w:r>
      <w:r w:rsidR="004F5E3E" w:rsidRPr="00A6212D">
        <w:rPr>
          <w:rStyle w:val="Char1"/>
          <w:spacing w:val="-4"/>
          <w:rtl/>
          <w:lang w:bidi="ar-SA"/>
        </w:rPr>
        <w:t>بغيه الوعاه في طبقات اللغو</w:t>
      </w:r>
      <w:r w:rsidRPr="00A6212D">
        <w:rPr>
          <w:rStyle w:val="Char1"/>
          <w:spacing w:val="-4"/>
          <w:rtl/>
          <w:lang w:bidi="ar-SA"/>
        </w:rPr>
        <w:t>يين و</w:t>
      </w:r>
      <w:r w:rsidR="004F5E3E" w:rsidRPr="00A6212D">
        <w:rPr>
          <w:rStyle w:val="Char1"/>
          <w:spacing w:val="-4"/>
          <w:rtl/>
          <w:lang w:bidi="ar-SA"/>
        </w:rPr>
        <w:t>النحاه</w:t>
      </w:r>
      <w:r w:rsidRPr="00A6212D">
        <w:rPr>
          <w:rFonts w:cs="Traditional Arabic" w:hint="cs"/>
          <w:rtl/>
        </w:rPr>
        <w:t>»</w:t>
      </w:r>
      <w:r w:rsidR="004F5E3E" w:rsidRPr="00300072">
        <w:rPr>
          <w:vertAlign w:val="superscript"/>
          <w:rtl/>
        </w:rPr>
        <w:footnoteReference w:id="34"/>
      </w:r>
      <w:r w:rsidR="004F5E3E" w:rsidRPr="00A6212D">
        <w:rPr>
          <w:rFonts w:hint="cs"/>
          <w:rtl/>
        </w:rPr>
        <w:t xml:space="preserve"> تأل</w:t>
      </w:r>
      <w:r w:rsidR="00ED56BF">
        <w:rPr>
          <w:rFonts w:hint="cs"/>
          <w:rtl/>
        </w:rPr>
        <w:t>ی</w:t>
      </w:r>
      <w:r w:rsidR="004F5E3E" w:rsidRPr="00A6212D">
        <w:rPr>
          <w:rFonts w:hint="cs"/>
          <w:rtl/>
        </w:rPr>
        <w:t>ف جلال الد</w:t>
      </w:r>
      <w:r w:rsidR="00ED56BF">
        <w:rPr>
          <w:rFonts w:hint="cs"/>
          <w:rtl/>
        </w:rPr>
        <w:t>ی</w:t>
      </w:r>
      <w:r w:rsidR="004F5E3E" w:rsidRPr="00A6212D">
        <w:rPr>
          <w:rFonts w:hint="cs"/>
          <w:rtl/>
        </w:rPr>
        <w:t>ن، عبدالرحمن س</w:t>
      </w:r>
      <w:r w:rsidR="00ED56BF">
        <w:rPr>
          <w:rFonts w:hint="cs"/>
          <w:rtl/>
        </w:rPr>
        <w:t>ی</w:t>
      </w:r>
      <w:r w:rsidR="004F5E3E" w:rsidRPr="00A6212D">
        <w:rPr>
          <w:rFonts w:hint="cs"/>
          <w:rtl/>
        </w:rPr>
        <w:t>وط</w:t>
      </w:r>
      <w:r w:rsidR="00ED56BF">
        <w:rPr>
          <w:rFonts w:hint="cs"/>
          <w:rtl/>
        </w:rPr>
        <w:t>ی</w:t>
      </w:r>
      <w:r w:rsidR="004F5E3E" w:rsidRPr="00A6212D">
        <w:rPr>
          <w:rFonts w:hint="cs"/>
          <w:rtl/>
        </w:rPr>
        <w:t xml:space="preserve"> (متوف</w:t>
      </w:r>
      <w:r w:rsidR="00ED56BF">
        <w:rPr>
          <w:rFonts w:hint="cs"/>
          <w:rtl/>
        </w:rPr>
        <w:t>ی</w:t>
      </w:r>
      <w:r w:rsidR="004F5E3E" w:rsidRPr="00A6212D">
        <w:rPr>
          <w:rFonts w:hint="cs"/>
          <w:rtl/>
        </w:rPr>
        <w:t xml:space="preserve">911 </w:t>
      </w:r>
      <w:r w:rsidRPr="00A6212D">
        <w:rPr>
          <w:rFonts w:cs="Traditional Arabic" w:hint="cs"/>
          <w:rtl/>
        </w:rPr>
        <w:t>ﻫ</w:t>
      </w:r>
      <w:r w:rsidR="006E422B" w:rsidRPr="00A6212D">
        <w:rPr>
          <w:rFonts w:hint="cs"/>
          <w:rtl/>
        </w:rPr>
        <w:t>).</w:t>
      </w:r>
    </w:p>
    <w:p w:rsidR="004F5E3E" w:rsidRPr="00B3752B" w:rsidRDefault="004F5E3E" w:rsidP="00300072">
      <w:pPr>
        <w:pStyle w:val="a5"/>
        <w:rPr>
          <w:rtl/>
        </w:rPr>
      </w:pPr>
      <w:r w:rsidRPr="00B3752B">
        <w:rPr>
          <w:rFonts w:hint="cs"/>
          <w:rtl/>
        </w:rPr>
        <w:t>«الواف</w:t>
      </w:r>
      <w:r w:rsidR="00ED56BF">
        <w:rPr>
          <w:rFonts w:hint="cs"/>
          <w:rtl/>
        </w:rPr>
        <w:t>ی</w:t>
      </w:r>
      <w:r w:rsidRPr="00B3752B">
        <w:rPr>
          <w:rFonts w:hint="cs"/>
          <w:rtl/>
        </w:rPr>
        <w:t xml:space="preserve"> بالوف</w:t>
      </w:r>
      <w:r w:rsidR="00ED56BF">
        <w:rPr>
          <w:rFonts w:hint="cs"/>
          <w:rtl/>
        </w:rPr>
        <w:t>ی</w:t>
      </w:r>
      <w:r w:rsidRPr="00B3752B">
        <w:rPr>
          <w:rFonts w:hint="cs"/>
          <w:rtl/>
        </w:rPr>
        <w:t>ات»</w:t>
      </w:r>
      <w:r w:rsidRPr="00A31405">
        <w:rPr>
          <w:b/>
          <w:bCs/>
          <w:vertAlign w:val="superscript"/>
          <w:rtl/>
        </w:rPr>
        <w:footnoteReference w:id="35"/>
      </w:r>
      <w:r w:rsidRPr="00B3752B">
        <w:rPr>
          <w:rFonts w:hint="cs"/>
          <w:rtl/>
        </w:rPr>
        <w:t xml:space="preserve"> تأل</w:t>
      </w:r>
      <w:r w:rsidR="00ED56BF">
        <w:rPr>
          <w:rFonts w:hint="cs"/>
          <w:rtl/>
        </w:rPr>
        <w:t>ی</w:t>
      </w:r>
      <w:r w:rsidRPr="00B3752B">
        <w:rPr>
          <w:rFonts w:hint="cs"/>
          <w:rtl/>
        </w:rPr>
        <w:t>ف صلاح الد</w:t>
      </w:r>
      <w:r w:rsidR="00ED56BF">
        <w:rPr>
          <w:rFonts w:hint="cs"/>
          <w:rtl/>
        </w:rPr>
        <w:t>ی</w:t>
      </w:r>
      <w:r w:rsidRPr="00B3752B">
        <w:rPr>
          <w:rFonts w:hint="cs"/>
          <w:rtl/>
        </w:rPr>
        <w:t>ن بن أ</w:t>
      </w:r>
      <w:r w:rsidR="00ED56BF">
        <w:rPr>
          <w:rFonts w:hint="cs"/>
          <w:rtl/>
        </w:rPr>
        <w:t>ی</w:t>
      </w:r>
      <w:r w:rsidRPr="00B3752B">
        <w:rPr>
          <w:rFonts w:hint="cs"/>
          <w:rtl/>
        </w:rPr>
        <w:t>بک صفد</w:t>
      </w:r>
      <w:r w:rsidR="00ED56BF">
        <w:rPr>
          <w:rFonts w:hint="cs"/>
          <w:rtl/>
        </w:rPr>
        <w:t>ی</w:t>
      </w:r>
      <w:r w:rsidRPr="00B3752B">
        <w:rPr>
          <w:rFonts w:hint="cs"/>
          <w:rtl/>
        </w:rPr>
        <w:t xml:space="preserve"> (متوف</w:t>
      </w:r>
      <w:r w:rsidR="00ED56BF">
        <w:rPr>
          <w:rFonts w:hint="cs"/>
          <w:rtl/>
        </w:rPr>
        <w:t>ی</w:t>
      </w:r>
      <w:r w:rsidRPr="00B3752B">
        <w:rPr>
          <w:rFonts w:hint="cs"/>
          <w:rtl/>
        </w:rPr>
        <w:t xml:space="preserve"> 764 </w:t>
      </w:r>
      <w:r w:rsidR="00352E20">
        <w:rPr>
          <w:rFonts w:cs="Traditional Arabic" w:hint="cs"/>
          <w:rtl/>
        </w:rPr>
        <w:t>ﻫ</w:t>
      </w:r>
      <w:r w:rsidR="006E422B">
        <w:rPr>
          <w:rFonts w:hint="cs"/>
          <w:rtl/>
        </w:rPr>
        <w:t>)</w:t>
      </w:r>
      <w:r w:rsidR="00352E20">
        <w:rPr>
          <w:rFonts w:hint="cs"/>
          <w:rtl/>
        </w:rPr>
        <w:t>.</w:t>
      </w:r>
    </w:p>
    <w:p w:rsidR="004F5E3E" w:rsidRPr="006E422B" w:rsidRDefault="004F5E3E" w:rsidP="00300072">
      <w:pPr>
        <w:pStyle w:val="a5"/>
        <w:rPr>
          <w:rtl/>
        </w:rPr>
      </w:pPr>
      <w:r w:rsidRPr="00B3752B">
        <w:rPr>
          <w:rFonts w:hint="cs"/>
          <w:rtl/>
        </w:rPr>
        <w:t>«</w:t>
      </w:r>
      <w:r w:rsidRPr="006E422B">
        <w:rPr>
          <w:rFonts w:hint="cs"/>
          <w:rtl/>
        </w:rPr>
        <w:t>تار</w:t>
      </w:r>
      <w:r w:rsidR="00ED56BF">
        <w:rPr>
          <w:rFonts w:hint="cs"/>
          <w:rtl/>
        </w:rPr>
        <w:t>ی</w:t>
      </w:r>
      <w:r w:rsidRPr="006E422B">
        <w:rPr>
          <w:rFonts w:hint="cs"/>
          <w:rtl/>
        </w:rPr>
        <w:t>خ بغداد»</w:t>
      </w:r>
      <w:r w:rsidRPr="00A31405">
        <w:rPr>
          <w:b/>
          <w:bCs/>
          <w:vertAlign w:val="superscript"/>
          <w:rtl/>
        </w:rPr>
        <w:footnoteReference w:id="36"/>
      </w:r>
      <w:r w:rsidRPr="006E422B">
        <w:rPr>
          <w:rFonts w:hint="cs"/>
          <w:rtl/>
        </w:rPr>
        <w:t xml:space="preserve"> تال</w:t>
      </w:r>
      <w:r w:rsidR="00ED56BF">
        <w:rPr>
          <w:rFonts w:hint="cs"/>
          <w:rtl/>
        </w:rPr>
        <w:t>ی</w:t>
      </w:r>
      <w:r w:rsidRPr="006E422B">
        <w:rPr>
          <w:rFonts w:hint="cs"/>
          <w:rtl/>
        </w:rPr>
        <w:t>ف ابوبکر، احمد بن عل</w:t>
      </w:r>
      <w:r w:rsidR="00ED56BF">
        <w:rPr>
          <w:rFonts w:hint="cs"/>
          <w:rtl/>
        </w:rPr>
        <w:t>ی</w:t>
      </w:r>
      <w:r w:rsidRPr="006E422B">
        <w:rPr>
          <w:rFonts w:hint="cs"/>
          <w:rtl/>
        </w:rPr>
        <w:t xml:space="preserve"> بغداد</w:t>
      </w:r>
      <w:r w:rsidR="00ED56BF">
        <w:rPr>
          <w:rFonts w:hint="cs"/>
          <w:rtl/>
        </w:rPr>
        <w:t>ی</w:t>
      </w:r>
      <w:r w:rsidRPr="006E422B">
        <w:rPr>
          <w:rFonts w:hint="cs"/>
          <w:rtl/>
        </w:rPr>
        <w:t xml:space="preserve"> متوف</w:t>
      </w:r>
      <w:r w:rsidR="00ED56BF">
        <w:rPr>
          <w:rFonts w:hint="cs"/>
          <w:rtl/>
        </w:rPr>
        <w:t>ی</w:t>
      </w:r>
      <w:r w:rsidRPr="006E422B">
        <w:rPr>
          <w:rFonts w:hint="cs"/>
          <w:rtl/>
        </w:rPr>
        <w:t xml:space="preserve"> (463 </w:t>
      </w:r>
      <w:r w:rsidR="00352E20">
        <w:rPr>
          <w:rFonts w:cs="Traditional Arabic" w:hint="cs"/>
          <w:rtl/>
        </w:rPr>
        <w:t>ﻫ</w:t>
      </w:r>
      <w:r w:rsidR="006E422B">
        <w:rPr>
          <w:rFonts w:hint="cs"/>
          <w:rtl/>
        </w:rPr>
        <w:t>).</w:t>
      </w:r>
    </w:p>
    <w:p w:rsidR="004F5E3E" w:rsidRPr="00B3752B" w:rsidRDefault="004F5E3E" w:rsidP="00300072">
      <w:pPr>
        <w:pStyle w:val="a5"/>
        <w:rPr>
          <w:rtl/>
        </w:rPr>
      </w:pPr>
      <w:r w:rsidRPr="006E422B">
        <w:rPr>
          <w:rFonts w:hint="cs"/>
          <w:rtl/>
        </w:rPr>
        <w:t xml:space="preserve">دکتر </w:t>
      </w:r>
      <w:r w:rsidR="00ED56BF">
        <w:rPr>
          <w:rFonts w:hint="cs"/>
          <w:rtl/>
        </w:rPr>
        <w:t>ی</w:t>
      </w:r>
      <w:r w:rsidRPr="006E422B">
        <w:rPr>
          <w:rFonts w:hint="cs"/>
          <w:rtl/>
        </w:rPr>
        <w:t>وسف عل</w:t>
      </w:r>
      <w:r w:rsidR="00ED56BF">
        <w:rPr>
          <w:rFonts w:hint="cs"/>
          <w:rtl/>
        </w:rPr>
        <w:t>ی</w:t>
      </w:r>
      <w:r w:rsidRPr="006E422B">
        <w:rPr>
          <w:rFonts w:hint="cs"/>
          <w:rtl/>
        </w:rPr>
        <w:t xml:space="preserve"> طو</w:t>
      </w:r>
      <w:r w:rsidR="00ED56BF">
        <w:rPr>
          <w:rFonts w:hint="cs"/>
          <w:rtl/>
        </w:rPr>
        <w:t>ی</w:t>
      </w:r>
      <w:r w:rsidRPr="006E422B">
        <w:rPr>
          <w:rFonts w:hint="cs"/>
          <w:rtl/>
        </w:rPr>
        <w:t>ل، محقق و پژوهشگر کتاب «ع</w:t>
      </w:r>
      <w:r w:rsidR="00ED56BF">
        <w:rPr>
          <w:rFonts w:hint="cs"/>
          <w:rtl/>
        </w:rPr>
        <w:t>ی</w:t>
      </w:r>
      <w:r w:rsidRPr="006E422B">
        <w:rPr>
          <w:rFonts w:hint="cs"/>
          <w:rtl/>
        </w:rPr>
        <w:t>ون الاخبار» در مقدم</w:t>
      </w:r>
      <w:r w:rsidR="00ED56BF">
        <w:rPr>
          <w:rFonts w:hint="cs"/>
          <w:rtl/>
        </w:rPr>
        <w:t>ۀ</w:t>
      </w:r>
      <w:r w:rsidRPr="006E422B">
        <w:rPr>
          <w:rFonts w:hint="cs"/>
          <w:rtl/>
        </w:rPr>
        <w:t xml:space="preserve"> کتاب مذکور م</w:t>
      </w:r>
      <w:r w:rsidR="00ED56BF">
        <w:rPr>
          <w:rFonts w:hint="cs"/>
          <w:rtl/>
        </w:rPr>
        <w:t>ی</w:t>
      </w:r>
      <w:r w:rsidRPr="006E422B">
        <w:rPr>
          <w:rFonts w:hint="cs"/>
          <w:rtl/>
        </w:rPr>
        <w:t>‌گو</w:t>
      </w:r>
      <w:r w:rsidR="00ED56BF">
        <w:rPr>
          <w:rFonts w:hint="cs"/>
          <w:rtl/>
        </w:rPr>
        <w:t>ی</w:t>
      </w:r>
      <w:r w:rsidRPr="006E422B">
        <w:rPr>
          <w:rFonts w:hint="cs"/>
          <w:rtl/>
        </w:rPr>
        <w:t>د: علما در انتساب</w:t>
      </w:r>
      <w:r w:rsidRPr="00B3752B">
        <w:rPr>
          <w:rFonts w:hint="cs"/>
          <w:rtl/>
        </w:rPr>
        <w:t xml:space="preserve"> کتاب «الامامه و الس</w:t>
      </w:r>
      <w:r w:rsidR="00ED56BF">
        <w:rPr>
          <w:rFonts w:hint="cs"/>
          <w:rtl/>
        </w:rPr>
        <w:t>ی</w:t>
      </w:r>
      <w:r w:rsidRPr="00B3752B">
        <w:rPr>
          <w:rFonts w:hint="cs"/>
          <w:rtl/>
        </w:rPr>
        <w:t>اسه» ترد</w:t>
      </w:r>
      <w:r w:rsidR="00ED56BF">
        <w:rPr>
          <w:rFonts w:hint="cs"/>
          <w:rtl/>
        </w:rPr>
        <w:t>ی</w:t>
      </w:r>
      <w:r w:rsidRPr="00B3752B">
        <w:rPr>
          <w:rFonts w:hint="cs"/>
          <w:rtl/>
        </w:rPr>
        <w:t>د دارند، و دل</w:t>
      </w:r>
      <w:r w:rsidR="00ED56BF">
        <w:rPr>
          <w:rFonts w:hint="cs"/>
          <w:rtl/>
        </w:rPr>
        <w:t>ی</w:t>
      </w:r>
      <w:r w:rsidRPr="00B3752B">
        <w:rPr>
          <w:rFonts w:hint="cs"/>
          <w:rtl/>
        </w:rPr>
        <w:t>ل شان آن است که ه</w:t>
      </w:r>
      <w:r w:rsidR="00ED56BF">
        <w:rPr>
          <w:rFonts w:hint="cs"/>
          <w:rtl/>
        </w:rPr>
        <w:t>ی</w:t>
      </w:r>
      <w:r w:rsidRPr="00B3752B">
        <w:rPr>
          <w:rFonts w:hint="cs"/>
          <w:rtl/>
        </w:rPr>
        <w:t xml:space="preserve">چ </w:t>
      </w:r>
      <w:r w:rsidR="00ED56BF">
        <w:rPr>
          <w:rFonts w:hint="cs"/>
          <w:rtl/>
        </w:rPr>
        <w:t>ی</w:t>
      </w:r>
      <w:r w:rsidRPr="00B3752B">
        <w:rPr>
          <w:rFonts w:hint="cs"/>
          <w:rtl/>
        </w:rPr>
        <w:t>ک از مؤرخان و نو</w:t>
      </w:r>
      <w:r w:rsidR="00ED56BF">
        <w:rPr>
          <w:rFonts w:hint="cs"/>
          <w:rtl/>
        </w:rPr>
        <w:t>ی</w:t>
      </w:r>
      <w:r w:rsidRPr="00B3752B">
        <w:rPr>
          <w:rFonts w:hint="cs"/>
          <w:rtl/>
        </w:rPr>
        <w:t>سندگان مشهور در فهرست تصان</w:t>
      </w:r>
      <w:r w:rsidR="00ED56BF">
        <w:rPr>
          <w:rFonts w:hint="cs"/>
          <w:rtl/>
        </w:rPr>
        <w:t>ی</w:t>
      </w:r>
      <w:r w:rsidRPr="00B3752B">
        <w:rPr>
          <w:rFonts w:hint="cs"/>
          <w:rtl/>
        </w:rPr>
        <w:t>ف ابن قت</w:t>
      </w:r>
      <w:r w:rsidR="00ED56BF">
        <w:rPr>
          <w:rFonts w:hint="cs"/>
          <w:rtl/>
        </w:rPr>
        <w:t>ی</w:t>
      </w:r>
      <w:r w:rsidRPr="00B3752B">
        <w:rPr>
          <w:rFonts w:hint="cs"/>
          <w:rtl/>
        </w:rPr>
        <w:t>به کتاب «الامامه و الس</w:t>
      </w:r>
      <w:r w:rsidR="00ED56BF">
        <w:rPr>
          <w:rFonts w:hint="cs"/>
          <w:rtl/>
        </w:rPr>
        <w:t>ی</w:t>
      </w:r>
      <w:r w:rsidRPr="00B3752B">
        <w:rPr>
          <w:rFonts w:hint="cs"/>
          <w:rtl/>
        </w:rPr>
        <w:t>اسه» را ذکر نکرده‌اند</w:t>
      </w:r>
      <w:r w:rsidRPr="00A31405">
        <w:rPr>
          <w:b/>
          <w:bCs/>
          <w:vertAlign w:val="superscript"/>
          <w:rtl/>
        </w:rPr>
        <w:footnoteReference w:id="37"/>
      </w:r>
      <w:r w:rsidRPr="00B3752B">
        <w:rPr>
          <w:rFonts w:hint="cs"/>
          <w:rtl/>
        </w:rPr>
        <w:t>.</w:t>
      </w:r>
    </w:p>
    <w:p w:rsidR="004F5E3E" w:rsidRPr="006E422B" w:rsidRDefault="004F5E3E" w:rsidP="00300072">
      <w:pPr>
        <w:pStyle w:val="a5"/>
        <w:rPr>
          <w:rtl/>
        </w:rPr>
      </w:pPr>
      <w:r w:rsidRPr="006E422B">
        <w:rPr>
          <w:rFonts w:hint="cs"/>
          <w:rtl/>
        </w:rPr>
        <w:t>«دوز</w:t>
      </w:r>
      <w:r w:rsidR="00ED56BF">
        <w:rPr>
          <w:rFonts w:hint="cs"/>
          <w:rtl/>
        </w:rPr>
        <w:t>ی</w:t>
      </w:r>
      <w:r w:rsidRPr="006E422B">
        <w:rPr>
          <w:rFonts w:hint="cs"/>
          <w:rtl/>
        </w:rPr>
        <w:t xml:space="preserve"> </w:t>
      </w:r>
      <w:r w:rsidRPr="00C073AA">
        <w:rPr>
          <w:sz w:val="24"/>
          <w:szCs w:val="24"/>
        </w:rPr>
        <w:t>DOZY</w:t>
      </w:r>
      <w:r w:rsidRPr="00A6212D">
        <w:rPr>
          <w:rFonts w:hint="cs"/>
          <w:rtl/>
        </w:rPr>
        <w:t xml:space="preserve"> </w:t>
      </w:r>
      <w:r w:rsidRPr="006E422B">
        <w:rPr>
          <w:rFonts w:hint="cs"/>
          <w:rtl/>
        </w:rPr>
        <w:t>معتقد است که «الامامه و الس</w:t>
      </w:r>
      <w:r w:rsidR="00ED56BF">
        <w:rPr>
          <w:rFonts w:hint="cs"/>
          <w:rtl/>
        </w:rPr>
        <w:t>ی</w:t>
      </w:r>
      <w:r w:rsidRPr="006E422B">
        <w:rPr>
          <w:rFonts w:hint="cs"/>
          <w:rtl/>
        </w:rPr>
        <w:t>اسه» نه قد</w:t>
      </w:r>
      <w:r w:rsidR="00ED56BF">
        <w:rPr>
          <w:rFonts w:hint="cs"/>
          <w:rtl/>
        </w:rPr>
        <w:t>ی</w:t>
      </w:r>
      <w:r w:rsidRPr="006E422B">
        <w:rPr>
          <w:rFonts w:hint="cs"/>
          <w:rtl/>
        </w:rPr>
        <w:t>م</w:t>
      </w:r>
      <w:r w:rsidR="00ED56BF">
        <w:rPr>
          <w:rFonts w:hint="cs"/>
          <w:rtl/>
        </w:rPr>
        <w:t>ی</w:t>
      </w:r>
      <w:r w:rsidRPr="006E422B">
        <w:rPr>
          <w:rFonts w:hint="cs"/>
          <w:rtl/>
        </w:rPr>
        <w:t xml:space="preserve"> است و نه صح</w:t>
      </w:r>
      <w:r w:rsidR="00ED56BF">
        <w:rPr>
          <w:rFonts w:hint="cs"/>
          <w:rtl/>
        </w:rPr>
        <w:t>ی</w:t>
      </w:r>
      <w:r w:rsidRPr="006E422B">
        <w:rPr>
          <w:rFonts w:hint="cs"/>
          <w:rtl/>
        </w:rPr>
        <w:t>ح، ز</w:t>
      </w:r>
      <w:r w:rsidR="00ED56BF">
        <w:rPr>
          <w:rFonts w:hint="cs"/>
          <w:rtl/>
        </w:rPr>
        <w:t>ی</w:t>
      </w:r>
      <w:r w:rsidRPr="006E422B">
        <w:rPr>
          <w:rFonts w:hint="cs"/>
          <w:rtl/>
        </w:rPr>
        <w:t>را حاو</w:t>
      </w:r>
      <w:r w:rsidR="00ED56BF">
        <w:rPr>
          <w:rFonts w:hint="cs"/>
          <w:rtl/>
        </w:rPr>
        <w:t>ی</w:t>
      </w:r>
      <w:r w:rsidRPr="006E422B">
        <w:rPr>
          <w:rFonts w:hint="cs"/>
          <w:rtl/>
        </w:rPr>
        <w:t xml:space="preserve"> اشتباهات تار</w:t>
      </w:r>
      <w:r w:rsidR="00ED56BF">
        <w:rPr>
          <w:rFonts w:hint="cs"/>
          <w:rtl/>
        </w:rPr>
        <w:t>ی</w:t>
      </w:r>
      <w:r w:rsidRPr="006E422B">
        <w:rPr>
          <w:rFonts w:hint="cs"/>
          <w:rtl/>
        </w:rPr>
        <w:t>خ</w:t>
      </w:r>
      <w:r w:rsidR="00ED56BF">
        <w:rPr>
          <w:rFonts w:hint="cs"/>
          <w:rtl/>
        </w:rPr>
        <w:t>ی</w:t>
      </w:r>
      <w:r w:rsidRPr="006E422B">
        <w:rPr>
          <w:rFonts w:hint="cs"/>
          <w:rtl/>
        </w:rPr>
        <w:t xml:space="preserve"> وروا</w:t>
      </w:r>
      <w:r w:rsidR="00ED56BF">
        <w:rPr>
          <w:rFonts w:hint="cs"/>
          <w:rtl/>
        </w:rPr>
        <w:t>ی</w:t>
      </w:r>
      <w:r w:rsidRPr="006E422B">
        <w:rPr>
          <w:rFonts w:hint="cs"/>
          <w:rtl/>
        </w:rPr>
        <w:t>ات خ</w:t>
      </w:r>
      <w:r w:rsidR="00ED56BF">
        <w:rPr>
          <w:rFonts w:hint="cs"/>
          <w:rtl/>
        </w:rPr>
        <w:t>ی</w:t>
      </w:r>
      <w:r w:rsidRPr="006E422B">
        <w:rPr>
          <w:rFonts w:hint="cs"/>
          <w:rtl/>
        </w:rPr>
        <w:t>ال</w:t>
      </w:r>
      <w:r w:rsidR="00ED56BF">
        <w:rPr>
          <w:rFonts w:hint="cs"/>
          <w:rtl/>
        </w:rPr>
        <w:t>ی</w:t>
      </w:r>
      <w:r w:rsidRPr="006E422B">
        <w:rPr>
          <w:rFonts w:hint="cs"/>
          <w:rtl/>
        </w:rPr>
        <w:t xml:space="preserve"> و غ</w:t>
      </w:r>
      <w:r w:rsidR="00ED56BF">
        <w:rPr>
          <w:rFonts w:hint="cs"/>
          <w:rtl/>
        </w:rPr>
        <w:t>ی</w:t>
      </w:r>
      <w:r w:rsidRPr="006E422B">
        <w:rPr>
          <w:rFonts w:hint="cs"/>
          <w:rtl/>
        </w:rPr>
        <w:t>ر معقول است. از ا</w:t>
      </w:r>
      <w:r w:rsidR="00ED56BF">
        <w:rPr>
          <w:rFonts w:hint="cs"/>
          <w:rtl/>
        </w:rPr>
        <w:t>ی</w:t>
      </w:r>
      <w:r w:rsidRPr="006E422B">
        <w:rPr>
          <w:rFonts w:hint="cs"/>
          <w:rtl/>
        </w:rPr>
        <w:t>ن رو انتساب چن</w:t>
      </w:r>
      <w:r w:rsidR="00ED56BF">
        <w:rPr>
          <w:rFonts w:hint="cs"/>
          <w:rtl/>
        </w:rPr>
        <w:t>ی</w:t>
      </w:r>
      <w:r w:rsidRPr="006E422B">
        <w:rPr>
          <w:rFonts w:hint="cs"/>
          <w:rtl/>
        </w:rPr>
        <w:t>ن تصن</w:t>
      </w:r>
      <w:r w:rsidR="00ED56BF">
        <w:rPr>
          <w:rFonts w:hint="cs"/>
          <w:rtl/>
        </w:rPr>
        <w:t>ی</w:t>
      </w:r>
      <w:r w:rsidRPr="006E422B">
        <w:rPr>
          <w:rFonts w:hint="cs"/>
          <w:rtl/>
        </w:rPr>
        <w:t>ف ضع</w:t>
      </w:r>
      <w:r w:rsidR="00ED56BF">
        <w:rPr>
          <w:rFonts w:hint="cs"/>
          <w:rtl/>
        </w:rPr>
        <w:t>ی</w:t>
      </w:r>
      <w:r w:rsidRPr="006E422B">
        <w:rPr>
          <w:rFonts w:hint="cs"/>
          <w:rtl/>
        </w:rPr>
        <w:t>ف</w:t>
      </w:r>
      <w:r w:rsidR="00ED56BF">
        <w:rPr>
          <w:rFonts w:hint="cs"/>
          <w:rtl/>
        </w:rPr>
        <w:t>ی</w:t>
      </w:r>
      <w:r w:rsidRPr="006E422B">
        <w:rPr>
          <w:rFonts w:hint="cs"/>
          <w:rtl/>
        </w:rPr>
        <w:t xml:space="preserve"> به ابن قت</w:t>
      </w:r>
      <w:r w:rsidR="00ED56BF">
        <w:rPr>
          <w:rFonts w:hint="cs"/>
          <w:rtl/>
        </w:rPr>
        <w:t>ی</w:t>
      </w:r>
      <w:r w:rsidRPr="006E422B">
        <w:rPr>
          <w:rFonts w:hint="cs"/>
          <w:rtl/>
        </w:rPr>
        <w:t>به ممکن ن</w:t>
      </w:r>
      <w:r w:rsidR="00ED56BF">
        <w:rPr>
          <w:rFonts w:hint="cs"/>
          <w:rtl/>
        </w:rPr>
        <w:t>ی</w:t>
      </w:r>
      <w:r w:rsidRPr="006E422B">
        <w:rPr>
          <w:rFonts w:hint="cs"/>
          <w:rtl/>
        </w:rPr>
        <w:t>ست. خاورشناس معروف هاماکر</w:t>
      </w:r>
      <w:r w:rsidR="004221FE" w:rsidRPr="006E422B">
        <w:rPr>
          <w:rFonts w:hint="cs"/>
          <w:rtl/>
        </w:rPr>
        <w:t xml:space="preserve"> م</w:t>
      </w:r>
      <w:r w:rsidR="00ED56BF">
        <w:rPr>
          <w:rFonts w:hint="cs"/>
          <w:rtl/>
        </w:rPr>
        <w:t>ی</w:t>
      </w:r>
      <w:r w:rsidR="004221FE" w:rsidRPr="006E422B">
        <w:rPr>
          <w:rFonts w:hint="cs"/>
          <w:rtl/>
        </w:rPr>
        <w:t>‌</w:t>
      </w:r>
      <w:r w:rsidRPr="006E422B">
        <w:rPr>
          <w:rFonts w:hint="cs"/>
          <w:rtl/>
        </w:rPr>
        <w:t>گو</w:t>
      </w:r>
      <w:r w:rsidR="00ED56BF">
        <w:rPr>
          <w:rFonts w:hint="cs"/>
          <w:rtl/>
        </w:rPr>
        <w:t>ی</w:t>
      </w:r>
      <w:r w:rsidRPr="006E422B">
        <w:rPr>
          <w:rFonts w:hint="cs"/>
          <w:rtl/>
        </w:rPr>
        <w:t>د و دوز</w:t>
      </w:r>
      <w:r w:rsidR="00ED56BF">
        <w:rPr>
          <w:rFonts w:hint="cs"/>
          <w:rtl/>
        </w:rPr>
        <w:t>ی</w:t>
      </w:r>
      <w:r w:rsidRPr="006E422B">
        <w:rPr>
          <w:rFonts w:hint="cs"/>
          <w:rtl/>
        </w:rPr>
        <w:t xml:space="preserve"> ن</w:t>
      </w:r>
      <w:r w:rsidR="00ED56BF">
        <w:rPr>
          <w:rFonts w:hint="cs"/>
          <w:rtl/>
        </w:rPr>
        <w:t>ی</w:t>
      </w:r>
      <w:r w:rsidRPr="006E422B">
        <w:rPr>
          <w:rFonts w:hint="cs"/>
          <w:rtl/>
        </w:rPr>
        <w:t>ز با او موافق است که ا</w:t>
      </w:r>
      <w:r w:rsidR="00ED56BF">
        <w:rPr>
          <w:rFonts w:hint="cs"/>
          <w:rtl/>
        </w:rPr>
        <w:t>ی</w:t>
      </w:r>
      <w:r w:rsidRPr="006E422B">
        <w:rPr>
          <w:rFonts w:hint="cs"/>
          <w:rtl/>
        </w:rPr>
        <w:t>ن کتاب و کتاب</w:t>
      </w:r>
      <w:r w:rsidR="004221FE" w:rsidRPr="006E422B">
        <w:rPr>
          <w:rFonts w:hint="cs"/>
          <w:rtl/>
        </w:rPr>
        <w:t>‌ها</w:t>
      </w:r>
      <w:r w:rsidR="00ED56BF">
        <w:rPr>
          <w:rFonts w:hint="cs"/>
          <w:rtl/>
        </w:rPr>
        <w:t>ی</w:t>
      </w:r>
      <w:r w:rsidRPr="006E422B">
        <w:rPr>
          <w:rFonts w:hint="cs"/>
          <w:rtl/>
        </w:rPr>
        <w:t xml:space="preserve"> تار</w:t>
      </w:r>
      <w:r w:rsidR="00ED56BF">
        <w:rPr>
          <w:rFonts w:hint="cs"/>
          <w:rtl/>
        </w:rPr>
        <w:t>ی</w:t>
      </w:r>
      <w:r w:rsidRPr="006E422B">
        <w:rPr>
          <w:rFonts w:hint="cs"/>
          <w:rtl/>
        </w:rPr>
        <w:t>خ</w:t>
      </w:r>
      <w:r w:rsidR="00ED56BF">
        <w:rPr>
          <w:rFonts w:hint="cs"/>
          <w:rtl/>
        </w:rPr>
        <w:t>ی</w:t>
      </w:r>
      <w:r w:rsidRPr="006E422B">
        <w:rPr>
          <w:rFonts w:hint="cs"/>
          <w:rtl/>
        </w:rPr>
        <w:t xml:space="preserve"> امثال آن که جنب</w:t>
      </w:r>
      <w:r w:rsidR="00ED56BF">
        <w:rPr>
          <w:rFonts w:hint="cs"/>
          <w:rtl/>
        </w:rPr>
        <w:t>ۀ</w:t>
      </w:r>
      <w:r w:rsidRPr="006E422B">
        <w:rPr>
          <w:rFonts w:hint="cs"/>
          <w:rtl/>
        </w:rPr>
        <w:t xml:space="preserve"> حماس</w:t>
      </w:r>
      <w:r w:rsidR="00ED56BF">
        <w:rPr>
          <w:rFonts w:hint="cs"/>
          <w:rtl/>
        </w:rPr>
        <w:t>ی</w:t>
      </w:r>
      <w:r w:rsidRPr="006E422B">
        <w:rPr>
          <w:rFonts w:hint="cs"/>
          <w:rtl/>
        </w:rPr>
        <w:t xml:space="preserve"> دارند و در ا</w:t>
      </w:r>
      <w:r w:rsidR="00ED56BF">
        <w:rPr>
          <w:rFonts w:hint="cs"/>
          <w:rtl/>
        </w:rPr>
        <w:t>ی</w:t>
      </w:r>
      <w:r w:rsidRPr="006E422B">
        <w:rPr>
          <w:rFonts w:hint="cs"/>
          <w:rtl/>
        </w:rPr>
        <w:t>ام جنگها</w:t>
      </w:r>
      <w:r w:rsidR="00ED56BF">
        <w:rPr>
          <w:rFonts w:hint="cs"/>
          <w:rtl/>
        </w:rPr>
        <w:t>ی</w:t>
      </w:r>
      <w:r w:rsidRPr="006E422B">
        <w:rPr>
          <w:rFonts w:hint="cs"/>
          <w:rtl/>
        </w:rPr>
        <w:t xml:space="preserve"> صل</w:t>
      </w:r>
      <w:r w:rsidR="00ED56BF">
        <w:rPr>
          <w:rFonts w:hint="cs"/>
          <w:rtl/>
        </w:rPr>
        <w:t>ی</w:t>
      </w:r>
      <w:r w:rsidRPr="006E422B">
        <w:rPr>
          <w:rFonts w:hint="cs"/>
          <w:rtl/>
        </w:rPr>
        <w:t>ب</w:t>
      </w:r>
      <w:r w:rsidR="00ED56BF">
        <w:rPr>
          <w:rFonts w:hint="cs"/>
          <w:rtl/>
        </w:rPr>
        <w:t>ی</w:t>
      </w:r>
      <w:r w:rsidRPr="006E422B">
        <w:rPr>
          <w:rFonts w:hint="cs"/>
          <w:rtl/>
        </w:rPr>
        <w:t xml:space="preserve"> برا</w:t>
      </w:r>
      <w:r w:rsidR="00ED56BF">
        <w:rPr>
          <w:rFonts w:hint="cs"/>
          <w:rtl/>
        </w:rPr>
        <w:t>ی</w:t>
      </w:r>
      <w:r w:rsidRPr="006E422B">
        <w:rPr>
          <w:rFonts w:hint="cs"/>
          <w:rtl/>
        </w:rPr>
        <w:t xml:space="preserve"> انگ</w:t>
      </w:r>
      <w:r w:rsidR="00ED56BF">
        <w:rPr>
          <w:rFonts w:hint="cs"/>
          <w:rtl/>
        </w:rPr>
        <w:t>ی</w:t>
      </w:r>
      <w:r w:rsidRPr="006E422B">
        <w:rPr>
          <w:rFonts w:hint="cs"/>
          <w:rtl/>
        </w:rPr>
        <w:t>ختن حماسه در روح مسلمانان تأل</w:t>
      </w:r>
      <w:r w:rsidR="00ED56BF">
        <w:rPr>
          <w:rFonts w:hint="cs"/>
          <w:rtl/>
        </w:rPr>
        <w:t>ی</w:t>
      </w:r>
      <w:r w:rsidRPr="006E422B">
        <w:rPr>
          <w:rFonts w:hint="cs"/>
          <w:rtl/>
        </w:rPr>
        <w:t>ف شده</w:t>
      </w:r>
      <w:r w:rsidR="004221FE" w:rsidRPr="006E422B">
        <w:rPr>
          <w:rFonts w:hint="cs"/>
          <w:rtl/>
        </w:rPr>
        <w:t>‌اند</w:t>
      </w:r>
      <w:r w:rsidRPr="006E422B">
        <w:rPr>
          <w:rFonts w:hint="cs"/>
          <w:rtl/>
        </w:rPr>
        <w:t xml:space="preserve"> تا آنان را متوجه قهرمان</w:t>
      </w:r>
      <w:r w:rsidR="00ED56BF">
        <w:rPr>
          <w:rFonts w:hint="cs"/>
          <w:rtl/>
        </w:rPr>
        <w:t>ی</w:t>
      </w:r>
      <w:r w:rsidRPr="006E422B">
        <w:rPr>
          <w:rFonts w:hint="cs"/>
          <w:rtl/>
        </w:rPr>
        <w:t>ها</w:t>
      </w:r>
      <w:r w:rsidR="00ED56BF">
        <w:rPr>
          <w:rFonts w:hint="cs"/>
          <w:rtl/>
        </w:rPr>
        <w:t>ی</w:t>
      </w:r>
      <w:r w:rsidRPr="006E422B">
        <w:rPr>
          <w:rFonts w:hint="cs"/>
          <w:rtl/>
        </w:rPr>
        <w:t xml:space="preserve"> اجداد شان سازند</w:t>
      </w:r>
      <w:r w:rsidRPr="00300072">
        <w:rPr>
          <w:vertAlign w:val="superscript"/>
          <w:rtl/>
        </w:rPr>
        <w:footnoteReference w:id="38"/>
      </w:r>
      <w:r w:rsidRPr="006E422B">
        <w:rPr>
          <w:rFonts w:hint="cs"/>
          <w:rtl/>
        </w:rPr>
        <w:t>.</w:t>
      </w:r>
    </w:p>
    <w:p w:rsidR="004F5E3E" w:rsidRPr="006E422B" w:rsidRDefault="004F5E3E" w:rsidP="00C073AA">
      <w:pPr>
        <w:pStyle w:val="a5"/>
        <w:rPr>
          <w:rtl/>
        </w:rPr>
      </w:pPr>
      <w:r w:rsidRPr="006E422B">
        <w:rPr>
          <w:rFonts w:hint="cs"/>
          <w:rtl/>
        </w:rPr>
        <w:t xml:space="preserve">مستشرق معروف بروکلمان </w:t>
      </w:r>
      <w:r w:rsidRPr="00C073AA">
        <w:rPr>
          <w:rFonts w:ascii="Times New Roman" w:hAnsi="Times New Roman"/>
          <w:sz w:val="24"/>
          <w:szCs w:val="24"/>
        </w:rPr>
        <w:t>Brockelmann</w:t>
      </w:r>
      <w:r w:rsidRPr="00C073AA">
        <w:t>)</w:t>
      </w:r>
      <w:r w:rsidRPr="006E422B">
        <w:rPr>
          <w:rFonts w:ascii="Times New Roman" w:hAnsi="Times New Roman" w:hint="cs"/>
          <w:rtl/>
        </w:rPr>
        <w:t>)</w:t>
      </w:r>
      <w:r w:rsidR="004221FE" w:rsidRPr="006E422B">
        <w:rPr>
          <w:rFonts w:ascii="Times New Roman" w:hAnsi="Times New Roman" w:hint="cs"/>
          <w:rtl/>
        </w:rPr>
        <w:t xml:space="preserve"> م</w:t>
      </w:r>
      <w:r w:rsidR="00ED56BF">
        <w:rPr>
          <w:rFonts w:ascii="Times New Roman" w:hAnsi="Times New Roman" w:hint="cs"/>
          <w:rtl/>
        </w:rPr>
        <w:t>ی</w:t>
      </w:r>
      <w:r w:rsidR="004221FE" w:rsidRPr="006E422B">
        <w:rPr>
          <w:rFonts w:ascii="Times New Roman" w:hAnsi="Times New Roman" w:hint="cs"/>
          <w:rtl/>
        </w:rPr>
        <w:t>‌</w:t>
      </w:r>
      <w:r w:rsidRPr="006E422B">
        <w:rPr>
          <w:rFonts w:hint="cs"/>
          <w:rtl/>
        </w:rPr>
        <w:t>‌گو</w:t>
      </w:r>
      <w:r w:rsidR="00ED56BF">
        <w:rPr>
          <w:rFonts w:hint="cs"/>
          <w:rtl/>
        </w:rPr>
        <w:t>ی</w:t>
      </w:r>
      <w:r w:rsidRPr="006E422B">
        <w:rPr>
          <w:rFonts w:hint="cs"/>
          <w:rtl/>
        </w:rPr>
        <w:t>د: کتاب «الامامه و الس</w:t>
      </w:r>
      <w:r w:rsidR="00ED56BF">
        <w:rPr>
          <w:rFonts w:hint="cs"/>
          <w:rtl/>
        </w:rPr>
        <w:t>ی</w:t>
      </w:r>
      <w:r w:rsidRPr="006E422B">
        <w:rPr>
          <w:rFonts w:hint="cs"/>
          <w:rtl/>
        </w:rPr>
        <w:t>اسه» را به ابن قت</w:t>
      </w:r>
      <w:r w:rsidR="00ED56BF">
        <w:rPr>
          <w:rFonts w:hint="cs"/>
          <w:rtl/>
        </w:rPr>
        <w:t>ی</w:t>
      </w:r>
      <w:r w:rsidRPr="006E422B">
        <w:rPr>
          <w:rFonts w:hint="cs"/>
          <w:rtl/>
        </w:rPr>
        <w:t>به نسبت داده</w:t>
      </w:r>
      <w:r w:rsidR="004221FE" w:rsidRPr="006E422B">
        <w:rPr>
          <w:rFonts w:hint="cs"/>
          <w:rtl/>
        </w:rPr>
        <w:t>‌اند</w:t>
      </w:r>
      <w:r w:rsidRPr="006E422B">
        <w:rPr>
          <w:rFonts w:hint="cs"/>
          <w:rtl/>
        </w:rPr>
        <w:t>. در حال</w:t>
      </w:r>
      <w:r w:rsidR="00ED56BF">
        <w:rPr>
          <w:rFonts w:hint="cs"/>
          <w:rtl/>
        </w:rPr>
        <w:t>ی</w:t>
      </w:r>
      <w:r w:rsidRPr="006E422B">
        <w:rPr>
          <w:rFonts w:hint="cs"/>
          <w:rtl/>
        </w:rPr>
        <w:t xml:space="preserve"> که د</w:t>
      </w:r>
      <w:r w:rsidR="00ED56BF">
        <w:rPr>
          <w:rFonts w:hint="cs"/>
          <w:rtl/>
        </w:rPr>
        <w:t>ی</w:t>
      </w:r>
      <w:r w:rsidRPr="006E422B">
        <w:rPr>
          <w:rFonts w:hint="cs"/>
          <w:rtl/>
        </w:rPr>
        <w:t>‌گو</w:t>
      </w:r>
      <w:r w:rsidR="00ED56BF">
        <w:rPr>
          <w:rFonts w:hint="cs"/>
          <w:rtl/>
        </w:rPr>
        <w:t>ی</w:t>
      </w:r>
      <w:r w:rsidRPr="00C073AA">
        <w:rPr>
          <w:rFonts w:ascii="Times New Roman" w:hAnsi="Times New Roman"/>
          <w:sz w:val="24"/>
          <w:szCs w:val="24"/>
        </w:rPr>
        <w:t>DE GEIE</w:t>
      </w:r>
      <w:r w:rsidRPr="00C073AA">
        <w:t>)</w:t>
      </w:r>
      <w:r w:rsidRPr="006E422B">
        <w:rPr>
          <w:rFonts w:ascii="Times New Roman" w:hAnsi="Times New Roman" w:hint="cs"/>
          <w:rtl/>
        </w:rPr>
        <w:t>) م</w:t>
      </w:r>
      <w:r w:rsidR="00ED56BF">
        <w:rPr>
          <w:rFonts w:ascii="Times New Roman" w:hAnsi="Times New Roman" w:hint="cs"/>
          <w:rtl/>
        </w:rPr>
        <w:t>ی</w:t>
      </w:r>
      <w:r w:rsidRPr="006E422B">
        <w:rPr>
          <w:rFonts w:hint="cs"/>
          <w:rtl/>
        </w:rPr>
        <w:t>‌گو</w:t>
      </w:r>
      <w:r w:rsidR="00ED56BF">
        <w:rPr>
          <w:rFonts w:hint="cs"/>
          <w:rtl/>
        </w:rPr>
        <w:t>ی</w:t>
      </w:r>
      <w:r w:rsidRPr="006E422B">
        <w:rPr>
          <w:rFonts w:hint="cs"/>
          <w:rtl/>
        </w:rPr>
        <w:t>د : کتاب «الامامه و الس</w:t>
      </w:r>
      <w:r w:rsidR="00ED56BF">
        <w:rPr>
          <w:rFonts w:hint="cs"/>
          <w:rtl/>
        </w:rPr>
        <w:t>ی</w:t>
      </w:r>
      <w:r w:rsidRPr="006E422B">
        <w:rPr>
          <w:rFonts w:hint="cs"/>
          <w:rtl/>
        </w:rPr>
        <w:t xml:space="preserve">اسه» در مصر </w:t>
      </w:r>
      <w:r w:rsidR="00ED56BF">
        <w:rPr>
          <w:rFonts w:hint="cs"/>
          <w:rtl/>
        </w:rPr>
        <w:t>ی</w:t>
      </w:r>
      <w:r w:rsidRPr="006E422B">
        <w:rPr>
          <w:rFonts w:hint="cs"/>
          <w:rtl/>
        </w:rPr>
        <w:t>ا در مغرب و در زمان ابن قتب</w:t>
      </w:r>
      <w:r w:rsidR="00ED56BF">
        <w:rPr>
          <w:rFonts w:hint="cs"/>
          <w:rtl/>
        </w:rPr>
        <w:t>ی</w:t>
      </w:r>
      <w:r w:rsidRPr="006E422B">
        <w:rPr>
          <w:rFonts w:hint="cs"/>
          <w:rtl/>
        </w:rPr>
        <w:t>ه تصن</w:t>
      </w:r>
      <w:r w:rsidR="00ED56BF">
        <w:rPr>
          <w:rFonts w:hint="cs"/>
          <w:rtl/>
        </w:rPr>
        <w:t>ی</w:t>
      </w:r>
      <w:r w:rsidRPr="006E422B">
        <w:rPr>
          <w:rFonts w:hint="cs"/>
          <w:rtl/>
        </w:rPr>
        <w:t>ف شده است و قسمت</w:t>
      </w:r>
      <w:r w:rsidR="00ED56BF">
        <w:rPr>
          <w:rFonts w:hint="cs"/>
          <w:rtl/>
        </w:rPr>
        <w:t>ی</w:t>
      </w:r>
      <w:r w:rsidRPr="006E422B">
        <w:rPr>
          <w:rFonts w:hint="cs"/>
          <w:rtl/>
        </w:rPr>
        <w:t xml:space="preserve"> از آن کتاب از تار</w:t>
      </w:r>
      <w:r w:rsidR="00ED56BF">
        <w:rPr>
          <w:rFonts w:hint="cs"/>
          <w:rtl/>
        </w:rPr>
        <w:t>ی</w:t>
      </w:r>
      <w:r w:rsidRPr="006E422B">
        <w:rPr>
          <w:rFonts w:hint="cs"/>
          <w:rtl/>
        </w:rPr>
        <w:t>خ ابن حب</w:t>
      </w:r>
      <w:r w:rsidR="00ED56BF">
        <w:rPr>
          <w:rFonts w:hint="cs"/>
          <w:rtl/>
        </w:rPr>
        <w:t>ی</w:t>
      </w:r>
      <w:r w:rsidRPr="006E422B">
        <w:rPr>
          <w:rFonts w:hint="cs"/>
          <w:rtl/>
        </w:rPr>
        <w:t>ب مأخوذ شده است</w:t>
      </w:r>
      <w:r w:rsidRPr="00A31405">
        <w:rPr>
          <w:b/>
          <w:bCs/>
          <w:vertAlign w:val="superscript"/>
          <w:rtl/>
        </w:rPr>
        <w:footnoteReference w:id="39"/>
      </w:r>
      <w:r w:rsidRPr="006E422B">
        <w:rPr>
          <w:rFonts w:hint="cs"/>
          <w:rtl/>
        </w:rPr>
        <w:t xml:space="preserve">. </w:t>
      </w:r>
    </w:p>
    <w:p w:rsidR="004F5E3E" w:rsidRPr="006E422B" w:rsidRDefault="004F5E3E" w:rsidP="00300072">
      <w:pPr>
        <w:pStyle w:val="a5"/>
        <w:rPr>
          <w:rtl/>
        </w:rPr>
      </w:pPr>
      <w:r w:rsidRPr="006E422B">
        <w:rPr>
          <w:rFonts w:hint="cs"/>
          <w:rtl/>
        </w:rPr>
        <w:t>و در «دائر</w:t>
      </w:r>
      <w:r w:rsidR="00300072">
        <w:rPr>
          <w:rFonts w:hint="cs"/>
          <w:rtl/>
        </w:rPr>
        <w:t>ة</w:t>
      </w:r>
      <w:r w:rsidRPr="006E422B">
        <w:rPr>
          <w:rFonts w:hint="cs"/>
          <w:rtl/>
        </w:rPr>
        <w:t xml:space="preserve"> المعارف الاسلام</w:t>
      </w:r>
      <w:r w:rsidR="00ED56BF">
        <w:rPr>
          <w:rFonts w:hint="cs"/>
          <w:rtl/>
        </w:rPr>
        <w:t>ی</w:t>
      </w:r>
      <w:r w:rsidRPr="006E422B">
        <w:rPr>
          <w:rFonts w:hint="cs"/>
          <w:rtl/>
        </w:rPr>
        <w:t>ه» ن</w:t>
      </w:r>
      <w:r w:rsidR="00ED56BF">
        <w:rPr>
          <w:rFonts w:hint="cs"/>
          <w:rtl/>
        </w:rPr>
        <w:t>ی</w:t>
      </w:r>
      <w:r w:rsidRPr="006E422B">
        <w:rPr>
          <w:rFonts w:hint="cs"/>
          <w:rtl/>
        </w:rPr>
        <w:t>ز آمده است: «ا</w:t>
      </w:r>
      <w:r w:rsidR="00ED56BF">
        <w:rPr>
          <w:rFonts w:hint="cs"/>
          <w:rtl/>
        </w:rPr>
        <w:t>ی</w:t>
      </w:r>
      <w:r w:rsidRPr="006E422B">
        <w:rPr>
          <w:rFonts w:hint="cs"/>
          <w:rtl/>
        </w:rPr>
        <w:t>ن کتاب را به ابن قت</w:t>
      </w:r>
      <w:r w:rsidR="00ED56BF">
        <w:rPr>
          <w:rFonts w:hint="cs"/>
          <w:rtl/>
        </w:rPr>
        <w:t>ی</w:t>
      </w:r>
      <w:r w:rsidRPr="006E422B">
        <w:rPr>
          <w:rFonts w:hint="cs"/>
          <w:rtl/>
        </w:rPr>
        <w:t>به نسبت داده</w:t>
      </w:r>
      <w:r w:rsidR="004221FE" w:rsidRPr="006E422B">
        <w:rPr>
          <w:rFonts w:hint="cs"/>
          <w:rtl/>
        </w:rPr>
        <w:t>‌اند</w:t>
      </w:r>
      <w:r w:rsidRPr="006E422B">
        <w:rPr>
          <w:rFonts w:hint="cs"/>
          <w:rtl/>
        </w:rPr>
        <w:t xml:space="preserve"> در حال</w:t>
      </w:r>
      <w:r w:rsidR="00ED56BF">
        <w:rPr>
          <w:rFonts w:hint="cs"/>
          <w:rtl/>
        </w:rPr>
        <w:t>ی</w:t>
      </w:r>
      <w:r w:rsidRPr="006E422B">
        <w:rPr>
          <w:rFonts w:hint="cs"/>
          <w:rtl/>
        </w:rPr>
        <w:t>که د</w:t>
      </w:r>
      <w:r w:rsidR="00ED56BF">
        <w:rPr>
          <w:rFonts w:hint="cs"/>
          <w:rtl/>
        </w:rPr>
        <w:t>ی</w:t>
      </w:r>
      <w:r w:rsidRPr="006E422B">
        <w:rPr>
          <w:rFonts w:hint="cs"/>
          <w:rtl/>
        </w:rPr>
        <w:t xml:space="preserve"> گو</w:t>
      </w:r>
      <w:r w:rsidR="00ED56BF">
        <w:rPr>
          <w:rFonts w:hint="cs"/>
          <w:rtl/>
        </w:rPr>
        <w:t>ی</w:t>
      </w:r>
      <w:r w:rsidRPr="006E422B">
        <w:rPr>
          <w:rFonts w:hint="cs"/>
          <w:rtl/>
        </w:rPr>
        <w:t xml:space="preserve"> (</w:t>
      </w:r>
      <w:r w:rsidRPr="00C073AA">
        <w:t>(</w:t>
      </w:r>
      <w:r w:rsidRPr="00C073AA">
        <w:rPr>
          <w:rFonts w:ascii="Times New Roman" w:hAnsi="Times New Roman"/>
          <w:sz w:val="24"/>
          <w:szCs w:val="24"/>
        </w:rPr>
        <w:t>DE GEIE</w:t>
      </w:r>
      <w:r w:rsidR="00C073AA">
        <w:rPr>
          <w:rFonts w:ascii="Times New Roman" w:hAnsi="Times New Roman" w:hint="cs"/>
          <w:sz w:val="24"/>
          <w:szCs w:val="24"/>
          <w:rtl/>
        </w:rPr>
        <w:t xml:space="preserve"> </w:t>
      </w:r>
      <w:r w:rsidRPr="006E422B">
        <w:rPr>
          <w:rFonts w:ascii="Times New Roman" w:hAnsi="Times New Roman" w:hint="cs"/>
          <w:rtl/>
        </w:rPr>
        <w:t>ترج</w:t>
      </w:r>
      <w:r w:rsidR="00ED56BF">
        <w:rPr>
          <w:rFonts w:ascii="Times New Roman" w:hAnsi="Times New Roman" w:hint="cs"/>
          <w:rtl/>
        </w:rPr>
        <w:t>ی</w:t>
      </w:r>
      <w:r w:rsidRPr="006E422B">
        <w:rPr>
          <w:rFonts w:ascii="Times New Roman" w:hAnsi="Times New Roman" w:hint="cs"/>
          <w:rtl/>
        </w:rPr>
        <w:t>ح</w:t>
      </w:r>
      <w:r w:rsidR="004221FE" w:rsidRPr="006E422B">
        <w:rPr>
          <w:rFonts w:ascii="Times New Roman" w:hAnsi="Times New Roman" w:hint="cs"/>
          <w:rtl/>
        </w:rPr>
        <w:t xml:space="preserve"> م</w:t>
      </w:r>
      <w:r w:rsidR="00ED56BF">
        <w:rPr>
          <w:rFonts w:ascii="Times New Roman" w:hAnsi="Times New Roman" w:hint="cs"/>
          <w:rtl/>
        </w:rPr>
        <w:t>ی</w:t>
      </w:r>
      <w:r w:rsidR="004221FE" w:rsidRPr="006E422B">
        <w:rPr>
          <w:rFonts w:ascii="Times New Roman" w:hAnsi="Times New Roman" w:hint="cs"/>
          <w:rtl/>
        </w:rPr>
        <w:t>‌</w:t>
      </w:r>
      <w:r w:rsidRPr="006E422B">
        <w:rPr>
          <w:rFonts w:hint="cs"/>
          <w:rtl/>
        </w:rPr>
        <w:t>‌دهد که مصنف آن مرد</w:t>
      </w:r>
      <w:r w:rsidR="00ED56BF">
        <w:rPr>
          <w:rFonts w:hint="cs"/>
          <w:rtl/>
        </w:rPr>
        <w:t>ی</w:t>
      </w:r>
      <w:r w:rsidRPr="006E422B">
        <w:rPr>
          <w:rFonts w:hint="cs"/>
          <w:rtl/>
        </w:rPr>
        <w:t xml:space="preserve"> مصر</w:t>
      </w:r>
      <w:r w:rsidR="00ED56BF">
        <w:rPr>
          <w:rFonts w:hint="cs"/>
          <w:rtl/>
        </w:rPr>
        <w:t>ی</w:t>
      </w:r>
      <w:r w:rsidRPr="006E422B">
        <w:rPr>
          <w:rFonts w:hint="cs"/>
          <w:rtl/>
        </w:rPr>
        <w:t xml:space="preserve"> </w:t>
      </w:r>
      <w:r w:rsidR="00ED56BF">
        <w:rPr>
          <w:rFonts w:hint="cs"/>
          <w:rtl/>
        </w:rPr>
        <w:t>ی</w:t>
      </w:r>
      <w:r w:rsidRPr="006E422B">
        <w:rPr>
          <w:rFonts w:hint="cs"/>
          <w:rtl/>
        </w:rPr>
        <w:t>ا مغرب</w:t>
      </w:r>
      <w:r w:rsidR="00ED56BF">
        <w:rPr>
          <w:rFonts w:hint="cs"/>
          <w:rtl/>
        </w:rPr>
        <w:t>ی</w:t>
      </w:r>
      <w:r w:rsidRPr="006E422B">
        <w:rPr>
          <w:rFonts w:hint="cs"/>
          <w:rtl/>
        </w:rPr>
        <w:t xml:space="preserve"> و معاصر ابن قت</w:t>
      </w:r>
      <w:r w:rsidR="00ED56BF">
        <w:rPr>
          <w:rFonts w:hint="cs"/>
          <w:rtl/>
        </w:rPr>
        <w:t>ی</w:t>
      </w:r>
      <w:r w:rsidRPr="006E422B">
        <w:rPr>
          <w:rFonts w:hint="cs"/>
          <w:rtl/>
        </w:rPr>
        <w:t>به بوده است</w:t>
      </w:r>
      <w:r w:rsidRPr="006E422B">
        <w:rPr>
          <w:vertAlign w:val="superscript"/>
          <w:rtl/>
        </w:rPr>
        <w:footnoteReference w:id="40"/>
      </w:r>
      <w:r w:rsidRPr="006E422B">
        <w:rPr>
          <w:rFonts w:hint="cs"/>
          <w:rtl/>
        </w:rPr>
        <w:t>.</w:t>
      </w:r>
    </w:p>
    <w:p w:rsidR="004F5E3E" w:rsidRPr="00B3752B" w:rsidRDefault="004F5E3E" w:rsidP="00300072">
      <w:pPr>
        <w:pStyle w:val="a5"/>
        <w:rPr>
          <w:rtl/>
        </w:rPr>
      </w:pPr>
      <w:r w:rsidRPr="006E422B">
        <w:rPr>
          <w:rFonts w:hint="cs"/>
          <w:rtl/>
        </w:rPr>
        <w:t>و جالب‌تر از همه آنکه نو</w:t>
      </w:r>
      <w:r w:rsidR="00ED56BF">
        <w:rPr>
          <w:rFonts w:hint="cs"/>
          <w:rtl/>
        </w:rPr>
        <w:t>ی</w:t>
      </w:r>
      <w:r w:rsidRPr="006E422B">
        <w:rPr>
          <w:rFonts w:hint="cs"/>
          <w:rtl/>
        </w:rPr>
        <w:t>سندگان «دائره المعارف بزرگ اسلام</w:t>
      </w:r>
      <w:r w:rsidR="00ED56BF">
        <w:rPr>
          <w:rFonts w:hint="cs"/>
          <w:rtl/>
        </w:rPr>
        <w:t>ی</w:t>
      </w:r>
      <w:r w:rsidRPr="006E422B">
        <w:rPr>
          <w:rFonts w:hint="cs"/>
          <w:rtl/>
        </w:rPr>
        <w:t>» که به کوشش 227 نفر از محققان و اسات</w:t>
      </w:r>
      <w:r w:rsidR="00ED56BF">
        <w:rPr>
          <w:rFonts w:hint="cs"/>
          <w:rtl/>
        </w:rPr>
        <w:t>ی</w:t>
      </w:r>
      <w:r w:rsidRPr="006E422B">
        <w:rPr>
          <w:rFonts w:hint="cs"/>
          <w:rtl/>
        </w:rPr>
        <w:t>د</w:t>
      </w:r>
      <w:r w:rsidRPr="00B3752B">
        <w:rPr>
          <w:rFonts w:hint="cs"/>
          <w:rtl/>
        </w:rPr>
        <w:t xml:space="preserve"> بنام کشورمان گردآور</w:t>
      </w:r>
      <w:r w:rsidR="00ED56BF">
        <w:rPr>
          <w:rFonts w:hint="cs"/>
          <w:rtl/>
        </w:rPr>
        <w:t>ی</w:t>
      </w:r>
      <w:r w:rsidRPr="00B3752B">
        <w:rPr>
          <w:rFonts w:hint="cs"/>
          <w:rtl/>
        </w:rPr>
        <w:t xml:space="preserve"> شده است در فهرست تصان</w:t>
      </w:r>
      <w:r w:rsidR="00ED56BF">
        <w:rPr>
          <w:rFonts w:hint="cs"/>
          <w:rtl/>
        </w:rPr>
        <w:t>ی</w:t>
      </w:r>
      <w:r w:rsidRPr="00B3752B">
        <w:rPr>
          <w:rFonts w:hint="cs"/>
          <w:rtl/>
        </w:rPr>
        <w:t>ف ابن قت</w:t>
      </w:r>
      <w:r w:rsidR="00ED56BF">
        <w:rPr>
          <w:rFonts w:hint="cs"/>
          <w:rtl/>
        </w:rPr>
        <w:t>ی</w:t>
      </w:r>
      <w:r w:rsidRPr="00B3752B">
        <w:rPr>
          <w:rFonts w:hint="cs"/>
          <w:rtl/>
        </w:rPr>
        <w:t>به چن</w:t>
      </w:r>
      <w:r w:rsidR="00ED56BF">
        <w:rPr>
          <w:rFonts w:hint="cs"/>
          <w:rtl/>
        </w:rPr>
        <w:t>ی</w:t>
      </w:r>
      <w:r w:rsidRPr="00B3752B">
        <w:rPr>
          <w:rFonts w:hint="cs"/>
          <w:rtl/>
        </w:rPr>
        <w:t>ن مرقوم</w:t>
      </w:r>
      <w:r w:rsidR="004221FE">
        <w:rPr>
          <w:rFonts w:hint="cs"/>
          <w:rtl/>
        </w:rPr>
        <w:t xml:space="preserve"> م</w:t>
      </w:r>
      <w:r w:rsidR="00ED56BF">
        <w:rPr>
          <w:rFonts w:hint="cs"/>
          <w:rtl/>
        </w:rPr>
        <w:t>ی</w:t>
      </w:r>
      <w:r w:rsidR="004221FE">
        <w:rPr>
          <w:rFonts w:hint="cs"/>
          <w:rtl/>
        </w:rPr>
        <w:t>‌</w:t>
      </w:r>
      <w:r w:rsidR="006E422B">
        <w:rPr>
          <w:rFonts w:hint="cs"/>
          <w:rtl/>
        </w:rPr>
        <w:t>‌دارند:</w:t>
      </w:r>
    </w:p>
    <w:p w:rsidR="004F5E3E" w:rsidRPr="00B3752B" w:rsidRDefault="004F5E3E" w:rsidP="00300072">
      <w:pPr>
        <w:pStyle w:val="a5"/>
        <w:rPr>
          <w:rtl/>
        </w:rPr>
      </w:pPr>
      <w:r w:rsidRPr="00B3752B">
        <w:rPr>
          <w:rFonts w:hint="cs"/>
          <w:rtl/>
        </w:rPr>
        <w:t>«کتاب</w:t>
      </w:r>
      <w:r w:rsidR="00300072">
        <w:rPr>
          <w:rFonts w:hint="eastAsia"/>
          <w:rtl/>
        </w:rPr>
        <w:t>‌</w:t>
      </w:r>
      <w:r w:rsidRPr="00B3752B">
        <w:rPr>
          <w:rFonts w:hint="cs"/>
          <w:rtl/>
        </w:rPr>
        <w:t>ها</w:t>
      </w:r>
      <w:r w:rsidR="00ED56BF">
        <w:rPr>
          <w:rFonts w:hint="cs"/>
          <w:rtl/>
        </w:rPr>
        <w:t>یی</w:t>
      </w:r>
      <w:r w:rsidRPr="00B3752B">
        <w:rPr>
          <w:rFonts w:hint="cs"/>
          <w:rtl/>
        </w:rPr>
        <w:t xml:space="preserve"> که انتسابشان به ابن قت</w:t>
      </w:r>
      <w:r w:rsidR="00ED56BF">
        <w:rPr>
          <w:rFonts w:hint="cs"/>
          <w:rtl/>
        </w:rPr>
        <w:t>ی</w:t>
      </w:r>
      <w:r w:rsidRPr="00B3752B">
        <w:rPr>
          <w:rFonts w:hint="cs"/>
          <w:rtl/>
        </w:rPr>
        <w:t xml:space="preserve">به قطعاً </w:t>
      </w:r>
      <w:r w:rsidR="00ED56BF">
        <w:rPr>
          <w:rFonts w:hint="cs"/>
          <w:rtl/>
        </w:rPr>
        <w:t>ی</w:t>
      </w:r>
      <w:r w:rsidRPr="00B3752B">
        <w:rPr>
          <w:rFonts w:hint="cs"/>
          <w:rtl/>
        </w:rPr>
        <w:t>ا به احتمال</w:t>
      </w:r>
      <w:r w:rsidR="006E422B">
        <w:rPr>
          <w:rFonts w:hint="cs"/>
          <w:rtl/>
        </w:rPr>
        <w:t xml:space="preserve"> قو</w:t>
      </w:r>
      <w:r w:rsidR="00ED56BF">
        <w:rPr>
          <w:rFonts w:hint="cs"/>
          <w:rtl/>
        </w:rPr>
        <w:t>ی</w:t>
      </w:r>
      <w:r w:rsidR="006E422B">
        <w:rPr>
          <w:rFonts w:hint="cs"/>
          <w:rtl/>
        </w:rPr>
        <w:t xml:space="preserve"> مردود است:</w:t>
      </w:r>
    </w:p>
    <w:p w:rsidR="004F5E3E" w:rsidRPr="00B3752B" w:rsidRDefault="004F5E3E" w:rsidP="00300072">
      <w:pPr>
        <w:pStyle w:val="a5"/>
        <w:numPr>
          <w:ilvl w:val="0"/>
          <w:numId w:val="31"/>
        </w:numPr>
        <w:ind w:left="641" w:hanging="357"/>
        <w:rPr>
          <w:rtl/>
        </w:rPr>
      </w:pPr>
      <w:r w:rsidRPr="00B3752B">
        <w:rPr>
          <w:rFonts w:hint="cs"/>
          <w:rtl/>
        </w:rPr>
        <w:t>الالفاظ المغربه بالالقاب المعربه، که نسخه‌ا</w:t>
      </w:r>
      <w:r w:rsidR="00ED56BF">
        <w:rPr>
          <w:rFonts w:hint="cs"/>
          <w:rtl/>
        </w:rPr>
        <w:t>ی</w:t>
      </w:r>
      <w:r w:rsidRPr="00B3752B">
        <w:rPr>
          <w:rFonts w:hint="cs"/>
          <w:rtl/>
        </w:rPr>
        <w:t xml:space="preserve"> از آن در جامعه القرو</w:t>
      </w:r>
      <w:r w:rsidR="00ED56BF">
        <w:rPr>
          <w:rFonts w:hint="cs"/>
          <w:rtl/>
        </w:rPr>
        <w:t>یی</w:t>
      </w:r>
      <w:r w:rsidRPr="00B3752B">
        <w:rPr>
          <w:rFonts w:hint="cs"/>
          <w:rtl/>
        </w:rPr>
        <w:t>ن فا</w:t>
      </w:r>
      <w:r w:rsidR="006E422B">
        <w:rPr>
          <w:rFonts w:hint="cs"/>
          <w:rtl/>
        </w:rPr>
        <w:t>س موجود است، (کوکنت، همان 162).</w:t>
      </w:r>
    </w:p>
    <w:p w:rsidR="004F5E3E" w:rsidRPr="00B3752B" w:rsidRDefault="004F5E3E" w:rsidP="00300072">
      <w:pPr>
        <w:pStyle w:val="a5"/>
        <w:numPr>
          <w:ilvl w:val="0"/>
          <w:numId w:val="31"/>
        </w:numPr>
        <w:ind w:left="641" w:hanging="357"/>
      </w:pPr>
      <w:r w:rsidRPr="00B3752B">
        <w:rPr>
          <w:rFonts w:hint="cs"/>
          <w:rtl/>
        </w:rPr>
        <w:t>«الامامه و الس</w:t>
      </w:r>
      <w:r w:rsidR="00ED56BF">
        <w:rPr>
          <w:rFonts w:hint="cs"/>
          <w:rtl/>
        </w:rPr>
        <w:t>ی</w:t>
      </w:r>
      <w:r w:rsidRPr="00B3752B">
        <w:rPr>
          <w:rFonts w:hint="cs"/>
          <w:rtl/>
        </w:rPr>
        <w:t>اسه» که بارها به چاپ رس</w:t>
      </w:r>
      <w:r w:rsidR="00ED56BF">
        <w:rPr>
          <w:rFonts w:hint="cs"/>
          <w:rtl/>
        </w:rPr>
        <w:t>ی</w:t>
      </w:r>
      <w:r w:rsidRPr="00B3752B">
        <w:rPr>
          <w:rFonts w:hint="cs"/>
          <w:rtl/>
        </w:rPr>
        <w:t>ده، از جمله در 1957 م در قاهره و  ن</w:t>
      </w:r>
      <w:r w:rsidR="00ED56BF">
        <w:rPr>
          <w:rFonts w:hint="cs"/>
          <w:rtl/>
        </w:rPr>
        <w:t>ی</w:t>
      </w:r>
      <w:r w:rsidRPr="00B3752B">
        <w:rPr>
          <w:rFonts w:hint="cs"/>
          <w:rtl/>
        </w:rPr>
        <w:t>ز در 1985 به کوشش طه محمد ز</w:t>
      </w:r>
      <w:r w:rsidR="00ED56BF">
        <w:rPr>
          <w:rFonts w:hint="cs"/>
          <w:rtl/>
        </w:rPr>
        <w:t>ی</w:t>
      </w:r>
      <w:r w:rsidRPr="00B3752B">
        <w:rPr>
          <w:rFonts w:hint="cs"/>
          <w:rtl/>
        </w:rPr>
        <w:t>ن</w:t>
      </w:r>
      <w:r w:rsidR="00ED56BF">
        <w:rPr>
          <w:rFonts w:hint="cs"/>
          <w:rtl/>
        </w:rPr>
        <w:t>ی</w:t>
      </w:r>
      <w:r w:rsidRPr="00B3752B">
        <w:rPr>
          <w:rFonts w:hint="cs"/>
          <w:rtl/>
        </w:rPr>
        <w:t>»</w:t>
      </w:r>
      <w:r w:rsidRPr="00A31405">
        <w:rPr>
          <w:b/>
          <w:bCs/>
          <w:vertAlign w:val="superscript"/>
          <w:rtl/>
        </w:rPr>
        <w:footnoteReference w:id="41"/>
      </w:r>
      <w:r w:rsidR="00352E20">
        <w:rPr>
          <w:rFonts w:hint="cs"/>
          <w:rtl/>
        </w:rPr>
        <w:t>.</w:t>
      </w:r>
    </w:p>
    <w:p w:rsidR="004F5E3E" w:rsidRPr="006E422B" w:rsidRDefault="004F5E3E" w:rsidP="00300072">
      <w:pPr>
        <w:pStyle w:val="a5"/>
        <w:rPr>
          <w:rtl/>
        </w:rPr>
      </w:pPr>
      <w:r w:rsidRPr="00B3752B">
        <w:rPr>
          <w:rFonts w:hint="cs"/>
          <w:rtl/>
        </w:rPr>
        <w:t>لذا نم</w:t>
      </w:r>
      <w:r w:rsidR="00ED56BF">
        <w:rPr>
          <w:rFonts w:hint="cs"/>
          <w:rtl/>
        </w:rPr>
        <w:t>ی</w:t>
      </w:r>
      <w:r w:rsidRPr="00B3752B">
        <w:rPr>
          <w:rFonts w:hint="cs"/>
          <w:rtl/>
        </w:rPr>
        <w:t>‌توان نظرات متعدد پژوهشگران را بخاطر نقل نام کتاب «الامامه و الس</w:t>
      </w:r>
      <w:r w:rsidR="00ED56BF">
        <w:rPr>
          <w:rFonts w:hint="cs"/>
          <w:rtl/>
        </w:rPr>
        <w:t>ی</w:t>
      </w:r>
      <w:r w:rsidRPr="00B3752B">
        <w:rPr>
          <w:rFonts w:hint="cs"/>
          <w:rtl/>
        </w:rPr>
        <w:t xml:space="preserve">اسه» در «معجم </w:t>
      </w:r>
      <w:r w:rsidRPr="006E422B">
        <w:rPr>
          <w:rFonts w:hint="cs"/>
          <w:rtl/>
        </w:rPr>
        <w:t>المطبوعات العرب</w:t>
      </w:r>
      <w:r w:rsidR="00ED56BF">
        <w:rPr>
          <w:rFonts w:hint="cs"/>
          <w:rtl/>
        </w:rPr>
        <w:t>ی</w:t>
      </w:r>
      <w:r w:rsidRPr="006E422B">
        <w:rPr>
          <w:rFonts w:hint="cs"/>
          <w:rtl/>
        </w:rPr>
        <w:t xml:space="preserve">ه والمعربه» که </w:t>
      </w:r>
      <w:r w:rsidR="00ED56BF">
        <w:rPr>
          <w:rFonts w:hint="cs"/>
          <w:rtl/>
        </w:rPr>
        <w:t>ی</w:t>
      </w:r>
      <w:r w:rsidRPr="006E422B">
        <w:rPr>
          <w:rFonts w:hint="cs"/>
          <w:rtl/>
        </w:rPr>
        <w:t>وسف ال</w:t>
      </w:r>
      <w:r w:rsidR="00ED56BF">
        <w:rPr>
          <w:rFonts w:hint="cs"/>
          <w:rtl/>
        </w:rPr>
        <w:t>ی</w:t>
      </w:r>
      <w:r w:rsidRPr="006E422B">
        <w:rPr>
          <w:rFonts w:hint="cs"/>
          <w:rtl/>
        </w:rPr>
        <w:t>ان سرک</w:t>
      </w:r>
      <w:r w:rsidR="00ED56BF">
        <w:rPr>
          <w:rFonts w:hint="cs"/>
          <w:rtl/>
        </w:rPr>
        <w:t>ی</w:t>
      </w:r>
      <w:r w:rsidRPr="006E422B">
        <w:rPr>
          <w:rFonts w:hint="cs"/>
          <w:rtl/>
        </w:rPr>
        <w:t>س</w:t>
      </w:r>
      <w:r w:rsidRPr="006E422B">
        <w:rPr>
          <w:vertAlign w:val="superscript"/>
          <w:rtl/>
        </w:rPr>
        <w:footnoteReference w:id="42"/>
      </w:r>
      <w:r w:rsidRPr="006E422B">
        <w:rPr>
          <w:rFonts w:hint="cs"/>
          <w:rtl/>
        </w:rPr>
        <w:t xml:space="preserve"> در آن فهرست کتابها</w:t>
      </w:r>
      <w:r w:rsidR="00ED56BF">
        <w:rPr>
          <w:rFonts w:hint="cs"/>
          <w:rtl/>
        </w:rPr>
        <w:t>ی</w:t>
      </w:r>
      <w:r w:rsidRPr="006E422B">
        <w:rPr>
          <w:rFonts w:hint="cs"/>
          <w:rtl/>
        </w:rPr>
        <w:t xml:space="preserve"> چاپ شده‌</w:t>
      </w:r>
      <w:r w:rsidR="00ED56BF">
        <w:rPr>
          <w:rFonts w:hint="cs"/>
          <w:rtl/>
        </w:rPr>
        <w:t>ی</w:t>
      </w:r>
      <w:r w:rsidRPr="006E422B">
        <w:rPr>
          <w:rFonts w:hint="cs"/>
          <w:rtl/>
        </w:rPr>
        <w:t xml:space="preserve"> عرب</w:t>
      </w:r>
      <w:r w:rsidR="00ED56BF">
        <w:rPr>
          <w:rFonts w:hint="cs"/>
          <w:rtl/>
        </w:rPr>
        <w:t>ی</w:t>
      </w:r>
      <w:r w:rsidRPr="006E422B">
        <w:rPr>
          <w:rFonts w:hint="cs"/>
          <w:rtl/>
        </w:rPr>
        <w:t xml:space="preserve"> و عجم</w:t>
      </w:r>
      <w:r w:rsidR="00ED56BF">
        <w:rPr>
          <w:rFonts w:hint="cs"/>
          <w:rtl/>
        </w:rPr>
        <w:t>ی</w:t>
      </w:r>
      <w:r w:rsidRPr="006E422B">
        <w:rPr>
          <w:rFonts w:hint="cs"/>
          <w:rtl/>
        </w:rPr>
        <w:t xml:space="preserve"> را نام</w:t>
      </w:r>
      <w:r w:rsidR="00352E20">
        <w:rPr>
          <w:rFonts w:hint="cs"/>
          <w:rtl/>
        </w:rPr>
        <w:t xml:space="preserve"> برده و درباره‌</w:t>
      </w:r>
      <w:r w:rsidR="00ED56BF">
        <w:rPr>
          <w:rFonts w:hint="cs"/>
          <w:rtl/>
        </w:rPr>
        <w:t>ی</w:t>
      </w:r>
      <w:r w:rsidR="00352E20">
        <w:rPr>
          <w:rFonts w:hint="cs"/>
          <w:rtl/>
        </w:rPr>
        <w:t xml:space="preserve"> کتاب مزبور ه</w:t>
      </w:r>
      <w:r w:rsidR="00ED56BF">
        <w:rPr>
          <w:rFonts w:hint="cs"/>
          <w:rtl/>
        </w:rPr>
        <w:t>ی</w:t>
      </w:r>
      <w:r w:rsidR="00352E20">
        <w:rPr>
          <w:rFonts w:hint="cs"/>
          <w:rtl/>
        </w:rPr>
        <w:t>چ</w:t>
      </w:r>
      <w:r w:rsidR="00352E20">
        <w:rPr>
          <w:rFonts w:hint="eastAsia"/>
          <w:rtl/>
        </w:rPr>
        <w:t>‌</w:t>
      </w:r>
      <w:r w:rsidRPr="006E422B">
        <w:rPr>
          <w:rFonts w:hint="cs"/>
          <w:rtl/>
        </w:rPr>
        <w:t>گونه اظهار نظر</w:t>
      </w:r>
      <w:r w:rsidR="00ED56BF">
        <w:rPr>
          <w:rFonts w:hint="cs"/>
          <w:rtl/>
        </w:rPr>
        <w:t>ی</w:t>
      </w:r>
      <w:r w:rsidRPr="006E422B">
        <w:rPr>
          <w:rFonts w:hint="cs"/>
          <w:rtl/>
        </w:rPr>
        <w:t xml:space="preserve"> نکرده</w:t>
      </w:r>
      <w:r w:rsidRPr="006E422B">
        <w:rPr>
          <w:vertAlign w:val="superscript"/>
          <w:rtl/>
        </w:rPr>
        <w:footnoteReference w:id="43"/>
      </w:r>
      <w:r w:rsidRPr="006E422B">
        <w:rPr>
          <w:rFonts w:hint="cs"/>
          <w:rtl/>
        </w:rPr>
        <w:t xml:space="preserve"> مردود دانست که در آن صورت ما</w:t>
      </w:r>
      <w:r w:rsidR="00A31405">
        <w:rPr>
          <w:rFonts w:hint="cs"/>
          <w:rtl/>
        </w:rPr>
        <w:t xml:space="preserve"> ن</w:t>
      </w:r>
      <w:r w:rsidR="00ED56BF">
        <w:rPr>
          <w:rFonts w:hint="cs"/>
          <w:rtl/>
        </w:rPr>
        <w:t>ی</w:t>
      </w:r>
      <w:r w:rsidR="00A31405">
        <w:rPr>
          <w:rFonts w:hint="cs"/>
          <w:rtl/>
        </w:rPr>
        <w:t>ز گرفتار احساسات و تعصب شده‌</w:t>
      </w:r>
      <w:r w:rsidRPr="006E422B">
        <w:rPr>
          <w:rFonts w:hint="cs"/>
          <w:rtl/>
        </w:rPr>
        <w:t>ا</w:t>
      </w:r>
      <w:r w:rsidR="00ED56BF">
        <w:rPr>
          <w:rFonts w:hint="cs"/>
          <w:rtl/>
        </w:rPr>
        <w:t>ی</w:t>
      </w:r>
      <w:r w:rsidRPr="006E422B">
        <w:rPr>
          <w:rFonts w:hint="cs"/>
          <w:rtl/>
        </w:rPr>
        <w:t>م. و در حق</w:t>
      </w:r>
      <w:r w:rsidR="00ED56BF">
        <w:rPr>
          <w:rFonts w:hint="cs"/>
          <w:rtl/>
        </w:rPr>
        <w:t>ی</w:t>
      </w:r>
      <w:r w:rsidRPr="006E422B">
        <w:rPr>
          <w:rFonts w:hint="cs"/>
          <w:rtl/>
        </w:rPr>
        <w:t>قت انگ</w:t>
      </w:r>
      <w:r w:rsidR="00ED56BF">
        <w:rPr>
          <w:rFonts w:hint="cs"/>
          <w:rtl/>
        </w:rPr>
        <w:t>ی</w:t>
      </w:r>
      <w:r w:rsidRPr="006E422B">
        <w:rPr>
          <w:rFonts w:hint="cs"/>
          <w:rtl/>
        </w:rPr>
        <w:t>زه‌</w:t>
      </w:r>
      <w:r w:rsidR="00ED56BF">
        <w:rPr>
          <w:rFonts w:hint="cs"/>
          <w:rtl/>
        </w:rPr>
        <w:t>ی</w:t>
      </w:r>
      <w:r w:rsidRPr="006E422B">
        <w:rPr>
          <w:rFonts w:hint="cs"/>
          <w:rtl/>
        </w:rPr>
        <w:t xml:space="preserve"> واقع</w:t>
      </w:r>
      <w:r w:rsidR="00ED56BF">
        <w:rPr>
          <w:rFonts w:hint="cs"/>
          <w:rtl/>
        </w:rPr>
        <w:t>ی</w:t>
      </w:r>
      <w:r w:rsidRPr="006E422B">
        <w:rPr>
          <w:rFonts w:hint="cs"/>
          <w:rtl/>
        </w:rPr>
        <w:t xml:space="preserve"> در تال</w:t>
      </w:r>
      <w:r w:rsidR="00ED56BF">
        <w:rPr>
          <w:rFonts w:hint="cs"/>
          <w:rtl/>
        </w:rPr>
        <w:t>ی</w:t>
      </w:r>
      <w:r w:rsidRPr="006E422B">
        <w:rPr>
          <w:rFonts w:hint="cs"/>
          <w:rtl/>
        </w:rPr>
        <w:t>ف کتاب «الامامه والس</w:t>
      </w:r>
      <w:r w:rsidR="00ED56BF">
        <w:rPr>
          <w:rFonts w:hint="cs"/>
          <w:rtl/>
        </w:rPr>
        <w:t>ی</w:t>
      </w:r>
      <w:r w:rsidRPr="006E422B">
        <w:rPr>
          <w:rFonts w:hint="cs"/>
          <w:rtl/>
        </w:rPr>
        <w:t>اسه» آن است که محمد عزه دروزه، دانشمند معاصر مصر</w:t>
      </w:r>
      <w:r w:rsidR="00ED56BF">
        <w:rPr>
          <w:rFonts w:hint="cs"/>
          <w:rtl/>
        </w:rPr>
        <w:t>ی</w:t>
      </w:r>
      <w:r w:rsidR="004221FE" w:rsidRPr="006E422B">
        <w:rPr>
          <w:rFonts w:hint="cs"/>
          <w:rtl/>
        </w:rPr>
        <w:t xml:space="preserve"> م</w:t>
      </w:r>
      <w:r w:rsidR="00ED56BF">
        <w:rPr>
          <w:rFonts w:hint="cs"/>
          <w:rtl/>
        </w:rPr>
        <w:t>ی</w:t>
      </w:r>
      <w:r w:rsidR="004221FE" w:rsidRPr="006E422B">
        <w:rPr>
          <w:rFonts w:hint="cs"/>
          <w:rtl/>
        </w:rPr>
        <w:t>‌</w:t>
      </w:r>
      <w:r w:rsidR="00352E20">
        <w:rPr>
          <w:rFonts w:hint="cs"/>
          <w:rtl/>
        </w:rPr>
        <w:t>‌گو</w:t>
      </w:r>
      <w:r w:rsidR="00ED56BF">
        <w:rPr>
          <w:rFonts w:hint="cs"/>
          <w:rtl/>
        </w:rPr>
        <w:t>ی</w:t>
      </w:r>
      <w:r w:rsidR="00352E20">
        <w:rPr>
          <w:rFonts w:hint="cs"/>
          <w:rtl/>
        </w:rPr>
        <w:t>د:</w:t>
      </w:r>
    </w:p>
    <w:p w:rsidR="004F5E3E" w:rsidRPr="00B3752B" w:rsidRDefault="004F5E3E" w:rsidP="00300072">
      <w:pPr>
        <w:pStyle w:val="a5"/>
        <w:rPr>
          <w:rtl/>
        </w:rPr>
      </w:pPr>
      <w:r w:rsidRPr="006E422B">
        <w:rPr>
          <w:rFonts w:hint="cs"/>
          <w:rtl/>
        </w:rPr>
        <w:t>«تأث</w:t>
      </w:r>
      <w:r w:rsidR="00ED56BF">
        <w:rPr>
          <w:rFonts w:hint="cs"/>
          <w:rtl/>
        </w:rPr>
        <w:t>ی</w:t>
      </w:r>
      <w:r w:rsidRPr="006E422B">
        <w:rPr>
          <w:rFonts w:hint="cs"/>
          <w:rtl/>
        </w:rPr>
        <w:t>ر عقا</w:t>
      </w:r>
      <w:r w:rsidR="00ED56BF">
        <w:rPr>
          <w:rFonts w:hint="cs"/>
          <w:rtl/>
        </w:rPr>
        <w:t>ی</w:t>
      </w:r>
      <w:r w:rsidRPr="006E422B">
        <w:rPr>
          <w:rFonts w:hint="cs"/>
          <w:rtl/>
        </w:rPr>
        <w:t>د ش</w:t>
      </w:r>
      <w:r w:rsidR="00ED56BF">
        <w:rPr>
          <w:rFonts w:hint="cs"/>
          <w:rtl/>
        </w:rPr>
        <w:t>ی</w:t>
      </w:r>
      <w:r w:rsidRPr="006E422B">
        <w:rPr>
          <w:rFonts w:hint="cs"/>
          <w:rtl/>
        </w:rPr>
        <w:t>عه‌ هاشم</w:t>
      </w:r>
      <w:r w:rsidR="00ED56BF">
        <w:rPr>
          <w:rFonts w:hint="cs"/>
          <w:rtl/>
        </w:rPr>
        <w:t>ی</w:t>
      </w:r>
      <w:r w:rsidRPr="006E422B">
        <w:rPr>
          <w:rFonts w:hint="cs"/>
          <w:rtl/>
        </w:rPr>
        <w:t xml:space="preserve"> علو</w:t>
      </w:r>
      <w:r w:rsidR="00ED56BF">
        <w:rPr>
          <w:rFonts w:hint="cs"/>
          <w:rtl/>
        </w:rPr>
        <w:t>ی</w:t>
      </w:r>
      <w:r w:rsidRPr="006E422B">
        <w:rPr>
          <w:rFonts w:hint="cs"/>
          <w:rtl/>
        </w:rPr>
        <w:t xml:space="preserve"> و عباس</w:t>
      </w:r>
      <w:r w:rsidR="00ED56BF">
        <w:rPr>
          <w:rFonts w:hint="cs"/>
          <w:rtl/>
        </w:rPr>
        <w:t>ی</w:t>
      </w:r>
      <w:r w:rsidRPr="006E422B">
        <w:rPr>
          <w:rFonts w:hint="cs"/>
          <w:rtl/>
        </w:rPr>
        <w:t xml:space="preserve"> در ب</w:t>
      </w:r>
      <w:r w:rsidR="00ED56BF">
        <w:rPr>
          <w:rFonts w:hint="cs"/>
          <w:rtl/>
        </w:rPr>
        <w:t>ی</w:t>
      </w:r>
      <w:r w:rsidRPr="006E422B">
        <w:rPr>
          <w:rFonts w:hint="cs"/>
          <w:rtl/>
        </w:rPr>
        <w:t>شتر روا</w:t>
      </w:r>
      <w:r w:rsidR="00ED56BF">
        <w:rPr>
          <w:rFonts w:hint="cs"/>
          <w:rtl/>
        </w:rPr>
        <w:t>ی</w:t>
      </w:r>
      <w:r w:rsidRPr="006E422B">
        <w:rPr>
          <w:rFonts w:hint="cs"/>
          <w:rtl/>
        </w:rPr>
        <w:t>ات «الامامه و الس</w:t>
      </w:r>
      <w:r w:rsidR="00ED56BF">
        <w:rPr>
          <w:rFonts w:hint="cs"/>
          <w:rtl/>
        </w:rPr>
        <w:t>ی</w:t>
      </w:r>
      <w:r w:rsidRPr="006E422B">
        <w:rPr>
          <w:rFonts w:hint="cs"/>
          <w:rtl/>
        </w:rPr>
        <w:t>اسه» آشکارا به چشم</w:t>
      </w:r>
      <w:r w:rsidR="004221FE" w:rsidRPr="006E422B">
        <w:rPr>
          <w:rFonts w:hint="cs"/>
          <w:rtl/>
        </w:rPr>
        <w:t xml:space="preserve"> م</w:t>
      </w:r>
      <w:r w:rsidR="00ED56BF">
        <w:rPr>
          <w:rFonts w:hint="cs"/>
          <w:rtl/>
        </w:rPr>
        <w:t>ی</w:t>
      </w:r>
      <w:r w:rsidR="004221FE" w:rsidRPr="006E422B">
        <w:rPr>
          <w:rFonts w:hint="cs"/>
          <w:rtl/>
        </w:rPr>
        <w:t>‌</w:t>
      </w:r>
      <w:r w:rsidRPr="006E422B">
        <w:rPr>
          <w:rFonts w:hint="cs"/>
          <w:rtl/>
        </w:rPr>
        <w:t>‌خورد. و به احتمال قو</w:t>
      </w:r>
      <w:r w:rsidR="00ED56BF">
        <w:rPr>
          <w:rFonts w:hint="cs"/>
          <w:rtl/>
        </w:rPr>
        <w:t>ی</w:t>
      </w:r>
      <w:r w:rsidRPr="006E422B">
        <w:rPr>
          <w:rFonts w:hint="cs"/>
          <w:rtl/>
        </w:rPr>
        <w:t xml:space="preserve"> ا</w:t>
      </w:r>
      <w:r w:rsidR="00ED56BF">
        <w:rPr>
          <w:rFonts w:hint="cs"/>
          <w:rtl/>
        </w:rPr>
        <w:t>ی</w:t>
      </w:r>
      <w:r w:rsidRPr="006E422B">
        <w:rPr>
          <w:rFonts w:hint="cs"/>
          <w:rtl/>
        </w:rPr>
        <w:t>ن روا</w:t>
      </w:r>
      <w:r w:rsidR="00ED56BF">
        <w:rPr>
          <w:rFonts w:hint="cs"/>
          <w:rtl/>
        </w:rPr>
        <w:t>ی</w:t>
      </w:r>
      <w:r w:rsidRPr="006E422B">
        <w:rPr>
          <w:rFonts w:hint="cs"/>
          <w:rtl/>
        </w:rPr>
        <w:t>ات نت</w:t>
      </w:r>
      <w:r w:rsidR="00ED56BF">
        <w:rPr>
          <w:rFonts w:hint="cs"/>
          <w:rtl/>
        </w:rPr>
        <w:t>ی</w:t>
      </w:r>
      <w:r w:rsidRPr="006E422B">
        <w:rPr>
          <w:rFonts w:hint="cs"/>
          <w:rtl/>
        </w:rPr>
        <w:t>ج</w:t>
      </w:r>
      <w:r w:rsidR="00300072">
        <w:rPr>
          <w:rFonts w:hint="cs"/>
          <w:rtl/>
        </w:rPr>
        <w:t>ۀ</w:t>
      </w:r>
      <w:r w:rsidRPr="006E422B">
        <w:rPr>
          <w:rFonts w:hint="cs"/>
          <w:rtl/>
        </w:rPr>
        <w:t xml:space="preserve"> تضاد و رقابت</w:t>
      </w:r>
      <w:r w:rsidR="00ED56BF">
        <w:rPr>
          <w:rFonts w:hint="cs"/>
          <w:rtl/>
        </w:rPr>
        <w:t>ی</w:t>
      </w:r>
      <w:r w:rsidRPr="006E422B">
        <w:rPr>
          <w:rFonts w:hint="cs"/>
          <w:rtl/>
        </w:rPr>
        <w:t xml:space="preserve"> است که پس از خلفا</w:t>
      </w:r>
      <w:r w:rsidR="00ED56BF">
        <w:rPr>
          <w:rFonts w:hint="cs"/>
          <w:rtl/>
        </w:rPr>
        <w:t>ی</w:t>
      </w:r>
      <w:r w:rsidRPr="006E422B">
        <w:rPr>
          <w:rFonts w:hint="cs"/>
          <w:rtl/>
        </w:rPr>
        <w:t xml:space="preserve"> راشد</w:t>
      </w:r>
      <w:r w:rsidR="00ED56BF">
        <w:rPr>
          <w:rFonts w:hint="cs"/>
          <w:rtl/>
        </w:rPr>
        <w:t>ی</w:t>
      </w:r>
      <w:r w:rsidRPr="006E422B">
        <w:rPr>
          <w:rFonts w:hint="cs"/>
          <w:rtl/>
        </w:rPr>
        <w:t>ن م</w:t>
      </w:r>
      <w:r w:rsidR="00ED56BF">
        <w:rPr>
          <w:rFonts w:hint="cs"/>
          <w:rtl/>
        </w:rPr>
        <w:t>ی</w:t>
      </w:r>
      <w:r w:rsidRPr="006E422B">
        <w:rPr>
          <w:rFonts w:hint="cs"/>
          <w:rtl/>
        </w:rPr>
        <w:t>ان امو</w:t>
      </w:r>
      <w:r w:rsidR="00ED56BF">
        <w:rPr>
          <w:rFonts w:hint="cs"/>
          <w:rtl/>
        </w:rPr>
        <w:t>ی</w:t>
      </w:r>
      <w:r w:rsidRPr="006E422B">
        <w:rPr>
          <w:rFonts w:hint="cs"/>
          <w:rtl/>
        </w:rPr>
        <w:t>ان و هاشم</w:t>
      </w:r>
      <w:r w:rsidR="00ED56BF">
        <w:rPr>
          <w:rFonts w:hint="cs"/>
          <w:rtl/>
        </w:rPr>
        <w:t>ی</w:t>
      </w:r>
      <w:r w:rsidRPr="006E422B">
        <w:rPr>
          <w:rFonts w:hint="cs"/>
          <w:rtl/>
        </w:rPr>
        <w:t>ان پد</w:t>
      </w:r>
      <w:r w:rsidR="00ED56BF">
        <w:rPr>
          <w:rFonts w:hint="cs"/>
          <w:rtl/>
        </w:rPr>
        <w:t>ی</w:t>
      </w:r>
      <w:r w:rsidRPr="006E422B">
        <w:rPr>
          <w:rFonts w:hint="cs"/>
          <w:rtl/>
        </w:rPr>
        <w:t>د آمده است و گرنه فاطمه و عل</w:t>
      </w:r>
      <w:r w:rsidR="00ED56BF">
        <w:rPr>
          <w:rFonts w:hint="cs"/>
          <w:rtl/>
        </w:rPr>
        <w:t>ی</w:t>
      </w:r>
      <w:r w:rsidR="006E422B">
        <w:rPr>
          <w:rFonts w:cs="CTraditional Arabic" w:hint="cs"/>
          <w:rtl/>
        </w:rPr>
        <w:t>ب</w:t>
      </w:r>
      <w:r w:rsidRPr="006E422B">
        <w:rPr>
          <w:rFonts w:hint="cs"/>
          <w:rtl/>
        </w:rPr>
        <w:t xml:space="preserve"> با ا</w:t>
      </w:r>
      <w:r w:rsidR="00ED56BF">
        <w:rPr>
          <w:rFonts w:hint="cs"/>
          <w:rtl/>
        </w:rPr>
        <w:t>ی</w:t>
      </w:r>
      <w:r w:rsidRPr="006E422B">
        <w:rPr>
          <w:rFonts w:hint="cs"/>
          <w:rtl/>
        </w:rPr>
        <w:t>مان‌تر، منزه‌تر و خردمند</w:t>
      </w:r>
      <w:r w:rsidRPr="00B3752B">
        <w:rPr>
          <w:rFonts w:hint="cs"/>
          <w:rtl/>
        </w:rPr>
        <w:t xml:space="preserve"> از آن بوده</w:t>
      </w:r>
      <w:r w:rsidR="004221FE">
        <w:rPr>
          <w:rFonts w:hint="cs"/>
          <w:rtl/>
        </w:rPr>
        <w:t>‌اند</w:t>
      </w:r>
      <w:r w:rsidRPr="00B3752B">
        <w:rPr>
          <w:rFonts w:hint="cs"/>
          <w:rtl/>
        </w:rPr>
        <w:t xml:space="preserve"> که بر خلاف مصالح مسلمانان به پا خ</w:t>
      </w:r>
      <w:r w:rsidR="00ED56BF">
        <w:rPr>
          <w:rFonts w:hint="cs"/>
          <w:rtl/>
        </w:rPr>
        <w:t>ی</w:t>
      </w:r>
      <w:r w:rsidRPr="00B3752B">
        <w:rPr>
          <w:rFonts w:hint="cs"/>
          <w:rtl/>
        </w:rPr>
        <w:t>زند و عمر بزرگ‌تر و خوددارتر از آن است که به سوزاندن خان</w:t>
      </w:r>
      <w:r w:rsidR="00ED56BF">
        <w:rPr>
          <w:rFonts w:hint="cs"/>
          <w:rtl/>
        </w:rPr>
        <w:t>ۀ</w:t>
      </w:r>
      <w:r w:rsidRPr="00B3752B">
        <w:rPr>
          <w:rFonts w:hint="cs"/>
          <w:rtl/>
        </w:rPr>
        <w:t xml:space="preserve"> فاطم</w:t>
      </w:r>
      <w:r w:rsidR="00ED56BF">
        <w:rPr>
          <w:rFonts w:hint="cs"/>
          <w:rtl/>
        </w:rPr>
        <w:t>ۀ</w:t>
      </w:r>
      <w:r w:rsidR="004221FE">
        <w:rPr>
          <w:rFonts w:cs="CTraditional Arabic" w:hint="cs"/>
          <w:rtl/>
        </w:rPr>
        <w:t>ل</w:t>
      </w:r>
      <w:r w:rsidRPr="00B3752B">
        <w:rPr>
          <w:rFonts w:hint="cs"/>
          <w:rtl/>
        </w:rPr>
        <w:t xml:space="preserve"> دست </w:t>
      </w:r>
      <w:r w:rsidR="00ED56BF">
        <w:rPr>
          <w:rFonts w:hint="cs"/>
          <w:rtl/>
        </w:rPr>
        <w:t>ی</w:t>
      </w:r>
      <w:r w:rsidRPr="00B3752B">
        <w:rPr>
          <w:rFonts w:hint="cs"/>
          <w:rtl/>
        </w:rPr>
        <w:t>ازد»</w:t>
      </w:r>
      <w:r w:rsidRPr="00A31405">
        <w:rPr>
          <w:b/>
          <w:bCs/>
          <w:vertAlign w:val="superscript"/>
          <w:rtl/>
        </w:rPr>
        <w:footnoteReference w:id="44"/>
      </w:r>
      <w:r w:rsidRPr="00B3752B">
        <w:rPr>
          <w:rFonts w:hint="cs"/>
          <w:rtl/>
        </w:rPr>
        <w:t>.</w:t>
      </w:r>
    </w:p>
    <w:p w:rsidR="004F5E3E" w:rsidRPr="0098759C" w:rsidRDefault="004F5E3E" w:rsidP="00C073AA">
      <w:pPr>
        <w:pStyle w:val="a1"/>
        <w:rPr>
          <w:rtl/>
        </w:rPr>
      </w:pPr>
      <w:bookmarkStart w:id="19" w:name="_Toc324892157"/>
      <w:bookmarkStart w:id="20" w:name="_Toc440106830"/>
      <w:r w:rsidRPr="0098759C">
        <w:rPr>
          <w:rFonts w:hint="cs"/>
          <w:rtl/>
        </w:rPr>
        <w:t>نقد روا</w:t>
      </w:r>
      <w:r>
        <w:rPr>
          <w:rFonts w:hint="cs"/>
          <w:rtl/>
        </w:rPr>
        <w:t>ي</w:t>
      </w:r>
      <w:r w:rsidRPr="0098759C">
        <w:rPr>
          <w:rFonts w:hint="cs"/>
          <w:rtl/>
        </w:rPr>
        <w:t>ت تار</w:t>
      </w:r>
      <w:r>
        <w:rPr>
          <w:rFonts w:hint="cs"/>
          <w:rtl/>
        </w:rPr>
        <w:t>ي</w:t>
      </w:r>
      <w:r w:rsidRPr="0098759C">
        <w:rPr>
          <w:rFonts w:hint="cs"/>
          <w:rtl/>
        </w:rPr>
        <w:t>خ محمد بن جر</w:t>
      </w:r>
      <w:r>
        <w:rPr>
          <w:rFonts w:hint="cs"/>
          <w:rtl/>
        </w:rPr>
        <w:t>ي</w:t>
      </w:r>
      <w:r w:rsidRPr="0098759C">
        <w:rPr>
          <w:rFonts w:hint="cs"/>
          <w:rtl/>
        </w:rPr>
        <w:t>ر طبر</w:t>
      </w:r>
      <w:bookmarkEnd w:id="19"/>
      <w:r w:rsidR="00C073AA">
        <w:rPr>
          <w:rFonts w:hint="cs"/>
          <w:rtl/>
        </w:rPr>
        <w:t>ی</w:t>
      </w:r>
      <w:bookmarkEnd w:id="20"/>
    </w:p>
    <w:p w:rsidR="004F5E3E" w:rsidRPr="006E422B" w:rsidRDefault="004F5E3E" w:rsidP="00300072">
      <w:pPr>
        <w:pStyle w:val="a5"/>
        <w:rPr>
          <w:rtl/>
        </w:rPr>
      </w:pPr>
      <w:r w:rsidRPr="006E422B">
        <w:rPr>
          <w:rFonts w:hint="cs"/>
          <w:rtl/>
        </w:rPr>
        <w:t>ما برا</w:t>
      </w:r>
      <w:r w:rsidR="00ED56BF">
        <w:rPr>
          <w:rFonts w:hint="cs"/>
          <w:rtl/>
        </w:rPr>
        <w:t>ی</w:t>
      </w:r>
      <w:r w:rsidRPr="006E422B">
        <w:rPr>
          <w:rFonts w:hint="cs"/>
          <w:rtl/>
        </w:rPr>
        <w:t xml:space="preserve"> آنکه بهتر بتوان</w:t>
      </w:r>
      <w:r w:rsidR="00ED56BF">
        <w:rPr>
          <w:rFonts w:hint="cs"/>
          <w:rtl/>
        </w:rPr>
        <w:t>ی</w:t>
      </w:r>
      <w:r w:rsidRPr="006E422B">
        <w:rPr>
          <w:rFonts w:hint="cs"/>
          <w:rtl/>
        </w:rPr>
        <w:t>م به بررس</w:t>
      </w:r>
      <w:r w:rsidR="00ED56BF">
        <w:rPr>
          <w:rFonts w:hint="cs"/>
          <w:rtl/>
        </w:rPr>
        <w:t>ی</w:t>
      </w:r>
      <w:r w:rsidRPr="006E422B">
        <w:rPr>
          <w:rFonts w:hint="cs"/>
          <w:rtl/>
        </w:rPr>
        <w:t xml:space="preserve"> روا</w:t>
      </w:r>
      <w:r w:rsidR="00ED56BF">
        <w:rPr>
          <w:rFonts w:hint="cs"/>
          <w:rtl/>
        </w:rPr>
        <w:t>ی</w:t>
      </w:r>
      <w:r w:rsidRPr="006E422B">
        <w:rPr>
          <w:rFonts w:hint="cs"/>
          <w:rtl/>
        </w:rPr>
        <w:t>ت «تار</w:t>
      </w:r>
      <w:r w:rsidR="00ED56BF">
        <w:rPr>
          <w:rFonts w:hint="cs"/>
          <w:rtl/>
        </w:rPr>
        <w:t>ی</w:t>
      </w:r>
      <w:r w:rsidRPr="006E422B">
        <w:rPr>
          <w:rFonts w:hint="cs"/>
          <w:rtl/>
        </w:rPr>
        <w:t>خ طبر</w:t>
      </w:r>
      <w:r w:rsidR="00ED56BF">
        <w:rPr>
          <w:rFonts w:hint="cs"/>
          <w:rtl/>
        </w:rPr>
        <w:t>ی</w:t>
      </w:r>
      <w:r w:rsidRPr="006E422B">
        <w:rPr>
          <w:rFonts w:hint="cs"/>
          <w:rtl/>
        </w:rPr>
        <w:t>» بپرداز</w:t>
      </w:r>
      <w:r w:rsidR="00ED56BF">
        <w:rPr>
          <w:rFonts w:hint="cs"/>
          <w:rtl/>
        </w:rPr>
        <w:t>ی</w:t>
      </w:r>
      <w:r w:rsidRPr="006E422B">
        <w:rPr>
          <w:rFonts w:hint="cs"/>
          <w:rtl/>
        </w:rPr>
        <w:t>م و صحت و سقم آن را تب</w:t>
      </w:r>
      <w:r w:rsidR="00ED56BF">
        <w:rPr>
          <w:rFonts w:hint="cs"/>
          <w:rtl/>
        </w:rPr>
        <w:t>یی</w:t>
      </w:r>
      <w:r w:rsidRPr="006E422B">
        <w:rPr>
          <w:rFonts w:hint="cs"/>
          <w:rtl/>
        </w:rPr>
        <w:t>ن نما</w:t>
      </w:r>
      <w:r w:rsidR="00ED56BF">
        <w:rPr>
          <w:rFonts w:hint="cs"/>
          <w:rtl/>
        </w:rPr>
        <w:t>یی</w:t>
      </w:r>
      <w:r w:rsidRPr="006E422B">
        <w:rPr>
          <w:rFonts w:hint="cs"/>
          <w:rtl/>
        </w:rPr>
        <w:t>م به نقل کامل آن با سند</w:t>
      </w:r>
      <w:r w:rsidR="004221FE" w:rsidRPr="006E422B">
        <w:rPr>
          <w:rFonts w:hint="cs"/>
          <w:rtl/>
        </w:rPr>
        <w:t xml:space="preserve"> م</w:t>
      </w:r>
      <w:r w:rsidR="00ED56BF">
        <w:rPr>
          <w:rFonts w:hint="cs"/>
          <w:rtl/>
        </w:rPr>
        <w:t>ی</w:t>
      </w:r>
      <w:r w:rsidR="004221FE" w:rsidRPr="006E422B">
        <w:rPr>
          <w:rFonts w:hint="cs"/>
          <w:rtl/>
        </w:rPr>
        <w:t>‌</w:t>
      </w:r>
      <w:r w:rsidRPr="006E422B">
        <w:rPr>
          <w:rFonts w:hint="cs"/>
          <w:rtl/>
        </w:rPr>
        <w:t>پرداز</w:t>
      </w:r>
      <w:r w:rsidR="00ED56BF">
        <w:rPr>
          <w:rFonts w:hint="cs"/>
          <w:rtl/>
        </w:rPr>
        <w:t>ی</w:t>
      </w:r>
      <w:r w:rsidRPr="006E422B">
        <w:rPr>
          <w:rFonts w:hint="cs"/>
          <w:rtl/>
        </w:rPr>
        <w:t>م:</w:t>
      </w:r>
    </w:p>
    <w:p w:rsidR="004F5E3E" w:rsidRPr="006E422B" w:rsidRDefault="004F5E3E" w:rsidP="00300072">
      <w:pPr>
        <w:pStyle w:val="a5"/>
        <w:rPr>
          <w:rtl/>
        </w:rPr>
      </w:pPr>
      <w:r w:rsidRPr="006E422B">
        <w:rPr>
          <w:rFonts w:hint="cs"/>
          <w:rtl/>
        </w:rPr>
        <w:t>طبر</w:t>
      </w:r>
      <w:r w:rsidR="00ED56BF">
        <w:rPr>
          <w:rFonts w:hint="cs"/>
          <w:rtl/>
        </w:rPr>
        <w:t>ی</w:t>
      </w:r>
      <w:r w:rsidRPr="006E422B">
        <w:rPr>
          <w:rFonts w:hint="cs"/>
          <w:rtl/>
        </w:rPr>
        <w:t xml:space="preserve"> در تار</w:t>
      </w:r>
      <w:r w:rsidR="00ED56BF">
        <w:rPr>
          <w:rFonts w:hint="cs"/>
          <w:rtl/>
        </w:rPr>
        <w:t>ی</w:t>
      </w:r>
      <w:r w:rsidRPr="006E422B">
        <w:rPr>
          <w:rFonts w:hint="cs"/>
          <w:rtl/>
        </w:rPr>
        <w:t>خ «الامم و الملوک»</w:t>
      </w:r>
      <w:r w:rsidR="004221FE" w:rsidRPr="006E422B">
        <w:rPr>
          <w:rFonts w:hint="cs"/>
          <w:rtl/>
        </w:rPr>
        <w:t xml:space="preserve"> م</w:t>
      </w:r>
      <w:r w:rsidR="00ED56BF">
        <w:rPr>
          <w:rFonts w:hint="cs"/>
          <w:rtl/>
        </w:rPr>
        <w:t>ی</w:t>
      </w:r>
      <w:r w:rsidR="004221FE" w:rsidRPr="006E422B">
        <w:rPr>
          <w:rFonts w:hint="cs"/>
          <w:rtl/>
        </w:rPr>
        <w:t>‌</w:t>
      </w:r>
      <w:r w:rsidR="006E422B">
        <w:rPr>
          <w:rFonts w:hint="cs"/>
          <w:rtl/>
        </w:rPr>
        <w:t>‌گو</w:t>
      </w:r>
      <w:r w:rsidR="00ED56BF">
        <w:rPr>
          <w:rFonts w:hint="cs"/>
          <w:rtl/>
        </w:rPr>
        <w:t>ی</w:t>
      </w:r>
      <w:r w:rsidR="006E422B">
        <w:rPr>
          <w:rFonts w:hint="cs"/>
          <w:rtl/>
        </w:rPr>
        <w:t>د</w:t>
      </w:r>
    </w:p>
    <w:p w:rsidR="004F5E3E" w:rsidRPr="00B3752B" w:rsidRDefault="00352E20" w:rsidP="00352E20">
      <w:pPr>
        <w:pStyle w:val="StyleComplexBLotus12ptJustifiedFirstline05cm"/>
        <w:widowControl w:val="0"/>
        <w:spacing w:line="240" w:lineRule="auto"/>
        <w:rPr>
          <w:rFonts w:cs="B Lotus"/>
          <w:sz w:val="28"/>
          <w:szCs w:val="28"/>
          <w:rtl/>
          <w:lang w:bidi="fa-IR"/>
        </w:rPr>
      </w:pPr>
      <w:r>
        <w:rPr>
          <w:rFonts w:cs="Traditional Arabic" w:hint="cs"/>
          <w:sz w:val="28"/>
          <w:szCs w:val="28"/>
          <w:rtl/>
          <w:lang w:bidi="fa-IR"/>
        </w:rPr>
        <w:t>«</w:t>
      </w:r>
      <w:r w:rsidR="004F5E3E" w:rsidRPr="00352E20">
        <w:rPr>
          <w:rStyle w:val="Char1"/>
          <w:rtl/>
          <w:lang w:bidi="ar-SA"/>
        </w:rPr>
        <w:t>حدثنا ابن حميد، قال حدثنا جرير عن مغيره عن زياد بن کليب قال: أتي عمر بن الخطاب منزل علي وفيه طلحه والزبير ورجال من ال</w:t>
      </w:r>
      <w:r>
        <w:rPr>
          <w:rStyle w:val="Char1"/>
          <w:rFonts w:hint="cs"/>
          <w:rtl/>
          <w:lang w:bidi="ar-SA"/>
        </w:rPr>
        <w:t>ـ</w:t>
      </w:r>
      <w:r>
        <w:rPr>
          <w:rStyle w:val="Char1"/>
          <w:rtl/>
          <w:lang w:bidi="ar-SA"/>
        </w:rPr>
        <w:t>مهاجرين فقال: و</w:t>
      </w:r>
      <w:r w:rsidR="004F5E3E" w:rsidRPr="00352E20">
        <w:rPr>
          <w:rStyle w:val="Char1"/>
          <w:rtl/>
          <w:lang w:bidi="ar-SA"/>
        </w:rPr>
        <w:t>الله لاحرقن عليکم أو لتخرجن الي البيعه فخرج عليه الزبير مصلتاً بالسيف فعثر، فسقط السيف من يده فوثبوا عليه فاخذوه</w:t>
      </w:r>
      <w:r>
        <w:rPr>
          <w:rFonts w:cs="Traditional Arabic" w:hint="cs"/>
          <w:sz w:val="28"/>
          <w:szCs w:val="28"/>
          <w:rtl/>
          <w:lang w:bidi="fa-IR"/>
        </w:rPr>
        <w:t>»</w:t>
      </w:r>
      <w:r w:rsidR="004F5E3E" w:rsidRPr="00300072">
        <w:rPr>
          <w:rStyle w:val="Char2"/>
          <w:vertAlign w:val="superscript"/>
          <w:rtl/>
        </w:rPr>
        <w:footnoteReference w:id="45"/>
      </w:r>
      <w:r w:rsidRPr="00300072">
        <w:rPr>
          <w:rStyle w:val="Char2"/>
          <w:rFonts w:hint="cs"/>
          <w:rtl/>
        </w:rPr>
        <w:t>.</w:t>
      </w:r>
    </w:p>
    <w:p w:rsidR="004F5E3E" w:rsidRPr="00B3752B" w:rsidRDefault="004F5E3E" w:rsidP="00300072">
      <w:pPr>
        <w:pStyle w:val="a5"/>
        <w:rPr>
          <w:rFonts w:ascii="Times New Roman" w:hAnsi="Times New Roman"/>
          <w:rtl/>
        </w:rPr>
      </w:pPr>
      <w:r w:rsidRPr="00B3752B">
        <w:rPr>
          <w:rFonts w:hint="cs"/>
          <w:rtl/>
        </w:rPr>
        <w:t>ابن حم</w:t>
      </w:r>
      <w:r w:rsidR="00ED56BF">
        <w:rPr>
          <w:rFonts w:hint="cs"/>
          <w:rtl/>
        </w:rPr>
        <w:t>ی</w:t>
      </w:r>
      <w:r w:rsidRPr="00B3752B">
        <w:rPr>
          <w:rFonts w:hint="cs"/>
          <w:rtl/>
        </w:rPr>
        <w:t>د به روا</w:t>
      </w:r>
      <w:r w:rsidR="00ED56BF">
        <w:rPr>
          <w:rFonts w:hint="cs"/>
          <w:rtl/>
        </w:rPr>
        <w:t>ی</w:t>
      </w:r>
      <w:r w:rsidRPr="00B3752B">
        <w:rPr>
          <w:rFonts w:hint="cs"/>
          <w:rtl/>
        </w:rPr>
        <w:t>ت جر</w:t>
      </w:r>
      <w:r w:rsidR="00ED56BF">
        <w:rPr>
          <w:rFonts w:hint="cs"/>
          <w:rtl/>
        </w:rPr>
        <w:t>ی</w:t>
      </w:r>
      <w:r w:rsidRPr="00B3752B">
        <w:rPr>
          <w:rFonts w:hint="cs"/>
          <w:rtl/>
        </w:rPr>
        <w:t>ر و او به روا</w:t>
      </w:r>
      <w:r w:rsidR="00ED56BF">
        <w:rPr>
          <w:rFonts w:hint="cs"/>
          <w:rtl/>
        </w:rPr>
        <w:t>ی</w:t>
      </w:r>
      <w:r w:rsidRPr="00B3752B">
        <w:rPr>
          <w:rFonts w:hint="cs"/>
          <w:rtl/>
        </w:rPr>
        <w:t>ت مغ</w:t>
      </w:r>
      <w:r w:rsidR="00ED56BF">
        <w:rPr>
          <w:rFonts w:hint="cs"/>
          <w:rtl/>
        </w:rPr>
        <w:t>ی</w:t>
      </w:r>
      <w:r w:rsidRPr="00B3752B">
        <w:rPr>
          <w:rFonts w:hint="cs"/>
          <w:rtl/>
        </w:rPr>
        <w:t>ره و مغ</w:t>
      </w:r>
      <w:r w:rsidR="00ED56BF">
        <w:rPr>
          <w:rFonts w:hint="cs"/>
          <w:rtl/>
        </w:rPr>
        <w:t>ی</w:t>
      </w:r>
      <w:r w:rsidRPr="00B3752B">
        <w:rPr>
          <w:rFonts w:hint="cs"/>
          <w:rtl/>
        </w:rPr>
        <w:t>ره به روا</w:t>
      </w:r>
      <w:r w:rsidR="00ED56BF">
        <w:rPr>
          <w:rFonts w:hint="cs"/>
          <w:rtl/>
        </w:rPr>
        <w:t>ی</w:t>
      </w:r>
      <w:r w:rsidRPr="00B3752B">
        <w:rPr>
          <w:rFonts w:hint="cs"/>
          <w:rtl/>
        </w:rPr>
        <w:t>ت ز</w:t>
      </w:r>
      <w:r w:rsidR="00ED56BF">
        <w:rPr>
          <w:rFonts w:hint="cs"/>
          <w:rtl/>
        </w:rPr>
        <w:t>ی</w:t>
      </w:r>
      <w:r w:rsidRPr="00B3752B">
        <w:rPr>
          <w:rFonts w:hint="cs"/>
          <w:rtl/>
        </w:rPr>
        <w:t>اد بن کل</w:t>
      </w:r>
      <w:r w:rsidR="00ED56BF">
        <w:rPr>
          <w:rFonts w:hint="cs"/>
          <w:rtl/>
        </w:rPr>
        <w:t>ی</w:t>
      </w:r>
      <w:r w:rsidRPr="00B3752B">
        <w:rPr>
          <w:rFonts w:hint="cs"/>
          <w:rtl/>
        </w:rPr>
        <w:t>ب</w:t>
      </w:r>
      <w:r w:rsidR="004221FE">
        <w:rPr>
          <w:rFonts w:hint="cs"/>
          <w:rtl/>
        </w:rPr>
        <w:t xml:space="preserve"> م</w:t>
      </w:r>
      <w:r w:rsidR="00ED56BF">
        <w:rPr>
          <w:rFonts w:hint="cs"/>
          <w:rtl/>
        </w:rPr>
        <w:t>ی</w:t>
      </w:r>
      <w:r w:rsidR="004221FE">
        <w:rPr>
          <w:rFonts w:hint="cs"/>
          <w:rtl/>
        </w:rPr>
        <w:t>‌</w:t>
      </w:r>
      <w:r w:rsidRPr="00B3752B">
        <w:rPr>
          <w:rFonts w:hint="cs"/>
          <w:rtl/>
        </w:rPr>
        <w:t>‌گو</w:t>
      </w:r>
      <w:r w:rsidR="00ED56BF">
        <w:rPr>
          <w:rFonts w:hint="cs"/>
          <w:rtl/>
        </w:rPr>
        <w:t>ی</w:t>
      </w:r>
      <w:r w:rsidRPr="00B3752B">
        <w:rPr>
          <w:rFonts w:hint="cs"/>
          <w:rtl/>
        </w:rPr>
        <w:t>د: «عمر بن خطاب به خان</w:t>
      </w:r>
      <w:r w:rsidR="00300072">
        <w:rPr>
          <w:rFonts w:hint="cs"/>
          <w:rtl/>
        </w:rPr>
        <w:t>ۀ</w:t>
      </w:r>
      <w:r w:rsidRPr="00B3752B">
        <w:rPr>
          <w:rFonts w:hint="cs"/>
          <w:rtl/>
        </w:rPr>
        <w:t xml:space="preserve"> عل</w:t>
      </w:r>
      <w:r w:rsidR="00ED56BF">
        <w:rPr>
          <w:rFonts w:hint="cs"/>
          <w:rtl/>
        </w:rPr>
        <w:t>ی</w:t>
      </w:r>
      <w:r w:rsidRPr="00B3752B">
        <w:rPr>
          <w:rFonts w:hint="cs"/>
          <w:rtl/>
        </w:rPr>
        <w:t xml:space="preserve"> رفت که طلحه و زب</w:t>
      </w:r>
      <w:r w:rsidR="00ED56BF">
        <w:rPr>
          <w:rFonts w:hint="cs"/>
          <w:rtl/>
        </w:rPr>
        <w:t>ی</w:t>
      </w:r>
      <w:r w:rsidRPr="00B3752B">
        <w:rPr>
          <w:rFonts w:hint="cs"/>
          <w:rtl/>
        </w:rPr>
        <w:t>ر و کسان</w:t>
      </w:r>
      <w:r w:rsidR="00ED56BF">
        <w:rPr>
          <w:rFonts w:hint="cs"/>
          <w:rtl/>
        </w:rPr>
        <w:t>ی</w:t>
      </w:r>
      <w:r w:rsidRPr="00B3752B">
        <w:rPr>
          <w:rFonts w:hint="cs"/>
          <w:rtl/>
        </w:rPr>
        <w:t xml:space="preserve"> از مهاجران آنجا بودند و گفت: «اگر برا</w:t>
      </w:r>
      <w:r w:rsidR="00ED56BF">
        <w:rPr>
          <w:rFonts w:hint="cs"/>
          <w:rtl/>
        </w:rPr>
        <w:t>ی</w:t>
      </w:r>
      <w:r w:rsidRPr="00B3752B">
        <w:rPr>
          <w:rFonts w:hint="cs"/>
          <w:rtl/>
        </w:rPr>
        <w:t xml:space="preserve"> ب</w:t>
      </w:r>
      <w:r w:rsidR="00ED56BF">
        <w:rPr>
          <w:rFonts w:hint="cs"/>
          <w:rtl/>
        </w:rPr>
        <w:t>ی</w:t>
      </w:r>
      <w:r w:rsidRPr="00B3752B">
        <w:rPr>
          <w:rFonts w:hint="cs"/>
          <w:rtl/>
        </w:rPr>
        <w:t>عت ن</w:t>
      </w:r>
      <w:r w:rsidR="00ED56BF">
        <w:rPr>
          <w:rFonts w:hint="cs"/>
          <w:rtl/>
        </w:rPr>
        <w:t>ی</w:t>
      </w:r>
      <w:r w:rsidRPr="00B3752B">
        <w:rPr>
          <w:rFonts w:hint="cs"/>
          <w:rtl/>
        </w:rPr>
        <w:t>ا</w:t>
      </w:r>
      <w:r w:rsidR="00ED56BF">
        <w:rPr>
          <w:rFonts w:hint="cs"/>
          <w:rtl/>
        </w:rPr>
        <w:t>یی</w:t>
      </w:r>
      <w:r w:rsidRPr="00B3752B">
        <w:rPr>
          <w:rFonts w:hint="cs"/>
          <w:rtl/>
        </w:rPr>
        <w:t>د خانه را آتش</w:t>
      </w:r>
      <w:r w:rsidR="004221FE">
        <w:rPr>
          <w:rFonts w:hint="cs"/>
          <w:rtl/>
        </w:rPr>
        <w:t xml:space="preserve"> م</w:t>
      </w:r>
      <w:r w:rsidR="00ED56BF">
        <w:rPr>
          <w:rFonts w:hint="cs"/>
          <w:rtl/>
        </w:rPr>
        <w:t>ی</w:t>
      </w:r>
      <w:r w:rsidR="004221FE">
        <w:rPr>
          <w:rFonts w:hint="cs"/>
          <w:rtl/>
        </w:rPr>
        <w:t>‌</w:t>
      </w:r>
      <w:r w:rsidRPr="00B3752B">
        <w:rPr>
          <w:rFonts w:hint="cs"/>
          <w:rtl/>
        </w:rPr>
        <w:t>‌زنم» زب</w:t>
      </w:r>
      <w:r w:rsidR="00ED56BF">
        <w:rPr>
          <w:rFonts w:hint="cs"/>
          <w:rtl/>
        </w:rPr>
        <w:t>ی</w:t>
      </w:r>
      <w:r w:rsidRPr="00B3752B">
        <w:rPr>
          <w:rFonts w:hint="cs"/>
          <w:rtl/>
        </w:rPr>
        <w:t>ر با شمش</w:t>
      </w:r>
      <w:r w:rsidR="00ED56BF">
        <w:rPr>
          <w:rFonts w:hint="cs"/>
          <w:rtl/>
        </w:rPr>
        <w:t>ی</w:t>
      </w:r>
      <w:r w:rsidRPr="00B3752B">
        <w:rPr>
          <w:rFonts w:hint="cs"/>
          <w:rtl/>
        </w:rPr>
        <w:t>ر کش</w:t>
      </w:r>
      <w:r w:rsidR="00ED56BF">
        <w:rPr>
          <w:rFonts w:hint="cs"/>
          <w:rtl/>
        </w:rPr>
        <w:t>ی</w:t>
      </w:r>
      <w:r w:rsidRPr="00B3752B">
        <w:rPr>
          <w:rFonts w:hint="cs"/>
          <w:rtl/>
        </w:rPr>
        <w:t>ده به طرف او آمد که بلغز</w:t>
      </w:r>
      <w:r w:rsidR="00ED56BF">
        <w:rPr>
          <w:rFonts w:hint="cs"/>
          <w:rtl/>
        </w:rPr>
        <w:t>ی</w:t>
      </w:r>
      <w:r w:rsidRPr="00B3752B">
        <w:rPr>
          <w:rFonts w:hint="cs"/>
          <w:rtl/>
        </w:rPr>
        <w:t>د و شمش</w:t>
      </w:r>
      <w:r w:rsidR="00ED56BF">
        <w:rPr>
          <w:rFonts w:hint="cs"/>
          <w:rtl/>
        </w:rPr>
        <w:t>ی</w:t>
      </w:r>
      <w:r w:rsidRPr="00B3752B">
        <w:rPr>
          <w:rFonts w:hint="cs"/>
          <w:rtl/>
        </w:rPr>
        <w:t>ر از دستش ب</w:t>
      </w:r>
      <w:r w:rsidR="00ED56BF">
        <w:rPr>
          <w:rFonts w:hint="cs"/>
          <w:rtl/>
        </w:rPr>
        <w:t>ی</w:t>
      </w:r>
      <w:r w:rsidRPr="00B3752B">
        <w:rPr>
          <w:rFonts w:hint="cs"/>
          <w:rtl/>
        </w:rPr>
        <w:t>فتاد و برجستند و او را بگرفتند»</w:t>
      </w:r>
      <w:r w:rsidRPr="00A31405">
        <w:rPr>
          <w:b/>
          <w:bCs/>
          <w:vertAlign w:val="superscript"/>
          <w:rtl/>
        </w:rPr>
        <w:footnoteReference w:id="46"/>
      </w:r>
      <w:r w:rsidRPr="00B3752B">
        <w:rPr>
          <w:rFonts w:hint="cs"/>
          <w:rtl/>
        </w:rPr>
        <w:t>.</w:t>
      </w:r>
    </w:p>
    <w:p w:rsidR="004F5E3E" w:rsidRPr="006E422B" w:rsidRDefault="004F5E3E" w:rsidP="00300072">
      <w:pPr>
        <w:pStyle w:val="a5"/>
        <w:rPr>
          <w:rtl/>
        </w:rPr>
      </w:pPr>
      <w:r w:rsidRPr="00B3752B">
        <w:rPr>
          <w:rFonts w:hint="cs"/>
          <w:rtl/>
        </w:rPr>
        <w:t>امام محمد بن جر</w:t>
      </w:r>
      <w:r w:rsidR="00ED56BF">
        <w:rPr>
          <w:rFonts w:hint="cs"/>
          <w:rtl/>
        </w:rPr>
        <w:t>ی</w:t>
      </w:r>
      <w:r w:rsidRPr="00B3752B">
        <w:rPr>
          <w:rFonts w:hint="cs"/>
          <w:rtl/>
        </w:rPr>
        <w:t>ر طبر</w:t>
      </w:r>
      <w:r w:rsidR="00ED56BF">
        <w:rPr>
          <w:rFonts w:hint="cs"/>
          <w:rtl/>
        </w:rPr>
        <w:t>ی</w:t>
      </w:r>
      <w:r w:rsidRPr="00B3752B">
        <w:rPr>
          <w:rFonts w:hint="cs"/>
          <w:rtl/>
        </w:rPr>
        <w:t xml:space="preserve"> با نقل سند روا</w:t>
      </w:r>
      <w:r w:rsidR="00ED56BF">
        <w:rPr>
          <w:rFonts w:hint="cs"/>
          <w:rtl/>
        </w:rPr>
        <w:t>ی</w:t>
      </w:r>
      <w:r w:rsidRPr="00B3752B">
        <w:rPr>
          <w:rFonts w:hint="cs"/>
          <w:rtl/>
        </w:rPr>
        <w:t>ت به ما امکان</w:t>
      </w:r>
      <w:r w:rsidR="004221FE">
        <w:rPr>
          <w:rFonts w:hint="cs"/>
          <w:rtl/>
        </w:rPr>
        <w:t xml:space="preserve"> م</w:t>
      </w:r>
      <w:r w:rsidR="00ED56BF">
        <w:rPr>
          <w:rFonts w:hint="cs"/>
          <w:rtl/>
        </w:rPr>
        <w:t>ی</w:t>
      </w:r>
      <w:r w:rsidR="004221FE">
        <w:rPr>
          <w:rFonts w:hint="cs"/>
          <w:rtl/>
        </w:rPr>
        <w:t>‌</w:t>
      </w:r>
      <w:r w:rsidRPr="00B3752B">
        <w:rPr>
          <w:rFonts w:hint="cs"/>
          <w:rtl/>
        </w:rPr>
        <w:t>‌دهد تا روا</w:t>
      </w:r>
      <w:r w:rsidR="00ED56BF">
        <w:rPr>
          <w:rFonts w:hint="cs"/>
          <w:rtl/>
        </w:rPr>
        <w:t>ی</w:t>
      </w:r>
      <w:r w:rsidRPr="00B3752B">
        <w:rPr>
          <w:rFonts w:hint="cs"/>
          <w:rtl/>
        </w:rPr>
        <w:t>ت او را مورد بررس</w:t>
      </w:r>
      <w:r w:rsidR="00ED56BF">
        <w:rPr>
          <w:rFonts w:hint="cs"/>
          <w:rtl/>
        </w:rPr>
        <w:t>ی</w:t>
      </w:r>
      <w:r w:rsidRPr="00B3752B">
        <w:rPr>
          <w:rFonts w:hint="cs"/>
          <w:rtl/>
        </w:rPr>
        <w:t xml:space="preserve"> قرار ده</w:t>
      </w:r>
      <w:r w:rsidR="00ED56BF">
        <w:rPr>
          <w:rFonts w:hint="cs"/>
          <w:rtl/>
        </w:rPr>
        <w:t>ی</w:t>
      </w:r>
      <w:r w:rsidRPr="00B3752B">
        <w:rPr>
          <w:rFonts w:hint="cs"/>
          <w:rtl/>
        </w:rPr>
        <w:t>م و به صحت و سقم آن بپرداز</w:t>
      </w:r>
      <w:r w:rsidR="00ED56BF">
        <w:rPr>
          <w:rFonts w:hint="cs"/>
          <w:rtl/>
        </w:rPr>
        <w:t>ی</w:t>
      </w:r>
      <w:r w:rsidRPr="00B3752B">
        <w:rPr>
          <w:rFonts w:hint="cs"/>
          <w:rtl/>
        </w:rPr>
        <w:t>م؛ از ا</w:t>
      </w:r>
      <w:r w:rsidR="00ED56BF">
        <w:rPr>
          <w:rFonts w:hint="cs"/>
          <w:rtl/>
        </w:rPr>
        <w:t>ی</w:t>
      </w:r>
      <w:r w:rsidRPr="00B3752B">
        <w:rPr>
          <w:rFonts w:hint="cs"/>
          <w:rtl/>
        </w:rPr>
        <w:t xml:space="preserve">ن رو ما قبل از هر گونه سخن بر </w:t>
      </w:r>
      <w:r w:rsidRPr="006E422B">
        <w:rPr>
          <w:rFonts w:hint="cs"/>
          <w:rtl/>
        </w:rPr>
        <w:t>نقد سند روا</w:t>
      </w:r>
      <w:r w:rsidR="00ED56BF">
        <w:rPr>
          <w:rFonts w:hint="cs"/>
          <w:rtl/>
        </w:rPr>
        <w:t>ی</w:t>
      </w:r>
      <w:r w:rsidRPr="006E422B">
        <w:rPr>
          <w:rFonts w:hint="cs"/>
          <w:rtl/>
        </w:rPr>
        <w:t>ت مزبور</w:t>
      </w:r>
      <w:r w:rsidR="004221FE" w:rsidRPr="006E422B">
        <w:rPr>
          <w:rFonts w:hint="cs"/>
          <w:rtl/>
        </w:rPr>
        <w:t xml:space="preserve"> م</w:t>
      </w:r>
      <w:r w:rsidR="00ED56BF">
        <w:rPr>
          <w:rFonts w:hint="cs"/>
          <w:rtl/>
        </w:rPr>
        <w:t>ی</w:t>
      </w:r>
      <w:r w:rsidR="004221FE" w:rsidRPr="006E422B">
        <w:rPr>
          <w:rFonts w:hint="cs"/>
          <w:rtl/>
        </w:rPr>
        <w:t>‌</w:t>
      </w:r>
      <w:r w:rsidR="00352E20">
        <w:rPr>
          <w:rFonts w:hint="cs"/>
          <w:rtl/>
        </w:rPr>
        <w:t>پرداز</w:t>
      </w:r>
      <w:r w:rsidR="00ED56BF">
        <w:rPr>
          <w:rFonts w:hint="cs"/>
          <w:rtl/>
        </w:rPr>
        <w:t>ی</w:t>
      </w:r>
      <w:r w:rsidR="00352E20">
        <w:rPr>
          <w:rFonts w:hint="cs"/>
          <w:rtl/>
        </w:rPr>
        <w:t>م.</w:t>
      </w:r>
    </w:p>
    <w:p w:rsidR="004F5E3E" w:rsidRPr="00300072" w:rsidRDefault="004F5E3E" w:rsidP="00300072">
      <w:pPr>
        <w:pStyle w:val="a4"/>
        <w:rPr>
          <w:b/>
          <w:rtl/>
        </w:rPr>
      </w:pPr>
      <w:bookmarkStart w:id="21" w:name="_Toc440106831"/>
      <w:r w:rsidRPr="00300072">
        <w:rPr>
          <w:rFonts w:hint="cs"/>
          <w:b/>
          <w:rtl/>
        </w:rPr>
        <w:t>تحقيق سند:</w:t>
      </w:r>
      <w:bookmarkEnd w:id="21"/>
    </w:p>
    <w:p w:rsidR="004F5E3E" w:rsidRPr="00B3752B" w:rsidRDefault="004F5E3E" w:rsidP="00300072">
      <w:pPr>
        <w:pStyle w:val="a5"/>
        <w:rPr>
          <w:rtl/>
        </w:rPr>
      </w:pPr>
      <w:r w:rsidRPr="006E422B">
        <w:rPr>
          <w:rFonts w:hint="cs"/>
          <w:rtl/>
        </w:rPr>
        <w:t>سند روا</w:t>
      </w:r>
      <w:r w:rsidR="00ED56BF">
        <w:rPr>
          <w:rFonts w:hint="cs"/>
          <w:rtl/>
        </w:rPr>
        <w:t>ی</w:t>
      </w:r>
      <w:r w:rsidRPr="006E422B">
        <w:rPr>
          <w:rFonts w:hint="cs"/>
          <w:rtl/>
        </w:rPr>
        <w:t>ت «تار</w:t>
      </w:r>
      <w:r w:rsidR="00ED56BF">
        <w:rPr>
          <w:rFonts w:hint="cs"/>
          <w:rtl/>
        </w:rPr>
        <w:t>ی</w:t>
      </w:r>
      <w:r w:rsidRPr="006E422B">
        <w:rPr>
          <w:rFonts w:hint="cs"/>
          <w:rtl/>
        </w:rPr>
        <w:t>خ طبر</w:t>
      </w:r>
      <w:r w:rsidR="00ED56BF">
        <w:rPr>
          <w:rFonts w:hint="cs"/>
          <w:rtl/>
        </w:rPr>
        <w:t>ی</w:t>
      </w:r>
      <w:r w:rsidRPr="006E422B">
        <w:rPr>
          <w:rFonts w:hint="cs"/>
          <w:rtl/>
        </w:rPr>
        <w:t>» در ابتدا و انتها، دو اشکال دارد، ز</w:t>
      </w:r>
      <w:r w:rsidR="00ED56BF">
        <w:rPr>
          <w:rFonts w:hint="cs"/>
          <w:rtl/>
        </w:rPr>
        <w:t>ی</w:t>
      </w:r>
      <w:r w:rsidRPr="006E422B">
        <w:rPr>
          <w:rFonts w:hint="cs"/>
          <w:rtl/>
        </w:rPr>
        <w:t>را نخست</w:t>
      </w:r>
      <w:r w:rsidR="00ED56BF">
        <w:rPr>
          <w:rFonts w:hint="cs"/>
          <w:rtl/>
        </w:rPr>
        <w:t>ی</w:t>
      </w:r>
      <w:r w:rsidRPr="006E422B">
        <w:rPr>
          <w:rFonts w:hint="cs"/>
          <w:rtl/>
        </w:rPr>
        <w:t>ن راو</w:t>
      </w:r>
      <w:r w:rsidR="00ED56BF">
        <w:rPr>
          <w:rFonts w:hint="cs"/>
          <w:rtl/>
        </w:rPr>
        <w:t>ی</w:t>
      </w:r>
      <w:r w:rsidRPr="006E422B">
        <w:rPr>
          <w:rFonts w:hint="cs"/>
          <w:rtl/>
        </w:rPr>
        <w:t xml:space="preserve"> آن </w:t>
      </w:r>
      <w:r w:rsidR="00ED56BF">
        <w:rPr>
          <w:rFonts w:hint="cs"/>
          <w:rtl/>
        </w:rPr>
        <w:t>ی</w:t>
      </w:r>
      <w:r w:rsidRPr="006E422B">
        <w:rPr>
          <w:rFonts w:hint="cs"/>
          <w:rtl/>
        </w:rPr>
        <w:t>عن</w:t>
      </w:r>
      <w:r w:rsidR="00ED56BF">
        <w:rPr>
          <w:rFonts w:hint="cs"/>
          <w:rtl/>
        </w:rPr>
        <w:t>ی</w:t>
      </w:r>
      <w:r w:rsidRPr="006E422B">
        <w:rPr>
          <w:rFonts w:hint="cs"/>
          <w:rtl/>
        </w:rPr>
        <w:t>: ابن حم</w:t>
      </w:r>
      <w:r w:rsidR="00ED56BF">
        <w:rPr>
          <w:rFonts w:hint="cs"/>
          <w:rtl/>
        </w:rPr>
        <w:t>ی</w:t>
      </w:r>
      <w:r w:rsidRPr="006E422B">
        <w:rPr>
          <w:rFonts w:hint="cs"/>
          <w:rtl/>
        </w:rPr>
        <w:t>د متهم به دروغ ‌پرداز</w:t>
      </w:r>
      <w:r w:rsidR="00ED56BF">
        <w:rPr>
          <w:rFonts w:hint="cs"/>
          <w:rtl/>
        </w:rPr>
        <w:t>ی</w:t>
      </w:r>
      <w:r w:rsidRPr="006E422B">
        <w:rPr>
          <w:rFonts w:hint="cs"/>
          <w:rtl/>
        </w:rPr>
        <w:t xml:space="preserve"> است و آخر</w:t>
      </w:r>
      <w:r w:rsidR="00ED56BF">
        <w:rPr>
          <w:rFonts w:hint="cs"/>
          <w:rtl/>
        </w:rPr>
        <w:t>ی</w:t>
      </w:r>
      <w:r w:rsidRPr="006E422B">
        <w:rPr>
          <w:rFonts w:hint="cs"/>
          <w:rtl/>
        </w:rPr>
        <w:t>ن راو</w:t>
      </w:r>
      <w:r w:rsidR="00ED56BF">
        <w:rPr>
          <w:rFonts w:hint="cs"/>
          <w:rtl/>
        </w:rPr>
        <w:t>ی</w:t>
      </w:r>
      <w:r w:rsidRPr="006E422B">
        <w:rPr>
          <w:rFonts w:hint="cs"/>
          <w:rtl/>
        </w:rPr>
        <w:t xml:space="preserve"> ن</w:t>
      </w:r>
      <w:r w:rsidR="00ED56BF">
        <w:rPr>
          <w:rFonts w:hint="cs"/>
          <w:rtl/>
        </w:rPr>
        <w:t>ی</w:t>
      </w:r>
      <w:r w:rsidRPr="006E422B">
        <w:rPr>
          <w:rFonts w:hint="cs"/>
          <w:rtl/>
        </w:rPr>
        <w:t>ز خود شاهد آن ماجرا نبوده است و بالواسطه ر</w:t>
      </w:r>
      <w:r w:rsidRPr="00B3752B">
        <w:rPr>
          <w:rFonts w:hint="cs"/>
          <w:rtl/>
        </w:rPr>
        <w:t>وا</w:t>
      </w:r>
      <w:r w:rsidR="00ED56BF">
        <w:rPr>
          <w:rFonts w:hint="cs"/>
          <w:rtl/>
        </w:rPr>
        <w:t>ی</w:t>
      </w:r>
      <w:r w:rsidRPr="00B3752B">
        <w:rPr>
          <w:rFonts w:hint="cs"/>
          <w:rtl/>
        </w:rPr>
        <w:t>ت</w:t>
      </w:r>
      <w:r w:rsidR="004221FE">
        <w:rPr>
          <w:rFonts w:hint="cs"/>
          <w:rtl/>
        </w:rPr>
        <w:t xml:space="preserve"> م</w:t>
      </w:r>
      <w:r w:rsidR="00ED56BF">
        <w:rPr>
          <w:rFonts w:hint="cs"/>
          <w:rtl/>
        </w:rPr>
        <w:t>ی</w:t>
      </w:r>
      <w:r w:rsidR="004221FE">
        <w:rPr>
          <w:rFonts w:hint="cs"/>
          <w:rtl/>
        </w:rPr>
        <w:t>‌</w:t>
      </w:r>
      <w:r w:rsidRPr="00B3752B">
        <w:rPr>
          <w:rFonts w:hint="cs"/>
          <w:rtl/>
        </w:rPr>
        <w:t xml:space="preserve">کند، لذا </w:t>
      </w:r>
      <w:r w:rsidR="006E422B">
        <w:rPr>
          <w:rFonts w:hint="cs"/>
          <w:rtl/>
        </w:rPr>
        <w:t>روا</w:t>
      </w:r>
      <w:r w:rsidR="00ED56BF">
        <w:rPr>
          <w:rFonts w:hint="cs"/>
          <w:rtl/>
        </w:rPr>
        <w:t>ی</w:t>
      </w:r>
      <w:r w:rsidR="006E422B">
        <w:rPr>
          <w:rFonts w:hint="cs"/>
          <w:rtl/>
        </w:rPr>
        <w:t>ت هم ساختگ</w:t>
      </w:r>
      <w:r w:rsidR="00ED56BF">
        <w:rPr>
          <w:rFonts w:hint="cs"/>
          <w:rtl/>
        </w:rPr>
        <w:t>ی</w:t>
      </w:r>
      <w:r w:rsidR="006E422B">
        <w:rPr>
          <w:rFonts w:hint="cs"/>
          <w:rtl/>
        </w:rPr>
        <w:t xml:space="preserve"> است و هم منقطع.</w:t>
      </w:r>
    </w:p>
    <w:p w:rsidR="004F5E3E" w:rsidRPr="006E422B" w:rsidRDefault="004F5E3E" w:rsidP="00300072">
      <w:pPr>
        <w:pStyle w:val="a5"/>
        <w:rPr>
          <w:rtl/>
        </w:rPr>
      </w:pPr>
      <w:r w:rsidRPr="006E422B">
        <w:rPr>
          <w:rFonts w:hint="cs"/>
          <w:rtl/>
        </w:rPr>
        <w:t>راو</w:t>
      </w:r>
      <w:r w:rsidR="00ED56BF">
        <w:rPr>
          <w:rFonts w:hint="cs"/>
          <w:rtl/>
        </w:rPr>
        <w:t>ی</w:t>
      </w:r>
      <w:r w:rsidRPr="006E422B">
        <w:rPr>
          <w:rFonts w:hint="cs"/>
          <w:rtl/>
        </w:rPr>
        <w:t xml:space="preserve"> اول: ابن حم</w:t>
      </w:r>
      <w:r w:rsidR="00ED56BF">
        <w:rPr>
          <w:rFonts w:hint="cs"/>
          <w:rtl/>
        </w:rPr>
        <w:t>ی</w:t>
      </w:r>
      <w:r w:rsidRPr="006E422B">
        <w:rPr>
          <w:rFonts w:hint="cs"/>
          <w:rtl/>
        </w:rPr>
        <w:t>د، ابو عبدالله الراز</w:t>
      </w:r>
      <w:r w:rsidR="00ED56BF">
        <w:rPr>
          <w:rFonts w:hint="cs"/>
          <w:rtl/>
        </w:rPr>
        <w:t>ی</w:t>
      </w:r>
      <w:r w:rsidRPr="006E422B">
        <w:rPr>
          <w:rFonts w:hint="cs"/>
          <w:rtl/>
        </w:rPr>
        <w:t>، متوفا</w:t>
      </w:r>
      <w:r w:rsidR="00ED56BF">
        <w:rPr>
          <w:rFonts w:hint="cs"/>
          <w:rtl/>
        </w:rPr>
        <w:t>ی</w:t>
      </w:r>
      <w:r w:rsidRPr="006E422B">
        <w:rPr>
          <w:rFonts w:hint="cs"/>
          <w:rtl/>
        </w:rPr>
        <w:t xml:space="preserve"> سال (248 </w:t>
      </w:r>
      <w:r w:rsidR="00352E20">
        <w:rPr>
          <w:rFonts w:cs="Traditional Arabic" w:hint="cs"/>
          <w:rtl/>
        </w:rPr>
        <w:t>ﻫ</w:t>
      </w:r>
      <w:r w:rsidR="006E422B">
        <w:rPr>
          <w:rFonts w:hint="cs"/>
          <w:rtl/>
        </w:rPr>
        <w:t>)</w:t>
      </w:r>
      <w:r w:rsidRPr="006E422B">
        <w:rPr>
          <w:rFonts w:hint="cs"/>
          <w:rtl/>
        </w:rPr>
        <w:t xml:space="preserve"> است.</w:t>
      </w:r>
    </w:p>
    <w:p w:rsidR="004F5E3E" w:rsidRPr="006E422B" w:rsidRDefault="004F5E3E" w:rsidP="00300072">
      <w:pPr>
        <w:pStyle w:val="a5"/>
        <w:rPr>
          <w:rtl/>
        </w:rPr>
      </w:pPr>
      <w:r w:rsidRPr="006E422B">
        <w:rPr>
          <w:rFonts w:hint="cs"/>
          <w:rtl/>
        </w:rPr>
        <w:t>ابن خراش درباره‌</w:t>
      </w:r>
      <w:r w:rsidR="00ED56BF">
        <w:rPr>
          <w:rFonts w:hint="cs"/>
          <w:rtl/>
        </w:rPr>
        <w:t>ی</w:t>
      </w:r>
      <w:r w:rsidRPr="006E422B">
        <w:rPr>
          <w:rFonts w:hint="cs"/>
          <w:rtl/>
        </w:rPr>
        <w:t xml:space="preserve"> او</w:t>
      </w:r>
      <w:r w:rsidR="004221FE" w:rsidRPr="006E422B">
        <w:rPr>
          <w:rFonts w:hint="cs"/>
          <w:rtl/>
        </w:rPr>
        <w:t xml:space="preserve"> م</w:t>
      </w:r>
      <w:r w:rsidR="00ED56BF">
        <w:rPr>
          <w:rFonts w:hint="cs"/>
          <w:rtl/>
        </w:rPr>
        <w:t>ی</w:t>
      </w:r>
      <w:r w:rsidR="004221FE" w:rsidRPr="006E422B">
        <w:rPr>
          <w:rFonts w:hint="cs"/>
          <w:rtl/>
        </w:rPr>
        <w:t>‌</w:t>
      </w:r>
      <w:r w:rsidR="006E422B">
        <w:rPr>
          <w:rFonts w:hint="cs"/>
          <w:rtl/>
        </w:rPr>
        <w:t>‌گو</w:t>
      </w:r>
      <w:r w:rsidR="00ED56BF">
        <w:rPr>
          <w:rFonts w:hint="cs"/>
          <w:rtl/>
        </w:rPr>
        <w:t>ی</w:t>
      </w:r>
      <w:r w:rsidR="006E422B">
        <w:rPr>
          <w:rFonts w:hint="cs"/>
          <w:rtl/>
        </w:rPr>
        <w:t>د:</w:t>
      </w:r>
    </w:p>
    <w:p w:rsidR="004F5E3E" w:rsidRPr="006E422B" w:rsidRDefault="00352E20" w:rsidP="00352E20">
      <w:pPr>
        <w:pStyle w:val="StyleComplexBLotus12ptJustifiedFirstline05cm"/>
        <w:widowControl w:val="0"/>
        <w:spacing w:line="240" w:lineRule="auto"/>
        <w:rPr>
          <w:rFonts w:cs="B Lotus"/>
          <w:sz w:val="28"/>
          <w:szCs w:val="28"/>
          <w:rtl/>
        </w:rPr>
      </w:pPr>
      <w:r>
        <w:rPr>
          <w:rFonts w:cs="Traditional Arabic" w:hint="cs"/>
          <w:sz w:val="28"/>
          <w:szCs w:val="28"/>
          <w:rtl/>
          <w:lang w:bidi="fa-IR"/>
        </w:rPr>
        <w:t>«</w:t>
      </w:r>
      <w:r w:rsidR="004F5E3E" w:rsidRPr="00352E20">
        <w:rPr>
          <w:rStyle w:val="Char1"/>
          <w:rtl/>
          <w:lang w:bidi="ar-SA"/>
        </w:rPr>
        <w:t>حدثنا حميد وکان والله يکذب</w:t>
      </w:r>
      <w:r>
        <w:rPr>
          <w:rFonts w:cs="Traditional Arabic" w:hint="cs"/>
          <w:sz w:val="28"/>
          <w:szCs w:val="28"/>
          <w:rtl/>
          <w:lang w:bidi="fa-IR"/>
        </w:rPr>
        <w:t>»</w:t>
      </w:r>
      <w:r w:rsidR="004F5E3E" w:rsidRPr="00300072">
        <w:rPr>
          <w:rStyle w:val="Char2"/>
          <w:vertAlign w:val="superscript"/>
          <w:rtl/>
        </w:rPr>
        <w:footnoteReference w:id="47"/>
      </w:r>
      <w:r w:rsidR="00A31405" w:rsidRPr="00300072">
        <w:rPr>
          <w:rStyle w:val="Char2"/>
          <w:rFonts w:hint="cs"/>
          <w:rtl/>
        </w:rPr>
        <w:t>.</w:t>
      </w:r>
    </w:p>
    <w:p w:rsidR="004F5E3E" w:rsidRPr="00B3752B" w:rsidRDefault="006E422B" w:rsidP="00300072">
      <w:pPr>
        <w:pStyle w:val="a5"/>
        <w:rPr>
          <w:rtl/>
        </w:rPr>
      </w:pPr>
      <w:r>
        <w:rPr>
          <w:rFonts w:cs="Traditional Arabic" w:hint="cs"/>
          <w:rtl/>
        </w:rPr>
        <w:t>«</w:t>
      </w:r>
      <w:r w:rsidR="004F5E3E" w:rsidRPr="006E422B">
        <w:rPr>
          <w:rFonts w:hint="cs"/>
          <w:rtl/>
        </w:rPr>
        <w:t>ابن</w:t>
      </w:r>
      <w:r w:rsidR="004F5E3E" w:rsidRPr="00B3752B">
        <w:rPr>
          <w:rFonts w:hint="cs"/>
          <w:rtl/>
        </w:rPr>
        <w:t xml:space="preserve"> حم</w:t>
      </w:r>
      <w:r w:rsidR="00ED56BF">
        <w:rPr>
          <w:rFonts w:hint="cs"/>
          <w:rtl/>
        </w:rPr>
        <w:t>ی</w:t>
      </w:r>
      <w:r w:rsidR="004F5E3E" w:rsidRPr="00B3752B">
        <w:rPr>
          <w:rFonts w:hint="cs"/>
          <w:rtl/>
        </w:rPr>
        <w:t>د برا</w:t>
      </w:r>
      <w:r w:rsidR="00ED56BF">
        <w:rPr>
          <w:rFonts w:hint="cs"/>
          <w:rtl/>
        </w:rPr>
        <w:t>ی</w:t>
      </w:r>
      <w:r w:rsidR="004F5E3E" w:rsidRPr="00B3752B">
        <w:rPr>
          <w:rFonts w:hint="cs"/>
          <w:rtl/>
        </w:rPr>
        <w:t xml:space="preserve"> من حد</w:t>
      </w:r>
      <w:r w:rsidR="00ED56BF">
        <w:rPr>
          <w:rFonts w:hint="cs"/>
          <w:rtl/>
        </w:rPr>
        <w:t>ی</w:t>
      </w:r>
      <w:r w:rsidR="004F5E3E" w:rsidRPr="00B3752B">
        <w:rPr>
          <w:rFonts w:hint="cs"/>
          <w:rtl/>
        </w:rPr>
        <w:t>ث روا</w:t>
      </w:r>
      <w:r w:rsidR="00ED56BF">
        <w:rPr>
          <w:rFonts w:hint="cs"/>
          <w:rtl/>
        </w:rPr>
        <w:t>ی</w:t>
      </w:r>
      <w:r w:rsidR="004F5E3E" w:rsidRPr="00B3752B">
        <w:rPr>
          <w:rFonts w:hint="cs"/>
          <w:rtl/>
        </w:rPr>
        <w:t>ت</w:t>
      </w:r>
      <w:r w:rsidR="004221FE">
        <w:rPr>
          <w:rFonts w:hint="cs"/>
          <w:rtl/>
        </w:rPr>
        <w:t xml:space="preserve"> م</w:t>
      </w:r>
      <w:r w:rsidR="00ED56BF">
        <w:rPr>
          <w:rFonts w:hint="cs"/>
          <w:rtl/>
        </w:rPr>
        <w:t>ی</w:t>
      </w:r>
      <w:r w:rsidR="004221FE">
        <w:rPr>
          <w:rFonts w:hint="cs"/>
          <w:rtl/>
        </w:rPr>
        <w:t>‌</w:t>
      </w:r>
      <w:r w:rsidR="004F5E3E" w:rsidRPr="00B3752B">
        <w:rPr>
          <w:rFonts w:hint="cs"/>
          <w:rtl/>
        </w:rPr>
        <w:t>‌کرد، به خدا قسم و</w:t>
      </w:r>
      <w:r w:rsidR="00ED56BF">
        <w:rPr>
          <w:rFonts w:hint="cs"/>
          <w:rtl/>
        </w:rPr>
        <w:t>ی</w:t>
      </w:r>
      <w:r w:rsidR="004F5E3E" w:rsidRPr="00B3752B">
        <w:rPr>
          <w:rFonts w:hint="cs"/>
          <w:rtl/>
        </w:rPr>
        <w:t xml:space="preserve"> دروغ</w:t>
      </w:r>
      <w:r w:rsidR="004221FE">
        <w:rPr>
          <w:rFonts w:hint="cs"/>
          <w:rtl/>
        </w:rPr>
        <w:t xml:space="preserve"> م</w:t>
      </w:r>
      <w:r w:rsidR="00ED56BF">
        <w:rPr>
          <w:rFonts w:hint="cs"/>
          <w:rtl/>
        </w:rPr>
        <w:t>ی</w:t>
      </w:r>
      <w:r w:rsidR="004221FE">
        <w:rPr>
          <w:rFonts w:hint="cs"/>
          <w:rtl/>
        </w:rPr>
        <w:t>‌</w:t>
      </w:r>
      <w:r w:rsidR="004F5E3E" w:rsidRPr="00B3752B">
        <w:rPr>
          <w:rFonts w:hint="cs"/>
          <w:rtl/>
        </w:rPr>
        <w:t>گفت</w:t>
      </w:r>
      <w:r>
        <w:rPr>
          <w:rFonts w:cs="Traditional Arabic" w:hint="cs"/>
          <w:rtl/>
        </w:rPr>
        <w:t>»</w:t>
      </w:r>
      <w:r>
        <w:rPr>
          <w:rFonts w:hint="cs"/>
          <w:rtl/>
        </w:rPr>
        <w:t>.</w:t>
      </w:r>
    </w:p>
    <w:p w:rsidR="004F5E3E" w:rsidRPr="00B3752B" w:rsidRDefault="004F5E3E" w:rsidP="00300072">
      <w:pPr>
        <w:pStyle w:val="a5"/>
        <w:rPr>
          <w:rtl/>
        </w:rPr>
      </w:pPr>
      <w:r w:rsidRPr="00B3752B">
        <w:rPr>
          <w:rFonts w:hint="cs"/>
          <w:rtl/>
        </w:rPr>
        <w:t>و امام صالح ‌جرزه</w:t>
      </w:r>
      <w:r w:rsidR="004221FE">
        <w:rPr>
          <w:rFonts w:hint="cs"/>
          <w:rtl/>
        </w:rPr>
        <w:t xml:space="preserve"> م</w:t>
      </w:r>
      <w:r w:rsidR="00ED56BF">
        <w:rPr>
          <w:rFonts w:hint="cs"/>
          <w:rtl/>
        </w:rPr>
        <w:t>ی</w:t>
      </w:r>
      <w:r w:rsidR="004221FE">
        <w:rPr>
          <w:rFonts w:hint="cs"/>
          <w:rtl/>
        </w:rPr>
        <w:t>‌</w:t>
      </w:r>
      <w:r w:rsidR="006E422B">
        <w:rPr>
          <w:rFonts w:hint="cs"/>
          <w:rtl/>
        </w:rPr>
        <w:t>‌گو</w:t>
      </w:r>
      <w:r w:rsidR="00ED56BF">
        <w:rPr>
          <w:rFonts w:hint="cs"/>
          <w:rtl/>
        </w:rPr>
        <w:t>ی</w:t>
      </w:r>
      <w:r w:rsidR="006E422B">
        <w:rPr>
          <w:rFonts w:hint="cs"/>
          <w:rtl/>
        </w:rPr>
        <w:t>د:</w:t>
      </w:r>
    </w:p>
    <w:p w:rsidR="004F5E3E" w:rsidRPr="00B3752B" w:rsidRDefault="00352E20" w:rsidP="00300072">
      <w:pPr>
        <w:pStyle w:val="StyleComplexBLotus12ptJustifiedFirstline05cm"/>
        <w:widowControl w:val="0"/>
        <w:spacing w:line="240" w:lineRule="auto"/>
        <w:rPr>
          <w:rFonts w:cs="B Lotus"/>
          <w:sz w:val="28"/>
          <w:szCs w:val="28"/>
          <w:rtl/>
          <w:lang w:bidi="fa-IR"/>
        </w:rPr>
      </w:pPr>
      <w:r>
        <w:rPr>
          <w:rFonts w:cs="Traditional Arabic" w:hint="cs"/>
          <w:sz w:val="28"/>
          <w:szCs w:val="28"/>
          <w:rtl/>
          <w:lang w:bidi="fa-IR"/>
        </w:rPr>
        <w:t>«</w:t>
      </w:r>
      <w:r w:rsidR="004F5E3E" w:rsidRPr="00352E20">
        <w:rPr>
          <w:rStyle w:val="Char1"/>
          <w:rtl/>
          <w:lang w:bidi="ar-SA"/>
        </w:rPr>
        <w:t>ما رأيت أحذق بالکذب من ابن حُميد ومن ابن الشاذکوني</w:t>
      </w:r>
      <w:r>
        <w:rPr>
          <w:rFonts w:cs="Traditional Arabic" w:hint="cs"/>
          <w:sz w:val="28"/>
          <w:szCs w:val="28"/>
          <w:rtl/>
          <w:lang w:bidi="fa-IR"/>
        </w:rPr>
        <w:t>»</w:t>
      </w:r>
      <w:r w:rsidR="004F5E3E" w:rsidRPr="00300072">
        <w:rPr>
          <w:rStyle w:val="Char2"/>
          <w:vertAlign w:val="superscript"/>
          <w:rtl/>
        </w:rPr>
        <w:footnoteReference w:id="48"/>
      </w:r>
      <w:r w:rsidR="004F5E3E" w:rsidRPr="00300072">
        <w:rPr>
          <w:rStyle w:val="Char2"/>
          <w:rFonts w:hint="cs"/>
          <w:rtl/>
        </w:rPr>
        <w:t>.</w:t>
      </w:r>
    </w:p>
    <w:p w:rsidR="004F5E3E" w:rsidRPr="00B3752B" w:rsidRDefault="006E422B" w:rsidP="00300072">
      <w:pPr>
        <w:pStyle w:val="a5"/>
        <w:rPr>
          <w:rtl/>
        </w:rPr>
      </w:pPr>
      <w:r>
        <w:rPr>
          <w:rFonts w:cs="Traditional Arabic" w:hint="cs"/>
          <w:rtl/>
        </w:rPr>
        <w:t>«</w:t>
      </w:r>
      <w:r w:rsidR="004F5E3E" w:rsidRPr="00B3752B">
        <w:rPr>
          <w:rFonts w:hint="cs"/>
          <w:rtl/>
        </w:rPr>
        <w:t>من در دروغگو</w:t>
      </w:r>
      <w:r w:rsidR="00ED56BF">
        <w:rPr>
          <w:rFonts w:hint="cs"/>
          <w:rtl/>
        </w:rPr>
        <w:t>یی</w:t>
      </w:r>
      <w:r w:rsidR="004F5E3E" w:rsidRPr="00B3752B">
        <w:rPr>
          <w:rFonts w:hint="cs"/>
          <w:rtl/>
        </w:rPr>
        <w:t xml:space="preserve"> ماهرتر از ابن حم</w:t>
      </w:r>
      <w:r w:rsidR="00ED56BF">
        <w:rPr>
          <w:rFonts w:hint="cs"/>
          <w:rtl/>
        </w:rPr>
        <w:t>ی</w:t>
      </w:r>
      <w:r w:rsidR="004F5E3E" w:rsidRPr="00B3752B">
        <w:rPr>
          <w:rFonts w:hint="cs"/>
          <w:rtl/>
        </w:rPr>
        <w:t>د و ابن شاذکون</w:t>
      </w:r>
      <w:r w:rsidR="00ED56BF">
        <w:rPr>
          <w:rFonts w:hint="cs"/>
          <w:rtl/>
        </w:rPr>
        <w:t>ی</w:t>
      </w:r>
      <w:r w:rsidR="004F5E3E" w:rsidRPr="00B3752B">
        <w:rPr>
          <w:rFonts w:hint="cs"/>
          <w:rtl/>
        </w:rPr>
        <w:t xml:space="preserve"> ند</w:t>
      </w:r>
      <w:r w:rsidR="00ED56BF">
        <w:rPr>
          <w:rFonts w:hint="cs"/>
          <w:rtl/>
        </w:rPr>
        <w:t>ی</w:t>
      </w:r>
      <w:r w:rsidR="004F5E3E" w:rsidRPr="00B3752B">
        <w:rPr>
          <w:rFonts w:hint="cs"/>
          <w:rtl/>
        </w:rPr>
        <w:t>دم</w:t>
      </w:r>
      <w:r>
        <w:rPr>
          <w:rFonts w:cs="Traditional Arabic" w:hint="cs"/>
          <w:rtl/>
        </w:rPr>
        <w:t>»</w:t>
      </w:r>
      <w:r>
        <w:rPr>
          <w:rFonts w:hint="cs"/>
          <w:rtl/>
        </w:rPr>
        <w:t>.</w:t>
      </w:r>
    </w:p>
    <w:p w:rsidR="004F5E3E" w:rsidRPr="00B3752B" w:rsidRDefault="004F5E3E" w:rsidP="00300072">
      <w:pPr>
        <w:pStyle w:val="a5"/>
        <w:rPr>
          <w:rtl/>
        </w:rPr>
      </w:pPr>
      <w:r w:rsidRPr="00B3752B">
        <w:rPr>
          <w:rFonts w:hint="cs"/>
          <w:rtl/>
        </w:rPr>
        <w:t>و امام شمس الد</w:t>
      </w:r>
      <w:r w:rsidR="00ED56BF">
        <w:rPr>
          <w:rFonts w:hint="cs"/>
          <w:rtl/>
        </w:rPr>
        <w:t>ی</w:t>
      </w:r>
      <w:r w:rsidRPr="00B3752B">
        <w:rPr>
          <w:rFonts w:hint="cs"/>
          <w:rtl/>
        </w:rPr>
        <w:t>ن ذهب</w:t>
      </w:r>
      <w:r w:rsidR="00ED56BF">
        <w:rPr>
          <w:rFonts w:hint="cs"/>
          <w:rtl/>
        </w:rPr>
        <w:t>ی</w:t>
      </w:r>
      <w:r w:rsidR="004221FE">
        <w:rPr>
          <w:rFonts w:hint="cs"/>
          <w:rtl/>
        </w:rPr>
        <w:t xml:space="preserve"> م</w:t>
      </w:r>
      <w:r w:rsidR="00ED56BF">
        <w:rPr>
          <w:rFonts w:hint="cs"/>
          <w:rtl/>
        </w:rPr>
        <w:t>ی</w:t>
      </w:r>
      <w:r w:rsidR="004221FE">
        <w:rPr>
          <w:rFonts w:hint="cs"/>
          <w:rtl/>
        </w:rPr>
        <w:t>‌</w:t>
      </w:r>
      <w:r w:rsidR="00A31405">
        <w:rPr>
          <w:rFonts w:hint="cs"/>
          <w:rtl/>
        </w:rPr>
        <w:t>گو</w:t>
      </w:r>
      <w:r w:rsidR="00ED56BF">
        <w:rPr>
          <w:rFonts w:hint="cs"/>
          <w:rtl/>
        </w:rPr>
        <w:t>ی</w:t>
      </w:r>
      <w:r w:rsidR="00A31405">
        <w:rPr>
          <w:rFonts w:hint="cs"/>
          <w:rtl/>
        </w:rPr>
        <w:t>د:</w:t>
      </w:r>
    </w:p>
    <w:p w:rsidR="004F5E3E" w:rsidRPr="00B3752B" w:rsidRDefault="00352E20" w:rsidP="00352E20">
      <w:pPr>
        <w:pStyle w:val="StyleComplexBLotus12ptJustifiedFirstline05cm"/>
        <w:widowControl w:val="0"/>
        <w:spacing w:line="240" w:lineRule="auto"/>
        <w:rPr>
          <w:rFonts w:cs="B Lotus"/>
          <w:sz w:val="28"/>
          <w:szCs w:val="28"/>
          <w:rtl/>
          <w:lang w:bidi="fa-IR"/>
        </w:rPr>
      </w:pPr>
      <w:r>
        <w:rPr>
          <w:rFonts w:cs="Traditional Arabic" w:hint="cs"/>
          <w:sz w:val="28"/>
          <w:szCs w:val="28"/>
          <w:rtl/>
          <w:lang w:bidi="fa-IR"/>
        </w:rPr>
        <w:t>«</w:t>
      </w:r>
      <w:r w:rsidR="004F5E3E" w:rsidRPr="00352E20">
        <w:rPr>
          <w:rStyle w:val="Char1"/>
          <w:rtl/>
          <w:lang w:bidi="ar-SA"/>
        </w:rPr>
        <w:t>و هو مع امامته منکر الحديث، صاحب عجائب</w:t>
      </w:r>
      <w:r>
        <w:rPr>
          <w:rFonts w:cs="Traditional Arabic" w:hint="cs"/>
          <w:sz w:val="28"/>
          <w:szCs w:val="28"/>
          <w:rtl/>
          <w:lang w:bidi="fa-IR"/>
        </w:rPr>
        <w:t>»</w:t>
      </w:r>
      <w:r w:rsidR="004F5E3E" w:rsidRPr="00300072">
        <w:rPr>
          <w:rStyle w:val="Char2"/>
          <w:vertAlign w:val="superscript"/>
          <w:rtl/>
        </w:rPr>
        <w:footnoteReference w:id="49"/>
      </w:r>
      <w:r w:rsidR="00A31405" w:rsidRPr="00300072">
        <w:rPr>
          <w:rStyle w:val="Char2"/>
          <w:rFonts w:hint="cs"/>
          <w:rtl/>
        </w:rPr>
        <w:t>.</w:t>
      </w:r>
    </w:p>
    <w:p w:rsidR="004F5E3E" w:rsidRPr="00B3752B" w:rsidRDefault="006E422B" w:rsidP="00300072">
      <w:pPr>
        <w:pStyle w:val="a5"/>
        <w:rPr>
          <w:rtl/>
        </w:rPr>
      </w:pPr>
      <w:r>
        <w:rPr>
          <w:rFonts w:cs="Traditional Arabic" w:hint="cs"/>
          <w:rtl/>
        </w:rPr>
        <w:t>«</w:t>
      </w:r>
      <w:r w:rsidR="004F5E3E" w:rsidRPr="00B3752B">
        <w:rPr>
          <w:rFonts w:hint="cs"/>
          <w:rtl/>
        </w:rPr>
        <w:t>او با ا</w:t>
      </w:r>
      <w:r w:rsidR="00ED56BF">
        <w:rPr>
          <w:rFonts w:hint="cs"/>
          <w:rtl/>
        </w:rPr>
        <w:t>ی</w:t>
      </w:r>
      <w:r w:rsidR="004F5E3E" w:rsidRPr="00B3752B">
        <w:rPr>
          <w:rFonts w:hint="cs"/>
          <w:rtl/>
        </w:rPr>
        <w:t>ن وصف که امام است احاد</w:t>
      </w:r>
      <w:r w:rsidR="00ED56BF">
        <w:rPr>
          <w:rFonts w:hint="cs"/>
          <w:rtl/>
        </w:rPr>
        <w:t>ی</w:t>
      </w:r>
      <w:r w:rsidR="004F5E3E" w:rsidRPr="00B3752B">
        <w:rPr>
          <w:rFonts w:hint="cs"/>
          <w:rtl/>
        </w:rPr>
        <w:t>ث منکر و اخبار شگفت انگ</w:t>
      </w:r>
      <w:r w:rsidR="00ED56BF">
        <w:rPr>
          <w:rFonts w:hint="cs"/>
          <w:rtl/>
        </w:rPr>
        <w:t>ی</w:t>
      </w:r>
      <w:r w:rsidR="004F5E3E" w:rsidRPr="00B3752B">
        <w:rPr>
          <w:rFonts w:hint="cs"/>
          <w:rtl/>
        </w:rPr>
        <w:t>ز روا</w:t>
      </w:r>
      <w:r w:rsidR="00ED56BF">
        <w:rPr>
          <w:rFonts w:hint="cs"/>
          <w:rtl/>
        </w:rPr>
        <w:t>ی</w:t>
      </w:r>
      <w:r w:rsidR="004F5E3E" w:rsidRPr="00B3752B">
        <w:rPr>
          <w:rFonts w:hint="cs"/>
          <w:rtl/>
        </w:rPr>
        <w:t>ت</w:t>
      </w:r>
      <w:r w:rsidR="004221FE">
        <w:rPr>
          <w:rFonts w:hint="cs"/>
          <w:rtl/>
        </w:rPr>
        <w:t xml:space="preserve"> م</w:t>
      </w:r>
      <w:r w:rsidR="00ED56BF">
        <w:rPr>
          <w:rFonts w:hint="cs"/>
          <w:rtl/>
        </w:rPr>
        <w:t>ی</w:t>
      </w:r>
      <w:r w:rsidR="004221FE">
        <w:rPr>
          <w:rFonts w:hint="cs"/>
          <w:rtl/>
        </w:rPr>
        <w:t>‌</w:t>
      </w:r>
      <w:r w:rsidR="004F5E3E" w:rsidRPr="00B3752B">
        <w:rPr>
          <w:rFonts w:hint="cs"/>
          <w:rtl/>
        </w:rPr>
        <w:t>کند</w:t>
      </w:r>
      <w:r>
        <w:rPr>
          <w:rFonts w:cs="Traditional Arabic" w:hint="cs"/>
          <w:rtl/>
        </w:rPr>
        <w:t>»</w:t>
      </w:r>
      <w:r>
        <w:rPr>
          <w:rFonts w:hint="cs"/>
          <w:rtl/>
        </w:rPr>
        <w:t>.</w:t>
      </w:r>
    </w:p>
    <w:p w:rsidR="004F5E3E" w:rsidRPr="006E422B" w:rsidRDefault="004F5E3E" w:rsidP="00C073AA">
      <w:pPr>
        <w:pStyle w:val="a4"/>
        <w:rPr>
          <w:rtl/>
        </w:rPr>
      </w:pPr>
      <w:bookmarkStart w:id="22" w:name="_Toc440106832"/>
      <w:r w:rsidRPr="006E422B">
        <w:rPr>
          <w:rFonts w:hint="cs"/>
          <w:rtl/>
        </w:rPr>
        <w:t>زياد بن کليب ابو معشر کوف</w:t>
      </w:r>
      <w:r w:rsidR="00C073AA">
        <w:rPr>
          <w:rFonts w:hint="cs"/>
          <w:rtl/>
        </w:rPr>
        <w:t>ی</w:t>
      </w:r>
      <w:r w:rsidRPr="006E422B">
        <w:rPr>
          <w:rFonts w:hint="cs"/>
          <w:rtl/>
        </w:rPr>
        <w:t xml:space="preserve">، (120 </w:t>
      </w:r>
      <w:r w:rsidR="00352E20">
        <w:rPr>
          <w:rFonts w:cs="Traditional Arabic" w:hint="cs"/>
          <w:rtl/>
        </w:rPr>
        <w:t>ﻫ</w:t>
      </w:r>
      <w:r w:rsidR="006E422B" w:rsidRPr="006E422B">
        <w:rPr>
          <w:rFonts w:hint="cs"/>
          <w:rtl/>
        </w:rPr>
        <w:t>)</w:t>
      </w:r>
      <w:r w:rsidRPr="006E422B">
        <w:rPr>
          <w:rFonts w:hint="cs"/>
          <w:rtl/>
        </w:rPr>
        <w:t>:</w:t>
      </w:r>
      <w:bookmarkEnd w:id="22"/>
    </w:p>
    <w:p w:rsidR="004F5E3E" w:rsidRPr="00B3752B" w:rsidRDefault="004F5E3E" w:rsidP="00C073AA">
      <w:pPr>
        <w:pStyle w:val="a5"/>
        <w:rPr>
          <w:rtl/>
        </w:rPr>
      </w:pPr>
      <w:r w:rsidRPr="00B3752B">
        <w:rPr>
          <w:rFonts w:hint="cs"/>
          <w:rtl/>
        </w:rPr>
        <w:t>آخر</w:t>
      </w:r>
      <w:r w:rsidR="00ED56BF">
        <w:rPr>
          <w:rFonts w:hint="cs"/>
          <w:rtl/>
        </w:rPr>
        <w:t>ی</w:t>
      </w:r>
      <w:r w:rsidRPr="00B3752B">
        <w:rPr>
          <w:rFonts w:hint="cs"/>
          <w:rtl/>
        </w:rPr>
        <w:t>ن راو</w:t>
      </w:r>
      <w:r w:rsidR="00ED56BF">
        <w:rPr>
          <w:rFonts w:hint="cs"/>
          <w:rtl/>
        </w:rPr>
        <w:t>ی</w:t>
      </w:r>
      <w:r w:rsidRPr="00B3752B">
        <w:rPr>
          <w:rFonts w:hint="cs"/>
          <w:rtl/>
        </w:rPr>
        <w:t xml:space="preserve"> در روا</w:t>
      </w:r>
      <w:r w:rsidR="00ED56BF">
        <w:rPr>
          <w:rFonts w:hint="cs"/>
          <w:rtl/>
        </w:rPr>
        <w:t>ی</w:t>
      </w:r>
      <w:r w:rsidRPr="00B3752B">
        <w:rPr>
          <w:rFonts w:hint="cs"/>
          <w:rtl/>
        </w:rPr>
        <w:t>ت سند تار</w:t>
      </w:r>
      <w:r w:rsidR="00ED56BF">
        <w:rPr>
          <w:rFonts w:hint="cs"/>
          <w:rtl/>
        </w:rPr>
        <w:t>ی</w:t>
      </w:r>
      <w:r w:rsidRPr="00B3752B">
        <w:rPr>
          <w:rFonts w:hint="cs"/>
          <w:rtl/>
        </w:rPr>
        <w:t>خ طبر</w:t>
      </w:r>
      <w:r w:rsidR="00ED56BF">
        <w:rPr>
          <w:rFonts w:hint="cs"/>
          <w:rtl/>
        </w:rPr>
        <w:t>ی</w:t>
      </w:r>
      <w:r w:rsidRPr="00B3752B">
        <w:rPr>
          <w:rFonts w:hint="cs"/>
          <w:rtl/>
        </w:rPr>
        <w:t xml:space="preserve"> ز</w:t>
      </w:r>
      <w:r w:rsidR="00ED56BF">
        <w:rPr>
          <w:rFonts w:hint="cs"/>
          <w:rtl/>
        </w:rPr>
        <w:t>ی</w:t>
      </w:r>
      <w:r w:rsidRPr="00B3752B">
        <w:rPr>
          <w:rFonts w:hint="cs"/>
          <w:rtl/>
        </w:rPr>
        <w:t>اد بن کل</w:t>
      </w:r>
      <w:r w:rsidR="00ED56BF">
        <w:rPr>
          <w:rFonts w:hint="cs"/>
          <w:rtl/>
        </w:rPr>
        <w:t>ی</w:t>
      </w:r>
      <w:r w:rsidRPr="00B3752B">
        <w:rPr>
          <w:rFonts w:hint="cs"/>
          <w:rtl/>
        </w:rPr>
        <w:t>ب، ابو معشر کوف</w:t>
      </w:r>
      <w:r w:rsidR="00ED56BF">
        <w:rPr>
          <w:rFonts w:hint="cs"/>
          <w:rtl/>
        </w:rPr>
        <w:t>ی</w:t>
      </w:r>
      <w:r w:rsidRPr="00B3752B">
        <w:rPr>
          <w:rFonts w:hint="cs"/>
          <w:rtl/>
        </w:rPr>
        <w:t xml:space="preserve"> است که به نقل داستان پرداخته است. و</w:t>
      </w:r>
      <w:r w:rsidR="00ED56BF">
        <w:rPr>
          <w:rFonts w:hint="cs"/>
          <w:rtl/>
        </w:rPr>
        <w:t>ی</w:t>
      </w:r>
      <w:r w:rsidRPr="00B3752B">
        <w:rPr>
          <w:rFonts w:hint="cs"/>
          <w:rtl/>
        </w:rPr>
        <w:t xml:space="preserve"> گرچه مورد توث</w:t>
      </w:r>
      <w:r w:rsidR="00ED56BF">
        <w:rPr>
          <w:rFonts w:hint="cs"/>
          <w:rtl/>
        </w:rPr>
        <w:t>ی</w:t>
      </w:r>
      <w:r w:rsidRPr="00B3752B">
        <w:rPr>
          <w:rFonts w:hint="cs"/>
          <w:rtl/>
        </w:rPr>
        <w:t>ق علما</w:t>
      </w:r>
      <w:r w:rsidR="00ED56BF">
        <w:rPr>
          <w:rFonts w:hint="cs"/>
          <w:rtl/>
        </w:rPr>
        <w:t>ی</w:t>
      </w:r>
      <w:r w:rsidRPr="00B3752B">
        <w:rPr>
          <w:rFonts w:hint="cs"/>
          <w:rtl/>
        </w:rPr>
        <w:t xml:space="preserve"> جرح و تعد</w:t>
      </w:r>
      <w:r w:rsidR="00ED56BF">
        <w:rPr>
          <w:rFonts w:hint="cs"/>
          <w:rtl/>
        </w:rPr>
        <w:t>ی</w:t>
      </w:r>
      <w:r w:rsidRPr="00B3752B">
        <w:rPr>
          <w:rFonts w:hint="cs"/>
          <w:rtl/>
        </w:rPr>
        <w:t>ل قرار گرفته است، اما خود شخصاً شاهد ماجرا</w:t>
      </w:r>
      <w:r w:rsidR="00ED56BF">
        <w:rPr>
          <w:rFonts w:hint="cs"/>
          <w:rtl/>
        </w:rPr>
        <w:t>ی</w:t>
      </w:r>
      <w:r w:rsidRPr="00B3752B">
        <w:rPr>
          <w:rFonts w:hint="cs"/>
          <w:rtl/>
        </w:rPr>
        <w:t xml:space="preserve"> سق</w:t>
      </w:r>
      <w:r w:rsidR="00ED56BF">
        <w:rPr>
          <w:rFonts w:hint="cs"/>
          <w:rtl/>
        </w:rPr>
        <w:t>ی</w:t>
      </w:r>
      <w:r w:rsidRPr="00B3752B">
        <w:rPr>
          <w:rFonts w:hint="cs"/>
          <w:rtl/>
        </w:rPr>
        <w:t>فه و جر</w:t>
      </w:r>
      <w:r w:rsidR="00ED56BF">
        <w:rPr>
          <w:rFonts w:hint="cs"/>
          <w:rtl/>
        </w:rPr>
        <w:t>ی</w:t>
      </w:r>
      <w:r w:rsidRPr="00B3752B">
        <w:rPr>
          <w:rFonts w:hint="cs"/>
          <w:rtl/>
        </w:rPr>
        <w:t>ان رفتن حضرت عمر</w:t>
      </w:r>
      <w:r w:rsidR="004221FE">
        <w:rPr>
          <w:rFonts w:cs="CTraditional Arabic" w:hint="cs"/>
          <w:rtl/>
        </w:rPr>
        <w:t>س</w:t>
      </w:r>
      <w:r w:rsidRPr="00B3752B">
        <w:rPr>
          <w:rFonts w:hint="cs"/>
          <w:rtl/>
        </w:rPr>
        <w:t xml:space="preserve"> به خان</w:t>
      </w:r>
      <w:r w:rsidR="00ED56BF">
        <w:rPr>
          <w:rFonts w:hint="cs"/>
          <w:rtl/>
        </w:rPr>
        <w:t>ۀ</w:t>
      </w:r>
      <w:r w:rsidRPr="00B3752B">
        <w:rPr>
          <w:rFonts w:hint="cs"/>
          <w:rtl/>
        </w:rPr>
        <w:t xml:space="preserve"> فاطم</w:t>
      </w:r>
      <w:r w:rsidR="00ED56BF">
        <w:rPr>
          <w:rFonts w:hint="cs"/>
          <w:rtl/>
        </w:rPr>
        <w:t>ۀ</w:t>
      </w:r>
      <w:r w:rsidRPr="00B3752B">
        <w:rPr>
          <w:rFonts w:hint="cs"/>
          <w:rtl/>
        </w:rPr>
        <w:t xml:space="preserve"> زهرا</w:t>
      </w:r>
      <w:r w:rsidR="004221FE">
        <w:rPr>
          <w:rFonts w:cs="CTraditional Arabic" w:hint="cs"/>
          <w:rtl/>
        </w:rPr>
        <w:t>ل</w:t>
      </w:r>
      <w:r w:rsidRPr="00B3752B">
        <w:rPr>
          <w:rFonts w:hint="cs"/>
          <w:rtl/>
        </w:rPr>
        <w:t xml:space="preserve"> نبوده است. و</w:t>
      </w:r>
      <w:r w:rsidR="00ED56BF">
        <w:rPr>
          <w:rFonts w:hint="cs"/>
          <w:rtl/>
        </w:rPr>
        <w:t>ی</w:t>
      </w:r>
      <w:r w:rsidRPr="00B3752B">
        <w:rPr>
          <w:rFonts w:hint="cs"/>
          <w:rtl/>
        </w:rPr>
        <w:t xml:space="preserve"> از تابع</w:t>
      </w:r>
      <w:r w:rsidR="00ED56BF">
        <w:rPr>
          <w:rFonts w:hint="cs"/>
          <w:rtl/>
        </w:rPr>
        <w:t>ی</w:t>
      </w:r>
      <w:r w:rsidRPr="00B3752B">
        <w:rPr>
          <w:rFonts w:hint="cs"/>
          <w:rtl/>
        </w:rPr>
        <w:t>ن</w:t>
      </w:r>
      <w:r w:rsidR="00ED56BF">
        <w:rPr>
          <w:rFonts w:hint="cs"/>
          <w:rtl/>
        </w:rPr>
        <w:t>ی</w:t>
      </w:r>
      <w:r w:rsidRPr="00B3752B">
        <w:rPr>
          <w:rFonts w:hint="cs"/>
          <w:rtl/>
        </w:rPr>
        <w:t xml:space="preserve"> همچون ابراه</w:t>
      </w:r>
      <w:r w:rsidR="00ED56BF">
        <w:rPr>
          <w:rFonts w:hint="cs"/>
          <w:rtl/>
        </w:rPr>
        <w:t>ی</w:t>
      </w:r>
      <w:r w:rsidRPr="00B3752B">
        <w:rPr>
          <w:rFonts w:hint="cs"/>
          <w:rtl/>
        </w:rPr>
        <w:t>م نخع</w:t>
      </w:r>
      <w:r w:rsidR="00ED56BF">
        <w:rPr>
          <w:rFonts w:hint="cs"/>
          <w:rtl/>
        </w:rPr>
        <w:t>ی</w:t>
      </w:r>
      <w:r w:rsidRPr="00B3752B">
        <w:rPr>
          <w:rFonts w:hint="cs"/>
          <w:rtl/>
        </w:rPr>
        <w:t>، سع</w:t>
      </w:r>
      <w:r w:rsidR="00ED56BF">
        <w:rPr>
          <w:rFonts w:hint="cs"/>
          <w:rtl/>
        </w:rPr>
        <w:t>ی</w:t>
      </w:r>
      <w:r w:rsidRPr="00B3752B">
        <w:rPr>
          <w:rFonts w:hint="cs"/>
          <w:rtl/>
        </w:rPr>
        <w:t>د بن جب</w:t>
      </w:r>
      <w:r w:rsidR="00ED56BF">
        <w:rPr>
          <w:rFonts w:hint="cs"/>
          <w:rtl/>
        </w:rPr>
        <w:t>ی</w:t>
      </w:r>
      <w:r w:rsidRPr="00B3752B">
        <w:rPr>
          <w:rFonts w:hint="cs"/>
          <w:rtl/>
        </w:rPr>
        <w:t>ر، عامر شعب</w:t>
      </w:r>
      <w:r w:rsidR="00ED56BF">
        <w:rPr>
          <w:rFonts w:hint="cs"/>
          <w:rtl/>
        </w:rPr>
        <w:t>ی</w:t>
      </w:r>
      <w:r w:rsidRPr="00B3752B">
        <w:rPr>
          <w:rFonts w:hint="cs"/>
          <w:rtl/>
        </w:rPr>
        <w:t xml:space="preserve"> و فض</w:t>
      </w:r>
      <w:r w:rsidR="00ED56BF">
        <w:rPr>
          <w:rFonts w:hint="cs"/>
          <w:rtl/>
        </w:rPr>
        <w:t>ی</w:t>
      </w:r>
      <w:r w:rsidRPr="00B3752B">
        <w:rPr>
          <w:rFonts w:hint="cs"/>
          <w:rtl/>
        </w:rPr>
        <w:t>ل بن عمر و فق</w:t>
      </w:r>
      <w:r w:rsidR="00ED56BF">
        <w:rPr>
          <w:rFonts w:hint="cs"/>
          <w:rtl/>
        </w:rPr>
        <w:t>ی</w:t>
      </w:r>
      <w:r w:rsidRPr="00B3752B">
        <w:rPr>
          <w:rFonts w:hint="cs"/>
          <w:rtl/>
        </w:rPr>
        <w:t>م</w:t>
      </w:r>
      <w:r w:rsidR="00ED56BF">
        <w:rPr>
          <w:rFonts w:hint="cs"/>
          <w:rtl/>
        </w:rPr>
        <w:t>ی</w:t>
      </w:r>
      <w:r w:rsidRPr="00B3752B">
        <w:rPr>
          <w:rFonts w:hint="cs"/>
          <w:rtl/>
        </w:rPr>
        <w:t xml:space="preserve"> روا</w:t>
      </w:r>
      <w:r w:rsidR="00ED56BF">
        <w:rPr>
          <w:rFonts w:hint="cs"/>
          <w:rtl/>
        </w:rPr>
        <w:t>ی</w:t>
      </w:r>
      <w:r w:rsidRPr="00B3752B">
        <w:rPr>
          <w:rFonts w:hint="cs"/>
          <w:rtl/>
        </w:rPr>
        <w:t>ت کرده است</w:t>
      </w:r>
      <w:r w:rsidRPr="00A31405">
        <w:rPr>
          <w:b/>
          <w:bCs/>
          <w:vertAlign w:val="superscript"/>
          <w:rtl/>
        </w:rPr>
        <w:footnoteReference w:id="50"/>
      </w:r>
      <w:r w:rsidRPr="00B3752B">
        <w:rPr>
          <w:rFonts w:hint="cs"/>
          <w:rtl/>
        </w:rPr>
        <w:t>.</w:t>
      </w:r>
    </w:p>
    <w:p w:rsidR="004F5E3E" w:rsidRPr="00B3752B" w:rsidRDefault="004F5E3E" w:rsidP="009F505E">
      <w:pPr>
        <w:pStyle w:val="a5"/>
        <w:rPr>
          <w:rtl/>
        </w:rPr>
      </w:pPr>
      <w:r w:rsidRPr="00B3752B">
        <w:rPr>
          <w:rFonts w:hint="cs"/>
          <w:rtl/>
        </w:rPr>
        <w:t xml:space="preserve">و در زمان حکومت </w:t>
      </w:r>
      <w:r w:rsidR="00ED56BF">
        <w:rPr>
          <w:rFonts w:hint="cs"/>
          <w:rtl/>
        </w:rPr>
        <w:t>ی</w:t>
      </w:r>
      <w:r w:rsidRPr="00B3752B">
        <w:rPr>
          <w:rFonts w:hint="cs"/>
          <w:rtl/>
        </w:rPr>
        <w:t>وسف بن عمرو در سال 120 ه‍ وفات نموده است</w:t>
      </w:r>
      <w:r w:rsidRPr="00A31405">
        <w:rPr>
          <w:b/>
          <w:bCs/>
          <w:vertAlign w:val="superscript"/>
          <w:rtl/>
        </w:rPr>
        <w:footnoteReference w:id="51"/>
      </w:r>
      <w:r w:rsidRPr="00B3752B">
        <w:rPr>
          <w:rFonts w:hint="cs"/>
          <w:rtl/>
        </w:rPr>
        <w:t>.</w:t>
      </w:r>
    </w:p>
    <w:p w:rsidR="004F5E3E" w:rsidRPr="00B3752B" w:rsidRDefault="004F5E3E" w:rsidP="009F505E">
      <w:pPr>
        <w:pStyle w:val="a5"/>
        <w:rPr>
          <w:rtl/>
        </w:rPr>
      </w:pPr>
      <w:r w:rsidRPr="00B3752B">
        <w:rPr>
          <w:rFonts w:hint="cs"/>
          <w:rtl/>
        </w:rPr>
        <w:t>لذا علما</w:t>
      </w:r>
      <w:r w:rsidR="00ED56BF">
        <w:rPr>
          <w:rFonts w:hint="cs"/>
          <w:rtl/>
        </w:rPr>
        <w:t>ی</w:t>
      </w:r>
      <w:r w:rsidRPr="00B3752B">
        <w:rPr>
          <w:rFonts w:hint="cs"/>
          <w:rtl/>
        </w:rPr>
        <w:t xml:space="preserve"> اصول حد</w:t>
      </w:r>
      <w:r w:rsidR="00ED56BF">
        <w:rPr>
          <w:rFonts w:hint="cs"/>
          <w:rtl/>
        </w:rPr>
        <w:t>ی</w:t>
      </w:r>
      <w:r w:rsidRPr="00B3752B">
        <w:rPr>
          <w:rFonts w:hint="cs"/>
          <w:rtl/>
        </w:rPr>
        <w:t>ث چن</w:t>
      </w:r>
      <w:r w:rsidR="00ED56BF">
        <w:rPr>
          <w:rFonts w:hint="cs"/>
          <w:rtl/>
        </w:rPr>
        <w:t>ی</w:t>
      </w:r>
      <w:r w:rsidRPr="00B3752B">
        <w:rPr>
          <w:rFonts w:hint="cs"/>
          <w:rtl/>
        </w:rPr>
        <w:t>ن روا</w:t>
      </w:r>
      <w:r w:rsidR="00ED56BF">
        <w:rPr>
          <w:rFonts w:hint="cs"/>
          <w:rtl/>
        </w:rPr>
        <w:t>ی</w:t>
      </w:r>
      <w:r w:rsidRPr="00B3752B">
        <w:rPr>
          <w:rFonts w:hint="cs"/>
          <w:rtl/>
        </w:rPr>
        <w:t>ت</w:t>
      </w:r>
      <w:r w:rsidR="00ED56BF">
        <w:rPr>
          <w:rFonts w:hint="cs"/>
          <w:rtl/>
        </w:rPr>
        <w:t>ی</w:t>
      </w:r>
      <w:r w:rsidRPr="00B3752B">
        <w:rPr>
          <w:rFonts w:hint="cs"/>
          <w:rtl/>
        </w:rPr>
        <w:t xml:space="preserve"> را ساختگ</w:t>
      </w:r>
      <w:r w:rsidR="00ED56BF">
        <w:rPr>
          <w:rFonts w:hint="cs"/>
          <w:rtl/>
        </w:rPr>
        <w:t>ی</w:t>
      </w:r>
      <w:r w:rsidRPr="00B3752B">
        <w:rPr>
          <w:rFonts w:hint="cs"/>
          <w:rtl/>
        </w:rPr>
        <w:t xml:space="preserve"> و منقطع</w:t>
      </w:r>
      <w:r w:rsidR="004221FE">
        <w:rPr>
          <w:rFonts w:hint="cs"/>
          <w:rtl/>
        </w:rPr>
        <w:t xml:space="preserve"> م</w:t>
      </w:r>
      <w:r w:rsidR="00ED56BF">
        <w:rPr>
          <w:rFonts w:hint="cs"/>
          <w:rtl/>
        </w:rPr>
        <w:t>ی</w:t>
      </w:r>
      <w:r w:rsidR="004221FE">
        <w:rPr>
          <w:rFonts w:hint="cs"/>
          <w:rtl/>
        </w:rPr>
        <w:t>‌</w:t>
      </w:r>
      <w:r w:rsidR="006E422B">
        <w:rPr>
          <w:rFonts w:hint="cs"/>
          <w:rtl/>
        </w:rPr>
        <w:t>‌نامند.</w:t>
      </w:r>
    </w:p>
    <w:p w:rsidR="004F5E3E" w:rsidRPr="00B3752B" w:rsidRDefault="004F5E3E" w:rsidP="009F505E">
      <w:pPr>
        <w:pStyle w:val="a5"/>
        <w:rPr>
          <w:rtl/>
        </w:rPr>
      </w:pPr>
      <w:r w:rsidRPr="00B3752B">
        <w:rPr>
          <w:rFonts w:hint="cs"/>
          <w:rtl/>
        </w:rPr>
        <w:t>از ا</w:t>
      </w:r>
      <w:r w:rsidR="00ED56BF">
        <w:rPr>
          <w:rFonts w:hint="cs"/>
          <w:rtl/>
        </w:rPr>
        <w:t>ی</w:t>
      </w:r>
      <w:r w:rsidRPr="00B3752B">
        <w:rPr>
          <w:rFonts w:hint="cs"/>
          <w:rtl/>
        </w:rPr>
        <w:t>ن رو روا</w:t>
      </w:r>
      <w:r w:rsidR="00ED56BF">
        <w:rPr>
          <w:rFonts w:hint="cs"/>
          <w:rtl/>
        </w:rPr>
        <w:t>ی</w:t>
      </w:r>
      <w:r w:rsidRPr="00B3752B">
        <w:rPr>
          <w:rFonts w:hint="cs"/>
          <w:rtl/>
        </w:rPr>
        <w:t>ت «تار</w:t>
      </w:r>
      <w:r w:rsidR="00ED56BF">
        <w:rPr>
          <w:rFonts w:hint="cs"/>
          <w:rtl/>
        </w:rPr>
        <w:t>ی</w:t>
      </w:r>
      <w:r w:rsidRPr="00B3752B">
        <w:rPr>
          <w:rFonts w:hint="cs"/>
          <w:rtl/>
        </w:rPr>
        <w:t>خ طبر</w:t>
      </w:r>
      <w:r w:rsidR="00ED56BF">
        <w:rPr>
          <w:rFonts w:hint="cs"/>
          <w:rtl/>
        </w:rPr>
        <w:t>ی</w:t>
      </w:r>
      <w:r w:rsidRPr="00B3752B">
        <w:rPr>
          <w:rFonts w:hint="cs"/>
          <w:rtl/>
        </w:rPr>
        <w:t>» بخاطر وجود راو</w:t>
      </w:r>
      <w:r w:rsidR="00ED56BF">
        <w:rPr>
          <w:rFonts w:hint="cs"/>
          <w:rtl/>
        </w:rPr>
        <w:t>ی</w:t>
      </w:r>
      <w:r w:rsidRPr="00B3752B">
        <w:rPr>
          <w:rFonts w:hint="cs"/>
          <w:rtl/>
        </w:rPr>
        <w:t xml:space="preserve"> کذاب </w:t>
      </w:r>
      <w:r w:rsidR="00ED56BF">
        <w:rPr>
          <w:rFonts w:hint="cs"/>
          <w:rtl/>
        </w:rPr>
        <w:t>ی</w:t>
      </w:r>
      <w:r w:rsidRPr="00B3752B">
        <w:rPr>
          <w:rFonts w:hint="cs"/>
          <w:rtl/>
        </w:rPr>
        <w:t>عن</w:t>
      </w:r>
      <w:r w:rsidR="00ED56BF">
        <w:rPr>
          <w:rFonts w:hint="cs"/>
          <w:rtl/>
        </w:rPr>
        <w:t>ی</w:t>
      </w:r>
      <w:r w:rsidRPr="00B3752B">
        <w:rPr>
          <w:rFonts w:hint="cs"/>
          <w:rtl/>
        </w:rPr>
        <w:t>: «محمد بن حم</w:t>
      </w:r>
      <w:r w:rsidR="00ED56BF">
        <w:rPr>
          <w:rFonts w:hint="cs"/>
          <w:rtl/>
        </w:rPr>
        <w:t>ی</w:t>
      </w:r>
      <w:r w:rsidRPr="00B3752B">
        <w:rPr>
          <w:rFonts w:hint="cs"/>
          <w:rtl/>
        </w:rPr>
        <w:t>د راز</w:t>
      </w:r>
      <w:r w:rsidR="00ED56BF">
        <w:rPr>
          <w:rFonts w:hint="cs"/>
          <w:rtl/>
        </w:rPr>
        <w:t>ی</w:t>
      </w:r>
      <w:r w:rsidRPr="00B3752B">
        <w:rPr>
          <w:rFonts w:hint="cs"/>
          <w:rtl/>
        </w:rPr>
        <w:t>» و انقطاع در سند، فاقد ارزش تار</w:t>
      </w:r>
      <w:r w:rsidR="00ED56BF">
        <w:rPr>
          <w:rFonts w:hint="cs"/>
          <w:rtl/>
        </w:rPr>
        <w:t>ی</w:t>
      </w:r>
      <w:r w:rsidRPr="00B3752B">
        <w:rPr>
          <w:rFonts w:hint="cs"/>
          <w:rtl/>
        </w:rPr>
        <w:t>خ</w:t>
      </w:r>
      <w:r w:rsidR="00ED56BF">
        <w:rPr>
          <w:rFonts w:hint="cs"/>
          <w:rtl/>
        </w:rPr>
        <w:t>ی</w:t>
      </w:r>
      <w:r w:rsidRPr="00B3752B">
        <w:rPr>
          <w:rFonts w:hint="cs"/>
          <w:rtl/>
        </w:rPr>
        <w:t xml:space="preserve"> است و کس</w:t>
      </w:r>
      <w:r w:rsidR="00ED56BF">
        <w:rPr>
          <w:rFonts w:hint="cs"/>
          <w:rtl/>
        </w:rPr>
        <w:t>ی</w:t>
      </w:r>
      <w:r w:rsidRPr="00B3752B">
        <w:rPr>
          <w:rFonts w:hint="cs"/>
          <w:rtl/>
        </w:rPr>
        <w:t xml:space="preserve"> آن را قابل استناد</w:t>
      </w:r>
      <w:r w:rsidR="009F505E">
        <w:rPr>
          <w:rFonts w:hint="cs"/>
          <w:rtl/>
        </w:rPr>
        <w:t xml:space="preserve"> نم</w:t>
      </w:r>
      <w:r w:rsidR="00ED56BF">
        <w:rPr>
          <w:rFonts w:hint="cs"/>
          <w:rtl/>
        </w:rPr>
        <w:t>ی</w:t>
      </w:r>
      <w:r w:rsidR="009F505E">
        <w:rPr>
          <w:rFonts w:hint="cs"/>
          <w:rtl/>
        </w:rPr>
        <w:t>‌</w:t>
      </w:r>
      <w:r w:rsidRPr="00B3752B">
        <w:rPr>
          <w:rFonts w:hint="cs"/>
          <w:rtl/>
        </w:rPr>
        <w:t>‌داند؛ نکته‌</w:t>
      </w:r>
      <w:r w:rsidR="00ED56BF">
        <w:rPr>
          <w:rFonts w:hint="cs"/>
          <w:rtl/>
        </w:rPr>
        <w:t>ی</w:t>
      </w:r>
      <w:r w:rsidRPr="00B3752B">
        <w:rPr>
          <w:rFonts w:hint="cs"/>
          <w:rtl/>
        </w:rPr>
        <w:t xml:space="preserve"> قابل توجه آن است که طبر</w:t>
      </w:r>
      <w:r w:rsidR="00ED56BF">
        <w:rPr>
          <w:rFonts w:hint="cs"/>
          <w:rtl/>
        </w:rPr>
        <w:t>ی</w:t>
      </w:r>
      <w:r w:rsidRPr="00B3752B">
        <w:rPr>
          <w:rFonts w:hint="cs"/>
          <w:rtl/>
        </w:rPr>
        <w:t xml:space="preserve"> به نقل روا</w:t>
      </w:r>
      <w:r w:rsidR="00ED56BF">
        <w:rPr>
          <w:rFonts w:hint="cs"/>
          <w:rtl/>
        </w:rPr>
        <w:t>ی</w:t>
      </w:r>
      <w:r w:rsidRPr="00B3752B">
        <w:rPr>
          <w:rFonts w:hint="cs"/>
          <w:rtl/>
        </w:rPr>
        <w:t>ت</w:t>
      </w:r>
      <w:r w:rsidR="00ED56BF">
        <w:rPr>
          <w:rFonts w:hint="cs"/>
          <w:rtl/>
        </w:rPr>
        <w:t>ی</w:t>
      </w:r>
      <w:r w:rsidR="004221FE">
        <w:rPr>
          <w:rFonts w:hint="cs"/>
          <w:rtl/>
        </w:rPr>
        <w:t xml:space="preserve"> م</w:t>
      </w:r>
      <w:r w:rsidR="00ED56BF">
        <w:rPr>
          <w:rFonts w:hint="cs"/>
          <w:rtl/>
        </w:rPr>
        <w:t>ی</w:t>
      </w:r>
      <w:r w:rsidR="004221FE">
        <w:rPr>
          <w:rFonts w:hint="cs"/>
          <w:rtl/>
        </w:rPr>
        <w:t>‌</w:t>
      </w:r>
      <w:r w:rsidRPr="00B3752B">
        <w:rPr>
          <w:rFonts w:hint="cs"/>
          <w:rtl/>
        </w:rPr>
        <w:t>‌پردازد که کاملاً با ا</w:t>
      </w:r>
      <w:r w:rsidR="00ED56BF">
        <w:rPr>
          <w:rFonts w:hint="cs"/>
          <w:rtl/>
        </w:rPr>
        <w:t>ی</w:t>
      </w:r>
      <w:r w:rsidRPr="00B3752B">
        <w:rPr>
          <w:rFonts w:hint="cs"/>
          <w:rtl/>
        </w:rPr>
        <w:t>ن جر</w:t>
      </w:r>
      <w:r w:rsidR="00ED56BF">
        <w:rPr>
          <w:rFonts w:hint="cs"/>
          <w:rtl/>
        </w:rPr>
        <w:t>ی</w:t>
      </w:r>
      <w:r w:rsidRPr="00B3752B">
        <w:rPr>
          <w:rFonts w:hint="cs"/>
          <w:rtl/>
        </w:rPr>
        <w:t>ان تعارض دارد. آنجا که</w:t>
      </w:r>
      <w:r w:rsidR="004221FE">
        <w:rPr>
          <w:rFonts w:hint="cs"/>
          <w:rtl/>
        </w:rPr>
        <w:t xml:space="preserve"> م</w:t>
      </w:r>
      <w:r w:rsidR="00ED56BF">
        <w:rPr>
          <w:rFonts w:hint="cs"/>
          <w:rtl/>
        </w:rPr>
        <w:t>ی</w:t>
      </w:r>
      <w:r w:rsidR="004221FE">
        <w:rPr>
          <w:rFonts w:hint="cs"/>
          <w:rtl/>
        </w:rPr>
        <w:t>‌</w:t>
      </w:r>
      <w:r w:rsidR="006E422B">
        <w:rPr>
          <w:rFonts w:hint="cs"/>
          <w:rtl/>
        </w:rPr>
        <w:t>‌گو</w:t>
      </w:r>
      <w:r w:rsidR="00ED56BF">
        <w:rPr>
          <w:rFonts w:hint="cs"/>
          <w:rtl/>
        </w:rPr>
        <w:t>ی</w:t>
      </w:r>
      <w:r w:rsidR="006E422B">
        <w:rPr>
          <w:rFonts w:hint="cs"/>
          <w:rtl/>
        </w:rPr>
        <w:t>د:</w:t>
      </w:r>
    </w:p>
    <w:p w:rsidR="004F5E3E" w:rsidRPr="00B3752B" w:rsidRDefault="00352E20" w:rsidP="00352E20">
      <w:pPr>
        <w:pStyle w:val="StyleComplexBLotus12ptJustifiedFirstline05cm"/>
        <w:widowControl w:val="0"/>
        <w:tabs>
          <w:tab w:val="right" w:pos="7371"/>
        </w:tabs>
        <w:spacing w:line="240" w:lineRule="auto"/>
        <w:rPr>
          <w:rFonts w:ascii="Times New Roman" w:hAnsi="Times New Roman" w:cs="B Lotus"/>
          <w:sz w:val="28"/>
          <w:szCs w:val="28"/>
          <w:rtl/>
          <w:lang w:bidi="fa-IR"/>
        </w:rPr>
      </w:pPr>
      <w:r>
        <w:rPr>
          <w:rFonts w:cs="Traditional Arabic" w:hint="cs"/>
          <w:sz w:val="28"/>
          <w:szCs w:val="28"/>
          <w:rtl/>
          <w:lang w:bidi="fa-IR"/>
        </w:rPr>
        <w:t>«</w:t>
      </w:r>
      <w:r w:rsidR="004F5E3E" w:rsidRPr="00352E20">
        <w:rPr>
          <w:rStyle w:val="Char1"/>
          <w:rtl/>
          <w:lang w:bidi="ar-SA"/>
        </w:rPr>
        <w:t>عن حبيب بن ابي ثابت قال: کان علي في بيته اذ اتي فقيل له: قد جلس ابوبکر للبيعه فخرج في قميص ما عليه إزارٌ ولا رداءٌ عجلاً کراهيه ان يب</w:t>
      </w:r>
      <w:r>
        <w:rPr>
          <w:rStyle w:val="Char1"/>
          <w:rtl/>
          <w:lang w:bidi="ar-SA"/>
        </w:rPr>
        <w:t>طي عنها حتي بايعه ثم جلس اليه و</w:t>
      </w:r>
      <w:r w:rsidR="004F5E3E" w:rsidRPr="00352E20">
        <w:rPr>
          <w:rStyle w:val="Char1"/>
          <w:rtl/>
          <w:lang w:bidi="ar-SA"/>
        </w:rPr>
        <w:t>بعث الي ثوبه فاتاه فتخلله ولزم مجلسه</w:t>
      </w:r>
      <w:r>
        <w:rPr>
          <w:rFonts w:cs="Traditional Arabic" w:hint="cs"/>
          <w:sz w:val="28"/>
          <w:szCs w:val="28"/>
          <w:rtl/>
          <w:lang w:bidi="fa-IR"/>
        </w:rPr>
        <w:t>»</w:t>
      </w:r>
      <w:r w:rsidR="004F5E3E" w:rsidRPr="009F505E">
        <w:rPr>
          <w:rStyle w:val="Char2"/>
          <w:vertAlign w:val="superscript"/>
          <w:rtl/>
        </w:rPr>
        <w:footnoteReference w:id="52"/>
      </w:r>
      <w:r w:rsidR="004F5E3E" w:rsidRPr="009F505E">
        <w:rPr>
          <w:rStyle w:val="Char2"/>
          <w:rFonts w:hint="cs"/>
          <w:rtl/>
        </w:rPr>
        <w:t>.</w:t>
      </w:r>
    </w:p>
    <w:p w:rsidR="004F5E3E" w:rsidRPr="00B3752B" w:rsidRDefault="00ED56BF" w:rsidP="009F505E">
      <w:pPr>
        <w:pStyle w:val="a5"/>
        <w:rPr>
          <w:rtl/>
        </w:rPr>
      </w:pPr>
      <w:r>
        <w:rPr>
          <w:rFonts w:hint="cs"/>
          <w:rtl/>
        </w:rPr>
        <w:t>ی</w:t>
      </w:r>
      <w:r w:rsidR="004F5E3E" w:rsidRPr="00B3752B">
        <w:rPr>
          <w:rFonts w:hint="cs"/>
          <w:rtl/>
        </w:rPr>
        <w:t>عن</w:t>
      </w:r>
      <w:r>
        <w:rPr>
          <w:rFonts w:hint="cs"/>
          <w:rtl/>
        </w:rPr>
        <w:t>ی</w:t>
      </w:r>
      <w:r w:rsidR="004F5E3E" w:rsidRPr="00B3752B">
        <w:rPr>
          <w:rFonts w:hint="cs"/>
          <w:rtl/>
        </w:rPr>
        <w:t xml:space="preserve">: </w:t>
      </w:r>
      <w:r w:rsidR="006E422B">
        <w:rPr>
          <w:rFonts w:cs="Traditional Arabic" w:hint="cs"/>
          <w:rtl/>
        </w:rPr>
        <w:t>«</w:t>
      </w:r>
      <w:r w:rsidR="004F5E3E" w:rsidRPr="00B3752B">
        <w:rPr>
          <w:rFonts w:hint="cs"/>
          <w:rtl/>
        </w:rPr>
        <w:t>حب</w:t>
      </w:r>
      <w:r>
        <w:rPr>
          <w:rFonts w:hint="cs"/>
          <w:rtl/>
        </w:rPr>
        <w:t>ی</w:t>
      </w:r>
      <w:r w:rsidR="004F5E3E" w:rsidRPr="00B3752B">
        <w:rPr>
          <w:rFonts w:hint="cs"/>
          <w:rtl/>
        </w:rPr>
        <w:t>ب بن اب</w:t>
      </w:r>
      <w:r>
        <w:rPr>
          <w:rFonts w:hint="cs"/>
          <w:rtl/>
        </w:rPr>
        <w:t>ی</w:t>
      </w:r>
      <w:r w:rsidR="004F5E3E" w:rsidRPr="00B3752B">
        <w:rPr>
          <w:rFonts w:hint="cs"/>
          <w:rtl/>
        </w:rPr>
        <w:t xml:space="preserve"> ثابت</w:t>
      </w:r>
      <w:r w:rsidR="004221FE">
        <w:rPr>
          <w:rFonts w:hint="cs"/>
          <w:rtl/>
        </w:rPr>
        <w:t xml:space="preserve"> م</w:t>
      </w:r>
      <w:r>
        <w:rPr>
          <w:rFonts w:hint="cs"/>
          <w:rtl/>
        </w:rPr>
        <w:t>ی</w:t>
      </w:r>
      <w:r w:rsidR="004221FE">
        <w:rPr>
          <w:rFonts w:hint="cs"/>
          <w:rtl/>
        </w:rPr>
        <w:t>‌</w:t>
      </w:r>
      <w:r w:rsidR="004F5E3E" w:rsidRPr="00B3752B">
        <w:rPr>
          <w:rFonts w:hint="cs"/>
          <w:rtl/>
        </w:rPr>
        <w:t>‌گو</w:t>
      </w:r>
      <w:r>
        <w:rPr>
          <w:rFonts w:hint="cs"/>
          <w:rtl/>
        </w:rPr>
        <w:t>ی</w:t>
      </w:r>
      <w:r w:rsidR="004F5E3E" w:rsidRPr="00B3752B">
        <w:rPr>
          <w:rFonts w:hint="cs"/>
          <w:rtl/>
        </w:rPr>
        <w:t>د: عل</w:t>
      </w:r>
      <w:r>
        <w:rPr>
          <w:rFonts w:hint="cs"/>
          <w:rtl/>
        </w:rPr>
        <w:t>ی</w:t>
      </w:r>
      <w:r w:rsidR="004F5E3E" w:rsidRPr="00B3752B">
        <w:rPr>
          <w:rFonts w:hint="cs"/>
          <w:rtl/>
        </w:rPr>
        <w:t xml:space="preserve"> در خانه بود که آمدند و گفتند: ابوبکر برا</w:t>
      </w:r>
      <w:r>
        <w:rPr>
          <w:rFonts w:hint="cs"/>
          <w:rtl/>
        </w:rPr>
        <w:t>ی</w:t>
      </w:r>
      <w:r w:rsidR="004F5E3E" w:rsidRPr="00B3752B">
        <w:rPr>
          <w:rFonts w:hint="cs"/>
          <w:rtl/>
        </w:rPr>
        <w:t xml:space="preserve"> ب</w:t>
      </w:r>
      <w:r>
        <w:rPr>
          <w:rFonts w:hint="cs"/>
          <w:rtl/>
        </w:rPr>
        <w:t>ی</w:t>
      </w:r>
      <w:r w:rsidR="004F5E3E" w:rsidRPr="00B3752B">
        <w:rPr>
          <w:rFonts w:hint="cs"/>
          <w:rtl/>
        </w:rPr>
        <w:t>عت نشسته، و او با پ</w:t>
      </w:r>
      <w:r>
        <w:rPr>
          <w:rFonts w:hint="cs"/>
          <w:rtl/>
        </w:rPr>
        <w:t>ی</w:t>
      </w:r>
      <w:r w:rsidR="004F5E3E" w:rsidRPr="00B3752B">
        <w:rPr>
          <w:rFonts w:hint="cs"/>
          <w:rtl/>
        </w:rPr>
        <w:t>راهن بدون روپوش و ردا، برون شد که شتاب داشت و خوش نداشت در کار ب</w:t>
      </w:r>
      <w:r>
        <w:rPr>
          <w:rFonts w:hint="cs"/>
          <w:rtl/>
        </w:rPr>
        <w:t>ی</w:t>
      </w:r>
      <w:r w:rsidR="004F5E3E" w:rsidRPr="00B3752B">
        <w:rPr>
          <w:rFonts w:hint="cs"/>
          <w:rtl/>
        </w:rPr>
        <w:t>عت تأخ</w:t>
      </w:r>
      <w:r>
        <w:rPr>
          <w:rFonts w:hint="cs"/>
          <w:rtl/>
        </w:rPr>
        <w:t>ی</w:t>
      </w:r>
      <w:r w:rsidR="004F5E3E" w:rsidRPr="00B3752B">
        <w:rPr>
          <w:rFonts w:hint="cs"/>
          <w:rtl/>
        </w:rPr>
        <w:t>ر شود و با ابوبکر ب</w:t>
      </w:r>
      <w:r>
        <w:rPr>
          <w:rFonts w:hint="cs"/>
          <w:rtl/>
        </w:rPr>
        <w:t>ی</w:t>
      </w:r>
      <w:r w:rsidR="004F5E3E" w:rsidRPr="00B3752B">
        <w:rPr>
          <w:rFonts w:hint="cs"/>
          <w:rtl/>
        </w:rPr>
        <w:t>عت کرد و پ</w:t>
      </w:r>
      <w:r>
        <w:rPr>
          <w:rFonts w:hint="cs"/>
          <w:rtl/>
        </w:rPr>
        <w:t>ی</w:t>
      </w:r>
      <w:r w:rsidR="004F5E3E" w:rsidRPr="00B3752B">
        <w:rPr>
          <w:rFonts w:hint="cs"/>
          <w:rtl/>
        </w:rPr>
        <w:t>ش او بنشست و فرستاد تا جامه‌</w:t>
      </w:r>
      <w:r>
        <w:rPr>
          <w:rFonts w:hint="cs"/>
          <w:rtl/>
        </w:rPr>
        <w:t>ی</w:t>
      </w:r>
      <w:r w:rsidR="004F5E3E" w:rsidRPr="00B3752B">
        <w:rPr>
          <w:rFonts w:hint="cs"/>
          <w:rtl/>
        </w:rPr>
        <w:t xml:space="preserve"> و</w:t>
      </w:r>
      <w:r>
        <w:rPr>
          <w:rFonts w:hint="cs"/>
          <w:rtl/>
        </w:rPr>
        <w:t>ی</w:t>
      </w:r>
      <w:r w:rsidR="004F5E3E" w:rsidRPr="00B3752B">
        <w:rPr>
          <w:rFonts w:hint="cs"/>
          <w:rtl/>
        </w:rPr>
        <w:t xml:space="preserve"> را ب</w:t>
      </w:r>
      <w:r>
        <w:rPr>
          <w:rFonts w:hint="cs"/>
          <w:rtl/>
        </w:rPr>
        <w:t>ی</w:t>
      </w:r>
      <w:r w:rsidR="004F5E3E" w:rsidRPr="00B3752B">
        <w:rPr>
          <w:rFonts w:hint="cs"/>
          <w:rtl/>
        </w:rPr>
        <w:t>اوردند و پوش</w:t>
      </w:r>
      <w:r>
        <w:rPr>
          <w:rFonts w:hint="cs"/>
          <w:rtl/>
        </w:rPr>
        <w:t>ی</w:t>
      </w:r>
      <w:r w:rsidR="004F5E3E" w:rsidRPr="00B3752B">
        <w:rPr>
          <w:rFonts w:hint="cs"/>
          <w:rtl/>
        </w:rPr>
        <w:t>د و در مجلس بماند</w:t>
      </w:r>
      <w:r w:rsidR="006E422B">
        <w:rPr>
          <w:rFonts w:cs="Traditional Arabic" w:hint="cs"/>
          <w:rtl/>
        </w:rPr>
        <w:t>»</w:t>
      </w:r>
      <w:r w:rsidR="004F5E3E" w:rsidRPr="009F505E">
        <w:rPr>
          <w:vertAlign w:val="superscript"/>
          <w:rtl/>
        </w:rPr>
        <w:footnoteReference w:id="53"/>
      </w:r>
      <w:r w:rsidR="004F5E3E" w:rsidRPr="009F505E">
        <w:rPr>
          <w:rFonts w:hint="cs"/>
          <w:rtl/>
        </w:rPr>
        <w:t>.</w:t>
      </w:r>
    </w:p>
    <w:p w:rsidR="004F5E3E" w:rsidRPr="00B3752B" w:rsidRDefault="004F5E3E" w:rsidP="00C073AA">
      <w:pPr>
        <w:pStyle w:val="a5"/>
        <w:rPr>
          <w:rtl/>
        </w:rPr>
      </w:pPr>
      <w:r w:rsidRPr="00B3752B">
        <w:rPr>
          <w:rFonts w:hint="cs"/>
          <w:rtl/>
        </w:rPr>
        <w:t>و اگر به فرض ‌ا</w:t>
      </w:r>
      <w:r w:rsidR="00ED56BF">
        <w:rPr>
          <w:rFonts w:hint="cs"/>
          <w:rtl/>
        </w:rPr>
        <w:t>ی</w:t>
      </w:r>
      <w:r w:rsidRPr="00B3752B">
        <w:rPr>
          <w:rFonts w:hint="cs"/>
          <w:rtl/>
        </w:rPr>
        <w:t>نکه روا</w:t>
      </w:r>
      <w:r w:rsidR="00ED56BF">
        <w:rPr>
          <w:rFonts w:hint="cs"/>
          <w:rtl/>
        </w:rPr>
        <w:t>ی</w:t>
      </w:r>
      <w:r w:rsidRPr="00B3752B">
        <w:rPr>
          <w:rFonts w:hint="cs"/>
          <w:rtl/>
        </w:rPr>
        <w:t>ت طبر</w:t>
      </w:r>
      <w:r w:rsidR="00ED56BF">
        <w:rPr>
          <w:rFonts w:hint="cs"/>
          <w:rtl/>
        </w:rPr>
        <w:t>ی</w:t>
      </w:r>
      <w:r w:rsidRPr="00B3752B">
        <w:rPr>
          <w:rFonts w:hint="cs"/>
          <w:rtl/>
        </w:rPr>
        <w:t xml:space="preserve"> ن</w:t>
      </w:r>
      <w:r w:rsidR="00ED56BF">
        <w:rPr>
          <w:rFonts w:hint="cs"/>
          <w:rtl/>
        </w:rPr>
        <w:t>ی</w:t>
      </w:r>
      <w:r w:rsidRPr="00B3752B">
        <w:rPr>
          <w:rFonts w:hint="cs"/>
          <w:rtl/>
        </w:rPr>
        <w:t>ز صح</w:t>
      </w:r>
      <w:r w:rsidR="00ED56BF">
        <w:rPr>
          <w:rFonts w:hint="cs"/>
          <w:rtl/>
        </w:rPr>
        <w:t>ی</w:t>
      </w:r>
      <w:r w:rsidRPr="00B3752B">
        <w:rPr>
          <w:rFonts w:hint="cs"/>
          <w:rtl/>
        </w:rPr>
        <w:t>ح باشد، در کجا</w:t>
      </w:r>
      <w:r w:rsidR="00ED56BF">
        <w:rPr>
          <w:rFonts w:hint="cs"/>
          <w:rtl/>
        </w:rPr>
        <w:t>ی</w:t>
      </w:r>
      <w:r w:rsidRPr="00B3752B">
        <w:rPr>
          <w:rFonts w:hint="cs"/>
          <w:rtl/>
        </w:rPr>
        <w:t xml:space="preserve"> روا</w:t>
      </w:r>
      <w:r w:rsidR="00ED56BF">
        <w:rPr>
          <w:rFonts w:hint="cs"/>
          <w:rtl/>
        </w:rPr>
        <w:t>ی</w:t>
      </w:r>
      <w:r w:rsidRPr="00B3752B">
        <w:rPr>
          <w:rFonts w:hint="cs"/>
          <w:rtl/>
        </w:rPr>
        <w:t>ت آمده است که حضرت عمر</w:t>
      </w:r>
      <w:r w:rsidR="004221FE">
        <w:rPr>
          <w:rFonts w:cs="CTraditional Arabic" w:hint="cs"/>
          <w:rtl/>
        </w:rPr>
        <w:t>س</w:t>
      </w:r>
      <w:r w:rsidRPr="00B3752B">
        <w:rPr>
          <w:rFonts w:hint="cs"/>
          <w:rtl/>
        </w:rPr>
        <w:t xml:space="preserve"> خان</w:t>
      </w:r>
      <w:r w:rsidR="00ED56BF">
        <w:rPr>
          <w:rFonts w:hint="cs"/>
          <w:rtl/>
        </w:rPr>
        <w:t>ۀ</w:t>
      </w:r>
      <w:r w:rsidRPr="00B3752B">
        <w:rPr>
          <w:rFonts w:hint="cs"/>
          <w:rtl/>
        </w:rPr>
        <w:t xml:space="preserve"> حضرت فاطمه</w:t>
      </w:r>
      <w:r w:rsidR="004221FE">
        <w:rPr>
          <w:rFonts w:cs="CTraditional Arabic" w:hint="cs"/>
          <w:rtl/>
        </w:rPr>
        <w:t>ل</w:t>
      </w:r>
      <w:r w:rsidRPr="00B3752B">
        <w:rPr>
          <w:rFonts w:hint="cs"/>
          <w:rtl/>
        </w:rPr>
        <w:t xml:space="preserve"> را آتش زد و او را به شها</w:t>
      </w:r>
      <w:r w:rsidR="00352E20">
        <w:rPr>
          <w:rFonts w:hint="cs"/>
          <w:rtl/>
        </w:rPr>
        <w:t>دت رساند!؟</w:t>
      </w:r>
    </w:p>
    <w:p w:rsidR="004F5E3E" w:rsidRPr="00B23283" w:rsidRDefault="004F5E3E" w:rsidP="00C073AA">
      <w:pPr>
        <w:pStyle w:val="a1"/>
        <w:rPr>
          <w:rtl/>
        </w:rPr>
      </w:pPr>
      <w:bookmarkStart w:id="23" w:name="_Toc324892158"/>
      <w:bookmarkStart w:id="24" w:name="_Toc440106833"/>
      <w:r w:rsidRPr="00B23283">
        <w:rPr>
          <w:rFonts w:hint="cs"/>
          <w:rtl/>
        </w:rPr>
        <w:t>بررس</w:t>
      </w:r>
      <w:r w:rsidR="00C073AA">
        <w:rPr>
          <w:rFonts w:hint="cs"/>
          <w:rtl/>
        </w:rPr>
        <w:t>ی</w:t>
      </w:r>
      <w:r w:rsidRPr="00B23283">
        <w:rPr>
          <w:rFonts w:hint="cs"/>
          <w:rtl/>
        </w:rPr>
        <w:t xml:space="preserve"> روا</w:t>
      </w:r>
      <w:r>
        <w:rPr>
          <w:rFonts w:hint="cs"/>
          <w:rtl/>
        </w:rPr>
        <w:t>ي</w:t>
      </w:r>
      <w:r w:rsidRPr="00B23283">
        <w:rPr>
          <w:rFonts w:hint="cs"/>
          <w:rtl/>
        </w:rPr>
        <w:t>ت ابن عبدربه در کتاب «العقد الفر</w:t>
      </w:r>
      <w:r>
        <w:rPr>
          <w:rFonts w:hint="cs"/>
          <w:rtl/>
        </w:rPr>
        <w:t>ي</w:t>
      </w:r>
      <w:r w:rsidRPr="00B23283">
        <w:rPr>
          <w:rFonts w:hint="cs"/>
          <w:rtl/>
        </w:rPr>
        <w:t>د»</w:t>
      </w:r>
      <w:bookmarkEnd w:id="23"/>
      <w:bookmarkEnd w:id="24"/>
    </w:p>
    <w:p w:rsidR="004F5E3E" w:rsidRPr="006E422B" w:rsidRDefault="004F5E3E" w:rsidP="009F505E">
      <w:pPr>
        <w:pStyle w:val="a5"/>
        <w:rPr>
          <w:rtl/>
        </w:rPr>
      </w:pPr>
      <w:r w:rsidRPr="006E422B">
        <w:rPr>
          <w:rFonts w:hint="cs"/>
          <w:rtl/>
        </w:rPr>
        <w:t>روا</w:t>
      </w:r>
      <w:r w:rsidR="00ED56BF">
        <w:rPr>
          <w:rFonts w:hint="cs"/>
          <w:rtl/>
        </w:rPr>
        <w:t>ی</w:t>
      </w:r>
      <w:r w:rsidRPr="006E422B">
        <w:rPr>
          <w:rFonts w:hint="cs"/>
          <w:rtl/>
        </w:rPr>
        <w:t>ت ابن عبدربه در کتاب «العقد ا</w:t>
      </w:r>
      <w:r w:rsidR="006E422B">
        <w:rPr>
          <w:rFonts w:hint="cs"/>
          <w:rtl/>
        </w:rPr>
        <w:t>لفر</w:t>
      </w:r>
      <w:r w:rsidR="00ED56BF">
        <w:rPr>
          <w:rFonts w:hint="cs"/>
          <w:rtl/>
        </w:rPr>
        <w:t>ی</w:t>
      </w:r>
      <w:r w:rsidR="006E422B">
        <w:rPr>
          <w:rFonts w:hint="cs"/>
          <w:rtl/>
        </w:rPr>
        <w:t>د» از چند جهت قابل نقد است.</w:t>
      </w:r>
    </w:p>
    <w:p w:rsidR="004F5E3E" w:rsidRPr="00A6212D" w:rsidRDefault="004F5E3E" w:rsidP="009F505E">
      <w:pPr>
        <w:pStyle w:val="a5"/>
        <w:rPr>
          <w:rtl/>
        </w:rPr>
      </w:pPr>
      <w:r w:rsidRPr="00C073AA">
        <w:rPr>
          <w:rStyle w:val="Char9"/>
          <w:rFonts w:hint="cs"/>
          <w:rtl/>
        </w:rPr>
        <w:t>اولاً:</w:t>
      </w:r>
      <w:r w:rsidRPr="00A6212D">
        <w:rPr>
          <w:rFonts w:hint="cs"/>
          <w:rtl/>
        </w:rPr>
        <w:t xml:space="preserve"> روا</w:t>
      </w:r>
      <w:r w:rsidR="00ED56BF">
        <w:rPr>
          <w:rFonts w:hint="cs"/>
          <w:rtl/>
        </w:rPr>
        <w:t>ی</w:t>
      </w:r>
      <w:r w:rsidRPr="00A6212D">
        <w:rPr>
          <w:rFonts w:hint="cs"/>
          <w:rtl/>
        </w:rPr>
        <w:t>ت مزبور بدون ذکر سند و مآخذ ب</w:t>
      </w:r>
      <w:r w:rsidR="00ED56BF">
        <w:rPr>
          <w:rFonts w:hint="cs"/>
          <w:rtl/>
        </w:rPr>
        <w:t>ی</w:t>
      </w:r>
      <w:r w:rsidRPr="00A6212D">
        <w:rPr>
          <w:rFonts w:hint="cs"/>
          <w:rtl/>
        </w:rPr>
        <w:t xml:space="preserve">ان شده است </w:t>
      </w:r>
      <w:r w:rsidR="00A31405" w:rsidRPr="00A6212D">
        <w:rPr>
          <w:rFonts w:hint="cs"/>
          <w:rtl/>
        </w:rPr>
        <w:t>که چن</w:t>
      </w:r>
      <w:r w:rsidR="00ED56BF">
        <w:rPr>
          <w:rFonts w:hint="cs"/>
          <w:rtl/>
        </w:rPr>
        <w:t>ی</w:t>
      </w:r>
      <w:r w:rsidR="00A31405" w:rsidRPr="00A6212D">
        <w:rPr>
          <w:rFonts w:hint="cs"/>
          <w:rtl/>
        </w:rPr>
        <w:t>ن روا</w:t>
      </w:r>
      <w:r w:rsidR="00ED56BF">
        <w:rPr>
          <w:rFonts w:hint="cs"/>
          <w:rtl/>
        </w:rPr>
        <w:t>ی</w:t>
      </w:r>
      <w:r w:rsidR="00A31405" w:rsidRPr="00A6212D">
        <w:rPr>
          <w:rFonts w:hint="cs"/>
          <w:rtl/>
        </w:rPr>
        <w:t>ت از نظر محققان ه</w:t>
      </w:r>
      <w:r w:rsidR="00ED56BF">
        <w:rPr>
          <w:rFonts w:hint="cs"/>
          <w:rtl/>
        </w:rPr>
        <w:t>ی</w:t>
      </w:r>
      <w:r w:rsidR="00A31405" w:rsidRPr="00A6212D">
        <w:rPr>
          <w:rFonts w:hint="cs"/>
          <w:rtl/>
        </w:rPr>
        <w:t>چ</w:t>
      </w:r>
      <w:r w:rsidR="00A31405" w:rsidRPr="00A6212D">
        <w:rPr>
          <w:rFonts w:hint="eastAsia"/>
          <w:rtl/>
        </w:rPr>
        <w:t>‌</w:t>
      </w:r>
      <w:r w:rsidRPr="00A6212D">
        <w:rPr>
          <w:rFonts w:hint="cs"/>
          <w:rtl/>
        </w:rPr>
        <w:t>گونه ارزش تار</w:t>
      </w:r>
      <w:r w:rsidR="00ED56BF">
        <w:rPr>
          <w:rFonts w:hint="cs"/>
          <w:rtl/>
        </w:rPr>
        <w:t>ی</w:t>
      </w:r>
      <w:r w:rsidRPr="00A6212D">
        <w:rPr>
          <w:rFonts w:hint="cs"/>
          <w:rtl/>
        </w:rPr>
        <w:t>خ</w:t>
      </w:r>
      <w:r w:rsidR="00ED56BF">
        <w:rPr>
          <w:rFonts w:hint="cs"/>
          <w:rtl/>
        </w:rPr>
        <w:t>ی</w:t>
      </w:r>
      <w:r w:rsidRPr="00A6212D">
        <w:rPr>
          <w:rFonts w:hint="cs"/>
          <w:rtl/>
        </w:rPr>
        <w:t xml:space="preserve"> ندارد به ه</w:t>
      </w:r>
      <w:r w:rsidR="00ED56BF">
        <w:rPr>
          <w:rFonts w:hint="cs"/>
          <w:rtl/>
        </w:rPr>
        <w:t>ی</w:t>
      </w:r>
      <w:r w:rsidRPr="00A6212D">
        <w:rPr>
          <w:rFonts w:hint="cs"/>
          <w:rtl/>
        </w:rPr>
        <w:t>چ وجه</w:t>
      </w:r>
      <w:r w:rsidR="009F505E">
        <w:rPr>
          <w:rFonts w:hint="cs"/>
          <w:rtl/>
        </w:rPr>
        <w:t xml:space="preserve"> نم</w:t>
      </w:r>
      <w:r w:rsidR="00ED56BF">
        <w:rPr>
          <w:rFonts w:hint="cs"/>
          <w:rtl/>
        </w:rPr>
        <w:t>ی</w:t>
      </w:r>
      <w:r w:rsidR="009F505E">
        <w:rPr>
          <w:rFonts w:hint="cs"/>
          <w:rtl/>
        </w:rPr>
        <w:t>‌</w:t>
      </w:r>
      <w:r w:rsidRPr="00A6212D">
        <w:rPr>
          <w:rFonts w:hint="cs"/>
          <w:rtl/>
        </w:rPr>
        <w:t xml:space="preserve">‌توان </w:t>
      </w:r>
      <w:r w:rsidR="006E422B" w:rsidRPr="00A6212D">
        <w:rPr>
          <w:rFonts w:hint="cs"/>
          <w:rtl/>
        </w:rPr>
        <w:t>آن را به عنوان دل</w:t>
      </w:r>
      <w:r w:rsidR="00ED56BF">
        <w:rPr>
          <w:rFonts w:hint="cs"/>
          <w:rtl/>
        </w:rPr>
        <w:t>ی</w:t>
      </w:r>
      <w:r w:rsidR="006E422B" w:rsidRPr="00A6212D">
        <w:rPr>
          <w:rFonts w:hint="cs"/>
          <w:rtl/>
        </w:rPr>
        <w:t>ل ارائه نمود.</w:t>
      </w:r>
    </w:p>
    <w:p w:rsidR="004F5E3E" w:rsidRPr="006E422B" w:rsidRDefault="004F5E3E" w:rsidP="009F505E">
      <w:pPr>
        <w:pStyle w:val="a5"/>
        <w:rPr>
          <w:rtl/>
        </w:rPr>
      </w:pPr>
      <w:r w:rsidRPr="00C073AA">
        <w:rPr>
          <w:rStyle w:val="Char9"/>
          <w:rFonts w:hint="cs"/>
          <w:rtl/>
        </w:rPr>
        <w:t>ثان</w:t>
      </w:r>
      <w:r w:rsidR="00ED56BF" w:rsidRPr="00C073AA">
        <w:rPr>
          <w:rStyle w:val="Char9"/>
          <w:rFonts w:hint="cs"/>
          <w:rtl/>
        </w:rPr>
        <w:t>ی</w:t>
      </w:r>
      <w:r w:rsidRPr="00C073AA">
        <w:rPr>
          <w:rStyle w:val="Char9"/>
          <w:rFonts w:hint="cs"/>
          <w:rtl/>
        </w:rPr>
        <w:t>اً:</w:t>
      </w:r>
      <w:r w:rsidRPr="006E422B">
        <w:rPr>
          <w:rFonts w:hint="cs"/>
          <w:rtl/>
        </w:rPr>
        <w:t xml:space="preserve"> کتاب «العقد الفر</w:t>
      </w:r>
      <w:r w:rsidR="00ED56BF">
        <w:rPr>
          <w:rFonts w:hint="cs"/>
          <w:rtl/>
        </w:rPr>
        <w:t>ی</w:t>
      </w:r>
      <w:r w:rsidRPr="006E422B">
        <w:rPr>
          <w:rFonts w:hint="cs"/>
          <w:rtl/>
        </w:rPr>
        <w:t>د» کتاب حد</w:t>
      </w:r>
      <w:r w:rsidR="00ED56BF">
        <w:rPr>
          <w:rFonts w:hint="cs"/>
          <w:rtl/>
        </w:rPr>
        <w:t>ی</w:t>
      </w:r>
      <w:r w:rsidRPr="006E422B">
        <w:rPr>
          <w:rFonts w:hint="cs"/>
          <w:rtl/>
        </w:rPr>
        <w:t>ث و تار</w:t>
      </w:r>
      <w:r w:rsidR="00ED56BF">
        <w:rPr>
          <w:rFonts w:hint="cs"/>
          <w:rtl/>
        </w:rPr>
        <w:t>ی</w:t>
      </w:r>
      <w:r w:rsidRPr="006E422B">
        <w:rPr>
          <w:rFonts w:hint="cs"/>
          <w:rtl/>
        </w:rPr>
        <w:t>خ ن</w:t>
      </w:r>
      <w:r w:rsidR="00ED56BF">
        <w:rPr>
          <w:rFonts w:hint="cs"/>
          <w:rtl/>
        </w:rPr>
        <w:t>ی</w:t>
      </w:r>
      <w:r w:rsidRPr="006E422B">
        <w:rPr>
          <w:rFonts w:hint="cs"/>
          <w:rtl/>
        </w:rPr>
        <w:t>ست بلکه مجموعه‌ ا</w:t>
      </w:r>
      <w:r w:rsidR="00ED56BF">
        <w:rPr>
          <w:rFonts w:hint="cs"/>
          <w:rtl/>
        </w:rPr>
        <w:t>ی</w:t>
      </w:r>
      <w:r w:rsidRPr="006E422B">
        <w:rPr>
          <w:rFonts w:hint="cs"/>
          <w:rtl/>
        </w:rPr>
        <w:t xml:space="preserve"> از داستانها، اقوال و رو</w:t>
      </w:r>
      <w:r w:rsidR="00ED56BF">
        <w:rPr>
          <w:rFonts w:hint="cs"/>
          <w:rtl/>
        </w:rPr>
        <w:t>ی</w:t>
      </w:r>
      <w:r w:rsidRPr="006E422B">
        <w:rPr>
          <w:rFonts w:hint="cs"/>
          <w:rtl/>
        </w:rPr>
        <w:t>دادها</w:t>
      </w:r>
      <w:r w:rsidR="00ED56BF">
        <w:rPr>
          <w:rFonts w:hint="cs"/>
          <w:rtl/>
        </w:rPr>
        <w:t>ی</w:t>
      </w:r>
      <w:r w:rsidRPr="006E422B">
        <w:rPr>
          <w:rFonts w:hint="cs"/>
          <w:rtl/>
        </w:rPr>
        <w:t xml:space="preserve"> ادب</w:t>
      </w:r>
      <w:r w:rsidR="00ED56BF">
        <w:rPr>
          <w:rFonts w:hint="cs"/>
          <w:rtl/>
        </w:rPr>
        <w:t>ی</w:t>
      </w:r>
      <w:r w:rsidRPr="006E422B">
        <w:rPr>
          <w:rFonts w:hint="cs"/>
          <w:rtl/>
        </w:rPr>
        <w:t xml:space="preserve"> است و بعنوان مآخذ و مرجع</w:t>
      </w:r>
      <w:r w:rsidR="006E422B">
        <w:rPr>
          <w:rFonts w:hint="cs"/>
          <w:rtl/>
        </w:rPr>
        <w:t xml:space="preserve"> تار</w:t>
      </w:r>
      <w:r w:rsidR="00ED56BF">
        <w:rPr>
          <w:rFonts w:hint="cs"/>
          <w:rtl/>
        </w:rPr>
        <w:t>ی</w:t>
      </w:r>
      <w:r w:rsidR="006E422B">
        <w:rPr>
          <w:rFonts w:hint="cs"/>
          <w:rtl/>
        </w:rPr>
        <w:t>خ</w:t>
      </w:r>
      <w:r w:rsidR="00ED56BF">
        <w:rPr>
          <w:rFonts w:hint="cs"/>
          <w:rtl/>
        </w:rPr>
        <w:t>ی</w:t>
      </w:r>
      <w:r w:rsidR="006E422B">
        <w:rPr>
          <w:rFonts w:hint="cs"/>
          <w:rtl/>
        </w:rPr>
        <w:t xml:space="preserve"> و حد</w:t>
      </w:r>
      <w:r w:rsidR="00ED56BF">
        <w:rPr>
          <w:rFonts w:hint="cs"/>
          <w:rtl/>
        </w:rPr>
        <w:t>ی</w:t>
      </w:r>
      <w:r w:rsidR="006E422B">
        <w:rPr>
          <w:rFonts w:hint="cs"/>
          <w:rtl/>
        </w:rPr>
        <w:t>ث محسوب</w:t>
      </w:r>
      <w:r w:rsidR="009F505E">
        <w:rPr>
          <w:rFonts w:hint="cs"/>
          <w:rtl/>
        </w:rPr>
        <w:t xml:space="preserve"> نم</w:t>
      </w:r>
      <w:r w:rsidR="00ED56BF">
        <w:rPr>
          <w:rFonts w:hint="cs"/>
          <w:rtl/>
        </w:rPr>
        <w:t>ی</w:t>
      </w:r>
      <w:r w:rsidR="009F505E">
        <w:rPr>
          <w:rFonts w:hint="cs"/>
          <w:rtl/>
        </w:rPr>
        <w:t>‌</w:t>
      </w:r>
      <w:r w:rsidR="006E422B">
        <w:rPr>
          <w:rFonts w:hint="cs"/>
          <w:rtl/>
        </w:rPr>
        <w:t>‌گردد.</w:t>
      </w:r>
    </w:p>
    <w:p w:rsidR="004F5E3E" w:rsidRPr="006E422B" w:rsidRDefault="004F5E3E" w:rsidP="009F505E">
      <w:pPr>
        <w:pStyle w:val="a5"/>
        <w:rPr>
          <w:rtl/>
        </w:rPr>
      </w:pPr>
      <w:r w:rsidRPr="00B3752B">
        <w:rPr>
          <w:rFonts w:hint="cs"/>
          <w:rtl/>
        </w:rPr>
        <w:t>چنانکه مؤلف آن در مقدمه کتاب خو</w:t>
      </w:r>
      <w:r w:rsidR="00ED56BF">
        <w:rPr>
          <w:rFonts w:hint="cs"/>
          <w:rtl/>
        </w:rPr>
        <w:t>ی</w:t>
      </w:r>
      <w:r w:rsidRPr="00B3752B">
        <w:rPr>
          <w:rFonts w:hint="cs"/>
          <w:rtl/>
        </w:rPr>
        <w:t>ش</w:t>
      </w:r>
      <w:r w:rsidR="004221FE">
        <w:rPr>
          <w:rFonts w:hint="cs"/>
          <w:rtl/>
        </w:rPr>
        <w:t xml:space="preserve"> م</w:t>
      </w:r>
      <w:r w:rsidR="00ED56BF">
        <w:rPr>
          <w:rFonts w:hint="cs"/>
          <w:rtl/>
        </w:rPr>
        <w:t>ی</w:t>
      </w:r>
      <w:r w:rsidR="004221FE">
        <w:rPr>
          <w:rFonts w:hint="cs"/>
          <w:rtl/>
        </w:rPr>
        <w:t>‌</w:t>
      </w:r>
      <w:r w:rsidRPr="00B3752B">
        <w:rPr>
          <w:rFonts w:hint="cs"/>
          <w:rtl/>
        </w:rPr>
        <w:t>گو</w:t>
      </w:r>
      <w:r w:rsidR="00ED56BF">
        <w:rPr>
          <w:rFonts w:hint="cs"/>
          <w:rtl/>
        </w:rPr>
        <w:t>ی</w:t>
      </w:r>
      <w:r w:rsidRPr="00B3752B">
        <w:rPr>
          <w:rFonts w:hint="cs"/>
          <w:rtl/>
        </w:rPr>
        <w:t>د: «من در ا</w:t>
      </w:r>
      <w:r w:rsidR="00ED56BF">
        <w:rPr>
          <w:rFonts w:hint="cs"/>
          <w:rtl/>
        </w:rPr>
        <w:t>ی</w:t>
      </w:r>
      <w:r w:rsidRPr="00B3752B">
        <w:rPr>
          <w:rFonts w:hint="cs"/>
          <w:rtl/>
        </w:rPr>
        <w:t>ن کتاب مروار</w:t>
      </w:r>
      <w:r w:rsidR="00ED56BF">
        <w:rPr>
          <w:rFonts w:hint="cs"/>
          <w:rtl/>
        </w:rPr>
        <w:t>ی</w:t>
      </w:r>
      <w:r w:rsidRPr="00B3752B">
        <w:rPr>
          <w:rFonts w:hint="cs"/>
          <w:rtl/>
        </w:rPr>
        <w:t>دها</w:t>
      </w:r>
      <w:r w:rsidR="00ED56BF">
        <w:rPr>
          <w:rFonts w:hint="cs"/>
          <w:rtl/>
        </w:rPr>
        <w:t>ی</w:t>
      </w:r>
      <w:r w:rsidRPr="00B3752B">
        <w:rPr>
          <w:rFonts w:hint="cs"/>
          <w:rtl/>
        </w:rPr>
        <w:t xml:space="preserve"> ناب ادب</w:t>
      </w:r>
      <w:r w:rsidR="00ED56BF">
        <w:rPr>
          <w:rFonts w:hint="cs"/>
          <w:rtl/>
        </w:rPr>
        <w:t>ی</w:t>
      </w:r>
      <w:r w:rsidRPr="00B3752B">
        <w:rPr>
          <w:rFonts w:hint="cs"/>
          <w:rtl/>
        </w:rPr>
        <w:t xml:space="preserve"> و سخنان جامع و برگز</w:t>
      </w:r>
      <w:r w:rsidR="00ED56BF">
        <w:rPr>
          <w:rFonts w:hint="cs"/>
          <w:rtl/>
        </w:rPr>
        <w:t>ی</w:t>
      </w:r>
      <w:r w:rsidRPr="00B3752B">
        <w:rPr>
          <w:rFonts w:hint="cs"/>
          <w:rtl/>
        </w:rPr>
        <w:t>ده ‌ا</w:t>
      </w:r>
      <w:r w:rsidR="00ED56BF">
        <w:rPr>
          <w:rFonts w:hint="cs"/>
          <w:rtl/>
        </w:rPr>
        <w:t>ی</w:t>
      </w:r>
      <w:r w:rsidRPr="00B3752B">
        <w:rPr>
          <w:rFonts w:hint="cs"/>
          <w:rtl/>
        </w:rPr>
        <w:t xml:space="preserve"> را گرد آورده ‌ام و قسمت</w:t>
      </w:r>
      <w:r w:rsidR="00ED56BF">
        <w:rPr>
          <w:rFonts w:hint="cs"/>
          <w:rtl/>
        </w:rPr>
        <w:t>ی</w:t>
      </w:r>
      <w:r w:rsidRPr="00B3752B">
        <w:rPr>
          <w:rFonts w:hint="cs"/>
          <w:rtl/>
        </w:rPr>
        <w:t xml:space="preserve"> از آن مشتمل بر شن</w:t>
      </w:r>
      <w:r w:rsidR="00ED56BF">
        <w:rPr>
          <w:rFonts w:hint="cs"/>
          <w:rtl/>
        </w:rPr>
        <w:t>ی</w:t>
      </w:r>
      <w:r w:rsidRPr="00B3752B">
        <w:rPr>
          <w:rFonts w:hint="cs"/>
          <w:rtl/>
        </w:rPr>
        <w:t>ده‌</w:t>
      </w:r>
      <w:r w:rsidR="004221FE">
        <w:rPr>
          <w:rFonts w:hint="cs"/>
          <w:rtl/>
        </w:rPr>
        <w:t>‌ها</w:t>
      </w:r>
      <w:r w:rsidRPr="00B3752B">
        <w:rPr>
          <w:rFonts w:hint="cs"/>
          <w:rtl/>
        </w:rPr>
        <w:t xml:space="preserve"> و </w:t>
      </w:r>
      <w:r w:rsidRPr="006E422B">
        <w:rPr>
          <w:rFonts w:hint="cs"/>
          <w:rtl/>
        </w:rPr>
        <w:t>سخنان حک</w:t>
      </w:r>
      <w:r w:rsidR="00ED56BF">
        <w:rPr>
          <w:rFonts w:hint="cs"/>
          <w:rtl/>
        </w:rPr>
        <w:t>ی</w:t>
      </w:r>
      <w:r w:rsidRPr="006E422B">
        <w:rPr>
          <w:rFonts w:hint="cs"/>
          <w:rtl/>
        </w:rPr>
        <w:t>مان و اد</w:t>
      </w:r>
      <w:r w:rsidR="00ED56BF">
        <w:rPr>
          <w:rFonts w:hint="cs"/>
          <w:rtl/>
        </w:rPr>
        <w:t>ی</w:t>
      </w:r>
      <w:r w:rsidRPr="006E422B">
        <w:rPr>
          <w:rFonts w:hint="cs"/>
          <w:rtl/>
        </w:rPr>
        <w:t>بان است»</w:t>
      </w:r>
      <w:r w:rsidRPr="00A31405">
        <w:rPr>
          <w:rStyle w:val="FootnoteReference"/>
          <w:rFonts w:cs="B Lotus"/>
          <w:b/>
          <w:bCs/>
          <w:rtl/>
        </w:rPr>
        <w:footnoteReference w:id="54"/>
      </w:r>
      <w:r w:rsidRPr="006E422B">
        <w:rPr>
          <w:rFonts w:hint="cs"/>
          <w:rtl/>
        </w:rPr>
        <w:t>.</w:t>
      </w:r>
    </w:p>
    <w:p w:rsidR="004F5E3E" w:rsidRPr="006E422B" w:rsidRDefault="004F5E3E" w:rsidP="009F505E">
      <w:pPr>
        <w:pStyle w:val="a5"/>
        <w:rPr>
          <w:rtl/>
        </w:rPr>
      </w:pPr>
      <w:r w:rsidRPr="006E422B">
        <w:rPr>
          <w:rFonts w:hint="cs"/>
          <w:rtl/>
        </w:rPr>
        <w:t>مورخ شه</w:t>
      </w:r>
      <w:r w:rsidR="00ED56BF">
        <w:rPr>
          <w:rFonts w:hint="cs"/>
          <w:rtl/>
        </w:rPr>
        <w:t>ی</w:t>
      </w:r>
      <w:r w:rsidRPr="006E422B">
        <w:rPr>
          <w:rFonts w:hint="cs"/>
          <w:rtl/>
        </w:rPr>
        <w:t xml:space="preserve">ر احمد بن خلکان (681 </w:t>
      </w:r>
      <w:r w:rsidR="00352E20">
        <w:rPr>
          <w:rFonts w:cs="Traditional Arabic" w:hint="cs"/>
          <w:rtl/>
        </w:rPr>
        <w:t>ﻫ</w:t>
      </w:r>
      <w:r w:rsidR="00352E20">
        <w:rPr>
          <w:rFonts w:hint="cs"/>
          <w:rtl/>
        </w:rPr>
        <w:t>)</w:t>
      </w:r>
      <w:r w:rsidRPr="006E422B">
        <w:rPr>
          <w:rFonts w:hint="cs"/>
          <w:rtl/>
        </w:rPr>
        <w:t xml:space="preserve"> ن</w:t>
      </w:r>
      <w:r w:rsidR="00ED56BF">
        <w:rPr>
          <w:rFonts w:hint="cs"/>
          <w:rtl/>
        </w:rPr>
        <w:t>ی</w:t>
      </w:r>
      <w:r w:rsidRPr="006E422B">
        <w:rPr>
          <w:rFonts w:hint="cs"/>
          <w:rtl/>
        </w:rPr>
        <w:t>ز درباره‌</w:t>
      </w:r>
      <w:r w:rsidR="00ED56BF">
        <w:rPr>
          <w:rFonts w:hint="cs"/>
          <w:rtl/>
        </w:rPr>
        <w:t>ی</w:t>
      </w:r>
      <w:r w:rsidRPr="006E422B">
        <w:rPr>
          <w:rFonts w:hint="cs"/>
          <w:rtl/>
        </w:rPr>
        <w:t xml:space="preserve"> کتاب «العقد الفر</w:t>
      </w:r>
      <w:r w:rsidR="00ED56BF">
        <w:rPr>
          <w:rFonts w:hint="cs"/>
          <w:rtl/>
        </w:rPr>
        <w:t>ی</w:t>
      </w:r>
      <w:r w:rsidRPr="006E422B">
        <w:rPr>
          <w:rFonts w:hint="cs"/>
          <w:rtl/>
        </w:rPr>
        <w:t>د» م</w:t>
      </w:r>
      <w:r w:rsidR="00ED56BF">
        <w:rPr>
          <w:rFonts w:hint="cs"/>
          <w:rtl/>
        </w:rPr>
        <w:t>ی</w:t>
      </w:r>
      <w:r w:rsidRPr="006E422B">
        <w:rPr>
          <w:rFonts w:hint="cs"/>
          <w:rtl/>
        </w:rPr>
        <w:t>‌گو</w:t>
      </w:r>
      <w:r w:rsidR="00ED56BF">
        <w:rPr>
          <w:rFonts w:hint="cs"/>
          <w:rtl/>
        </w:rPr>
        <w:t>ی</w:t>
      </w:r>
      <w:r w:rsidRPr="006E422B">
        <w:rPr>
          <w:rFonts w:hint="cs"/>
          <w:rtl/>
        </w:rPr>
        <w:t xml:space="preserve">د: </w:t>
      </w:r>
    </w:p>
    <w:p w:rsidR="004F5E3E" w:rsidRPr="006E422B" w:rsidRDefault="004F5E3E" w:rsidP="009F505E">
      <w:pPr>
        <w:pStyle w:val="StyleComplexBLotus12ptJustifiedFirstline05cm"/>
        <w:widowControl w:val="0"/>
        <w:spacing w:line="240" w:lineRule="auto"/>
        <w:rPr>
          <w:rFonts w:cs="B Lotus"/>
          <w:sz w:val="28"/>
          <w:szCs w:val="28"/>
          <w:rtl/>
          <w:lang w:bidi="fa-IR"/>
        </w:rPr>
      </w:pPr>
      <w:r w:rsidRPr="00A31405">
        <w:rPr>
          <w:rStyle w:val="Char1"/>
          <w:rtl/>
          <w:lang w:bidi="ar-SA"/>
        </w:rPr>
        <w:t>«کتاب العقد» و هو من الکتب الممتعة حوي من کل شيء</w:t>
      </w:r>
      <w:r w:rsidRPr="009F505E">
        <w:rPr>
          <w:rStyle w:val="Char2"/>
          <w:rFonts w:hint="cs"/>
          <w:vertAlign w:val="superscript"/>
          <w:rtl/>
        </w:rPr>
        <w:footnoteReference w:id="55"/>
      </w:r>
      <w:r w:rsidR="006E422B" w:rsidRPr="009F505E">
        <w:rPr>
          <w:rStyle w:val="Char2"/>
          <w:rFonts w:hint="cs"/>
          <w:rtl/>
        </w:rPr>
        <w:t>.</w:t>
      </w:r>
    </w:p>
    <w:p w:rsidR="004F5E3E" w:rsidRPr="006E422B" w:rsidRDefault="004F5E3E" w:rsidP="009F505E">
      <w:pPr>
        <w:pStyle w:val="a5"/>
        <w:rPr>
          <w:rtl/>
        </w:rPr>
      </w:pPr>
      <w:r w:rsidRPr="006E422B">
        <w:rPr>
          <w:rFonts w:hint="cs"/>
          <w:rtl/>
        </w:rPr>
        <w:t>«کتاب العقد (الفر</w:t>
      </w:r>
      <w:r w:rsidR="00ED56BF">
        <w:rPr>
          <w:rFonts w:hint="cs"/>
          <w:rtl/>
        </w:rPr>
        <w:t>ی</w:t>
      </w:r>
      <w:r w:rsidRPr="006E422B">
        <w:rPr>
          <w:rFonts w:hint="cs"/>
          <w:rtl/>
        </w:rPr>
        <w:t>د) از کتب سودمند</w:t>
      </w:r>
      <w:r w:rsidR="00ED56BF">
        <w:rPr>
          <w:rFonts w:hint="cs"/>
          <w:rtl/>
        </w:rPr>
        <w:t>ی</w:t>
      </w:r>
      <w:r w:rsidRPr="006E422B">
        <w:rPr>
          <w:rFonts w:hint="cs"/>
          <w:rtl/>
        </w:rPr>
        <w:t xml:space="preserve"> است و حاو</w:t>
      </w:r>
      <w:r w:rsidR="00ED56BF">
        <w:rPr>
          <w:rFonts w:hint="cs"/>
          <w:rtl/>
        </w:rPr>
        <w:t>ی</w:t>
      </w:r>
      <w:r w:rsidRPr="006E422B">
        <w:rPr>
          <w:rFonts w:hint="cs"/>
          <w:rtl/>
        </w:rPr>
        <w:t xml:space="preserve"> هر مطلب</w:t>
      </w:r>
      <w:r w:rsidR="00ED56BF">
        <w:rPr>
          <w:rFonts w:hint="cs"/>
          <w:rtl/>
        </w:rPr>
        <w:t>ی</w:t>
      </w:r>
      <w:r w:rsidRPr="006E422B">
        <w:rPr>
          <w:rFonts w:hint="cs"/>
          <w:rtl/>
        </w:rPr>
        <w:t xml:space="preserve"> است». </w:t>
      </w:r>
    </w:p>
    <w:p w:rsidR="004F5E3E" w:rsidRPr="006E422B" w:rsidRDefault="004F5E3E" w:rsidP="009F505E">
      <w:pPr>
        <w:pStyle w:val="a5"/>
        <w:rPr>
          <w:rtl/>
        </w:rPr>
      </w:pPr>
      <w:r w:rsidRPr="00C073AA">
        <w:rPr>
          <w:rStyle w:val="Char9"/>
          <w:rFonts w:hint="cs"/>
          <w:rtl/>
        </w:rPr>
        <w:t>ثالثاً:</w:t>
      </w:r>
      <w:r w:rsidRPr="006E422B">
        <w:rPr>
          <w:rFonts w:hint="cs"/>
          <w:rtl/>
        </w:rPr>
        <w:t xml:space="preserve"> ابن عبد ربه به مذهب تش</w:t>
      </w:r>
      <w:r w:rsidR="00ED56BF">
        <w:rPr>
          <w:rFonts w:hint="cs"/>
          <w:rtl/>
        </w:rPr>
        <w:t>ی</w:t>
      </w:r>
      <w:r w:rsidRPr="006E422B">
        <w:rPr>
          <w:rFonts w:hint="cs"/>
          <w:rtl/>
        </w:rPr>
        <w:t>ع گرا</w:t>
      </w:r>
      <w:r w:rsidR="00ED56BF">
        <w:rPr>
          <w:rFonts w:hint="cs"/>
          <w:rtl/>
        </w:rPr>
        <w:t>ی</w:t>
      </w:r>
      <w:r w:rsidRPr="006E422B">
        <w:rPr>
          <w:rFonts w:hint="cs"/>
          <w:rtl/>
        </w:rPr>
        <w:t>ش داشته است و از ا</w:t>
      </w:r>
      <w:r w:rsidR="00ED56BF">
        <w:rPr>
          <w:rFonts w:hint="cs"/>
          <w:rtl/>
        </w:rPr>
        <w:t>ی</w:t>
      </w:r>
      <w:r w:rsidRPr="006E422B">
        <w:rPr>
          <w:rFonts w:hint="cs"/>
          <w:rtl/>
        </w:rPr>
        <w:t>ن رو</w:t>
      </w:r>
      <w:r w:rsidR="009F505E">
        <w:rPr>
          <w:rFonts w:hint="cs"/>
          <w:rtl/>
        </w:rPr>
        <w:t xml:space="preserve"> نم</w:t>
      </w:r>
      <w:r w:rsidR="00ED56BF">
        <w:rPr>
          <w:rFonts w:hint="cs"/>
          <w:rtl/>
        </w:rPr>
        <w:t>ی</w:t>
      </w:r>
      <w:r w:rsidR="009F505E">
        <w:rPr>
          <w:rFonts w:hint="cs"/>
          <w:rtl/>
        </w:rPr>
        <w:t>‌</w:t>
      </w:r>
      <w:r w:rsidRPr="006E422B">
        <w:rPr>
          <w:rFonts w:hint="cs"/>
          <w:rtl/>
        </w:rPr>
        <w:t>‌توان نقل روا</w:t>
      </w:r>
      <w:r w:rsidR="00ED56BF">
        <w:rPr>
          <w:rFonts w:hint="cs"/>
          <w:rtl/>
        </w:rPr>
        <w:t>ی</w:t>
      </w:r>
      <w:r w:rsidRPr="006E422B">
        <w:rPr>
          <w:rFonts w:hint="cs"/>
          <w:rtl/>
        </w:rPr>
        <w:t>ات و</w:t>
      </w:r>
      <w:r w:rsidR="00ED56BF">
        <w:rPr>
          <w:rFonts w:hint="cs"/>
          <w:rtl/>
        </w:rPr>
        <w:t>ی</w:t>
      </w:r>
      <w:r w:rsidRPr="006E422B">
        <w:rPr>
          <w:rFonts w:hint="cs"/>
          <w:rtl/>
        </w:rPr>
        <w:t xml:space="preserve"> را به دور از تعصب و ب</w:t>
      </w:r>
      <w:r w:rsidR="00ED56BF">
        <w:rPr>
          <w:rFonts w:hint="cs"/>
          <w:rtl/>
        </w:rPr>
        <w:t>ی</w:t>
      </w:r>
      <w:r w:rsidRPr="006E422B">
        <w:rPr>
          <w:rFonts w:hint="cs"/>
          <w:rtl/>
        </w:rPr>
        <w:t>‌</w:t>
      </w:r>
      <w:r w:rsidR="009F505E">
        <w:rPr>
          <w:rFonts w:hint="eastAsia"/>
          <w:rtl/>
        </w:rPr>
        <w:t>‌</w:t>
      </w:r>
      <w:r w:rsidRPr="006E422B">
        <w:rPr>
          <w:rFonts w:hint="cs"/>
          <w:rtl/>
        </w:rPr>
        <w:t>طرفانه خواند، چنانکه علامه ابو الفداء اسماع</w:t>
      </w:r>
      <w:r w:rsidR="00ED56BF">
        <w:rPr>
          <w:rFonts w:hint="cs"/>
          <w:rtl/>
        </w:rPr>
        <w:t>ی</w:t>
      </w:r>
      <w:r w:rsidRPr="006E422B">
        <w:rPr>
          <w:rFonts w:hint="cs"/>
          <w:rtl/>
        </w:rPr>
        <w:t>ل بن کث</w:t>
      </w:r>
      <w:r w:rsidR="00ED56BF">
        <w:rPr>
          <w:rFonts w:hint="cs"/>
          <w:rtl/>
        </w:rPr>
        <w:t>ی</w:t>
      </w:r>
      <w:r w:rsidRPr="006E422B">
        <w:rPr>
          <w:rFonts w:hint="cs"/>
          <w:rtl/>
        </w:rPr>
        <w:t>ر دمشق</w:t>
      </w:r>
      <w:r w:rsidR="00ED56BF">
        <w:rPr>
          <w:rFonts w:hint="cs"/>
          <w:rtl/>
        </w:rPr>
        <w:t>ی</w:t>
      </w:r>
      <w:r w:rsidRPr="006E422B">
        <w:rPr>
          <w:rFonts w:hint="cs"/>
          <w:rtl/>
        </w:rPr>
        <w:t xml:space="preserve"> م</w:t>
      </w:r>
      <w:r w:rsidR="00ED56BF">
        <w:rPr>
          <w:rFonts w:hint="cs"/>
          <w:rtl/>
        </w:rPr>
        <w:t>ی</w:t>
      </w:r>
      <w:r w:rsidRPr="006E422B">
        <w:rPr>
          <w:rFonts w:hint="cs"/>
          <w:rtl/>
        </w:rPr>
        <w:t>‌گو</w:t>
      </w:r>
      <w:r w:rsidR="00ED56BF">
        <w:rPr>
          <w:rFonts w:hint="cs"/>
          <w:rtl/>
        </w:rPr>
        <w:t>ی</w:t>
      </w:r>
      <w:r w:rsidRPr="006E422B">
        <w:rPr>
          <w:rFonts w:hint="cs"/>
          <w:rtl/>
        </w:rPr>
        <w:t xml:space="preserve">د: </w:t>
      </w:r>
    </w:p>
    <w:p w:rsidR="004F5E3E" w:rsidRPr="006E422B" w:rsidRDefault="006E422B" w:rsidP="006E422B">
      <w:pPr>
        <w:pStyle w:val="StyleComplexBLotus12ptJustifiedFirstline05cm"/>
        <w:widowControl w:val="0"/>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A31405">
        <w:rPr>
          <w:rStyle w:val="Char1"/>
          <w:rtl/>
          <w:lang w:bidi="ar-SA"/>
        </w:rPr>
        <w:t>و</w:t>
      </w:r>
      <w:r w:rsidR="004F5E3E" w:rsidRPr="006E422B">
        <w:rPr>
          <w:rStyle w:val="Char1"/>
          <w:rtl/>
          <w:lang w:bidi="ar-SA"/>
        </w:rPr>
        <w:t>ک</w:t>
      </w:r>
      <w:r>
        <w:rPr>
          <w:rStyle w:val="Char1"/>
          <w:rtl/>
          <w:lang w:bidi="ar-SA"/>
        </w:rPr>
        <w:t>تابه العقد يدل على فضائل جمة، و</w:t>
      </w:r>
      <w:r w:rsidR="004F5E3E" w:rsidRPr="006E422B">
        <w:rPr>
          <w:rStyle w:val="Char1"/>
          <w:rtl/>
          <w:lang w:bidi="ar-SA"/>
        </w:rPr>
        <w:t>علوم کثيره مهمة، ويدل کثير من کلامه على تشيع فيه</w:t>
      </w:r>
      <w:r>
        <w:rPr>
          <w:rFonts w:ascii="Times New Roman" w:hAnsi="Times New Roman" w:cs="Traditional Arabic" w:hint="cs"/>
          <w:sz w:val="28"/>
          <w:szCs w:val="28"/>
          <w:rtl/>
          <w:lang w:bidi="fa-IR"/>
        </w:rPr>
        <w:t>»</w:t>
      </w:r>
      <w:r w:rsidR="004F5E3E" w:rsidRPr="009F505E">
        <w:rPr>
          <w:rStyle w:val="Char2"/>
          <w:rFonts w:hint="cs"/>
          <w:vertAlign w:val="superscript"/>
          <w:rtl/>
        </w:rPr>
        <w:footnoteReference w:id="56"/>
      </w:r>
      <w:r w:rsidR="004F5E3E" w:rsidRPr="009F505E">
        <w:rPr>
          <w:rStyle w:val="Char2"/>
          <w:rFonts w:hint="cs"/>
          <w:rtl/>
        </w:rPr>
        <w:t>.</w:t>
      </w:r>
    </w:p>
    <w:p w:rsidR="004F5E3E" w:rsidRPr="00B3752B" w:rsidRDefault="006E422B" w:rsidP="009F505E">
      <w:pPr>
        <w:pStyle w:val="a5"/>
        <w:rPr>
          <w:rtl/>
        </w:rPr>
      </w:pPr>
      <w:r>
        <w:rPr>
          <w:rFonts w:cs="Traditional Arabic" w:hint="cs"/>
          <w:rtl/>
        </w:rPr>
        <w:t>«</w:t>
      </w:r>
      <w:r w:rsidR="004F5E3E" w:rsidRPr="006E422B">
        <w:rPr>
          <w:rFonts w:hint="cs"/>
          <w:rtl/>
        </w:rPr>
        <w:t>کتاب «العقد الفر</w:t>
      </w:r>
      <w:r w:rsidR="00ED56BF">
        <w:rPr>
          <w:rFonts w:hint="cs"/>
          <w:rtl/>
        </w:rPr>
        <w:t>ی</w:t>
      </w:r>
      <w:r w:rsidR="004F5E3E" w:rsidRPr="006E422B">
        <w:rPr>
          <w:rFonts w:hint="cs"/>
          <w:rtl/>
        </w:rPr>
        <w:t>د» فضا</w:t>
      </w:r>
      <w:r w:rsidR="00ED56BF">
        <w:rPr>
          <w:rFonts w:hint="cs"/>
          <w:rtl/>
        </w:rPr>
        <w:t>ی</w:t>
      </w:r>
      <w:r w:rsidR="004F5E3E" w:rsidRPr="006E422B">
        <w:rPr>
          <w:rFonts w:hint="cs"/>
          <w:rtl/>
        </w:rPr>
        <w:t>ل ز</w:t>
      </w:r>
      <w:r w:rsidR="00ED56BF">
        <w:rPr>
          <w:rFonts w:hint="cs"/>
          <w:rtl/>
        </w:rPr>
        <w:t>ی</w:t>
      </w:r>
      <w:r w:rsidR="004F5E3E" w:rsidRPr="006E422B">
        <w:rPr>
          <w:rFonts w:hint="cs"/>
          <w:rtl/>
        </w:rPr>
        <w:t>اد و علوم مهم</w:t>
      </w:r>
      <w:r w:rsidR="00ED56BF">
        <w:rPr>
          <w:rFonts w:hint="cs"/>
          <w:rtl/>
        </w:rPr>
        <w:t>ی</w:t>
      </w:r>
      <w:r w:rsidR="004F5E3E" w:rsidRPr="006E422B">
        <w:rPr>
          <w:rFonts w:hint="cs"/>
          <w:rtl/>
        </w:rPr>
        <w:t xml:space="preserve"> در بر دارد و بس</w:t>
      </w:r>
      <w:r w:rsidR="00ED56BF">
        <w:rPr>
          <w:rFonts w:hint="cs"/>
          <w:rtl/>
        </w:rPr>
        <w:t>ی</w:t>
      </w:r>
      <w:r w:rsidR="004F5E3E" w:rsidRPr="006E422B">
        <w:rPr>
          <w:rFonts w:hint="cs"/>
          <w:rtl/>
        </w:rPr>
        <w:t>ار</w:t>
      </w:r>
      <w:r w:rsidR="00ED56BF">
        <w:rPr>
          <w:rFonts w:hint="cs"/>
          <w:rtl/>
        </w:rPr>
        <w:t>ی</w:t>
      </w:r>
      <w:r w:rsidR="004F5E3E" w:rsidRPr="006E422B">
        <w:rPr>
          <w:rFonts w:hint="cs"/>
          <w:rtl/>
        </w:rPr>
        <w:t xml:space="preserve"> از سخنان مؤلف گرا</w:t>
      </w:r>
      <w:r w:rsidR="00ED56BF">
        <w:rPr>
          <w:rFonts w:hint="cs"/>
          <w:rtl/>
        </w:rPr>
        <w:t>ی</w:t>
      </w:r>
      <w:r w:rsidR="004F5E3E" w:rsidRPr="006E422B">
        <w:rPr>
          <w:rFonts w:hint="cs"/>
          <w:rtl/>
        </w:rPr>
        <w:t>ش و</w:t>
      </w:r>
      <w:r w:rsidR="00ED56BF">
        <w:rPr>
          <w:rFonts w:hint="cs"/>
          <w:rtl/>
        </w:rPr>
        <w:t>ی</w:t>
      </w:r>
      <w:r w:rsidR="004F5E3E" w:rsidRPr="00B3752B">
        <w:rPr>
          <w:rFonts w:hint="cs"/>
          <w:rtl/>
        </w:rPr>
        <w:t xml:space="preserve"> را به مذهب تش</w:t>
      </w:r>
      <w:r w:rsidR="00ED56BF">
        <w:rPr>
          <w:rFonts w:hint="cs"/>
          <w:rtl/>
        </w:rPr>
        <w:t>ی</w:t>
      </w:r>
      <w:r w:rsidR="004F5E3E" w:rsidRPr="00B3752B">
        <w:rPr>
          <w:rFonts w:hint="cs"/>
          <w:rtl/>
        </w:rPr>
        <w:t>ع به اثبات</w:t>
      </w:r>
      <w:r w:rsidR="004221FE">
        <w:rPr>
          <w:rFonts w:hint="cs"/>
          <w:rtl/>
        </w:rPr>
        <w:t xml:space="preserve"> م</w:t>
      </w:r>
      <w:r w:rsidR="00ED56BF">
        <w:rPr>
          <w:rFonts w:hint="cs"/>
          <w:rtl/>
        </w:rPr>
        <w:t>ی</w:t>
      </w:r>
      <w:r w:rsidR="004221FE">
        <w:rPr>
          <w:rFonts w:hint="cs"/>
          <w:rtl/>
        </w:rPr>
        <w:t>‌</w:t>
      </w:r>
      <w:r w:rsidR="004F5E3E" w:rsidRPr="00B3752B">
        <w:rPr>
          <w:rFonts w:hint="cs"/>
          <w:rtl/>
        </w:rPr>
        <w:t>‌رساند</w:t>
      </w:r>
      <w:r>
        <w:rPr>
          <w:rFonts w:cs="Traditional Arabic" w:hint="cs"/>
          <w:rtl/>
        </w:rPr>
        <w:t>»</w:t>
      </w:r>
      <w:r>
        <w:rPr>
          <w:rFonts w:hint="cs"/>
          <w:rtl/>
        </w:rPr>
        <w:t>.</w:t>
      </w:r>
    </w:p>
    <w:p w:rsidR="004F5E3E" w:rsidRPr="00B3752B" w:rsidRDefault="004F5E3E" w:rsidP="009F505E">
      <w:pPr>
        <w:pStyle w:val="a5"/>
        <w:rPr>
          <w:rtl/>
        </w:rPr>
      </w:pPr>
      <w:r w:rsidRPr="009F505E">
        <w:rPr>
          <w:rFonts w:hint="cs"/>
          <w:rtl/>
        </w:rPr>
        <w:t>رابعاً: در روا</w:t>
      </w:r>
      <w:r w:rsidR="00ED56BF">
        <w:rPr>
          <w:rFonts w:hint="cs"/>
          <w:rtl/>
        </w:rPr>
        <w:t>ی</w:t>
      </w:r>
      <w:r w:rsidRPr="009F505E">
        <w:rPr>
          <w:rFonts w:hint="cs"/>
          <w:rtl/>
        </w:rPr>
        <w:t>ت</w:t>
      </w:r>
      <w:r w:rsidRPr="00B3752B">
        <w:rPr>
          <w:rFonts w:hint="cs"/>
          <w:rtl/>
        </w:rPr>
        <w:t xml:space="preserve"> «العقد الفر</w:t>
      </w:r>
      <w:r w:rsidR="00ED56BF">
        <w:rPr>
          <w:rFonts w:hint="cs"/>
          <w:rtl/>
        </w:rPr>
        <w:t>ی</w:t>
      </w:r>
      <w:r w:rsidRPr="00B3752B">
        <w:rPr>
          <w:rFonts w:hint="cs"/>
          <w:rtl/>
        </w:rPr>
        <w:t xml:space="preserve">د» آمده است که حضرت فاطمه </w:t>
      </w:r>
      <w:r w:rsidR="004221FE">
        <w:rPr>
          <w:rFonts w:cs="CTraditional Arabic" w:hint="cs"/>
          <w:rtl/>
        </w:rPr>
        <w:t>ل</w:t>
      </w:r>
      <w:r w:rsidRPr="00B3752B">
        <w:rPr>
          <w:rFonts w:hint="cs"/>
          <w:rtl/>
        </w:rPr>
        <w:t xml:space="preserve"> از حضرت عمر</w:t>
      </w:r>
      <w:r w:rsidR="004221FE">
        <w:rPr>
          <w:rFonts w:cs="CTraditional Arabic" w:hint="cs"/>
          <w:rtl/>
        </w:rPr>
        <w:t>س</w:t>
      </w:r>
      <w:r w:rsidRPr="00B3752B">
        <w:rPr>
          <w:rFonts w:hint="cs"/>
          <w:rtl/>
        </w:rPr>
        <w:t xml:space="preserve"> پرس</w:t>
      </w:r>
      <w:r w:rsidR="00ED56BF">
        <w:rPr>
          <w:rFonts w:hint="cs"/>
          <w:rtl/>
        </w:rPr>
        <w:t>ی</w:t>
      </w:r>
      <w:r w:rsidRPr="00B3752B">
        <w:rPr>
          <w:rFonts w:hint="cs"/>
          <w:rtl/>
        </w:rPr>
        <w:t xml:space="preserve">د: </w:t>
      </w:r>
    </w:p>
    <w:p w:rsidR="004F5E3E" w:rsidRPr="00B3752B" w:rsidRDefault="001B503E" w:rsidP="001B503E">
      <w:pPr>
        <w:pStyle w:val="StyleComplexBLotus12ptJustifiedFirstline05cm"/>
        <w:widowControl w:val="0"/>
        <w:spacing w:line="240" w:lineRule="auto"/>
        <w:rPr>
          <w:rFonts w:cs="B Lotus"/>
          <w:sz w:val="28"/>
          <w:szCs w:val="28"/>
          <w:rtl/>
          <w:lang w:bidi="fa-IR"/>
        </w:rPr>
      </w:pPr>
      <w:r>
        <w:rPr>
          <w:rFonts w:cs="Traditional Arabic" w:hint="cs"/>
          <w:sz w:val="28"/>
          <w:szCs w:val="28"/>
          <w:rtl/>
          <w:lang w:bidi="fa-IR"/>
        </w:rPr>
        <w:t>«</w:t>
      </w:r>
      <w:r w:rsidR="004F5E3E" w:rsidRPr="001B503E">
        <w:rPr>
          <w:rStyle w:val="Char1"/>
          <w:rtl/>
          <w:lang w:bidi="ar-SA"/>
        </w:rPr>
        <w:t>يا ابن الخطاب أجئت لتحرق دارنا؟!</w:t>
      </w:r>
      <w:r>
        <w:rPr>
          <w:rFonts w:cs="Traditional Arabic" w:hint="cs"/>
          <w:sz w:val="28"/>
          <w:szCs w:val="28"/>
          <w:rtl/>
          <w:lang w:bidi="fa-IR"/>
        </w:rPr>
        <w:t>»</w:t>
      </w:r>
    </w:p>
    <w:p w:rsidR="004F5E3E" w:rsidRPr="00B3752B" w:rsidRDefault="001B503E" w:rsidP="00C073AA">
      <w:pPr>
        <w:pStyle w:val="a5"/>
        <w:rPr>
          <w:rtl/>
        </w:rPr>
      </w:pPr>
      <w:r>
        <w:rPr>
          <w:rFonts w:cs="Traditional Arabic" w:hint="cs"/>
          <w:rtl/>
        </w:rPr>
        <w:t>«</w:t>
      </w:r>
      <w:r w:rsidR="004F5E3E" w:rsidRPr="00B3752B">
        <w:rPr>
          <w:rFonts w:hint="cs"/>
          <w:rtl/>
        </w:rPr>
        <w:t>ا</w:t>
      </w:r>
      <w:r w:rsidR="00ED56BF">
        <w:rPr>
          <w:rFonts w:hint="cs"/>
          <w:rtl/>
        </w:rPr>
        <w:t>ی</w:t>
      </w:r>
      <w:r w:rsidR="004F5E3E" w:rsidRPr="00B3752B">
        <w:rPr>
          <w:rFonts w:hint="cs"/>
          <w:rtl/>
        </w:rPr>
        <w:t xml:space="preserve"> فرزند خطاب آمده ‌ا</w:t>
      </w:r>
      <w:r w:rsidR="00ED56BF">
        <w:rPr>
          <w:rFonts w:hint="cs"/>
          <w:rtl/>
        </w:rPr>
        <w:t>ی</w:t>
      </w:r>
      <w:r w:rsidR="004F5E3E" w:rsidRPr="00B3752B">
        <w:rPr>
          <w:rFonts w:hint="cs"/>
          <w:rtl/>
        </w:rPr>
        <w:t xml:space="preserve"> تا خان</w:t>
      </w:r>
      <w:r w:rsidR="009F505E">
        <w:rPr>
          <w:rFonts w:hint="cs"/>
          <w:rtl/>
        </w:rPr>
        <w:t>ۀ</w:t>
      </w:r>
      <w:r w:rsidR="004F5E3E" w:rsidRPr="00B3752B">
        <w:rPr>
          <w:rFonts w:hint="cs"/>
          <w:rtl/>
        </w:rPr>
        <w:t xml:space="preserve"> ما را بسوزان</w:t>
      </w:r>
      <w:r w:rsidR="00ED56BF">
        <w:rPr>
          <w:rFonts w:hint="cs"/>
          <w:rtl/>
        </w:rPr>
        <w:t>ی</w:t>
      </w:r>
      <w:r w:rsidR="004F5E3E" w:rsidRPr="00B3752B">
        <w:rPr>
          <w:rFonts w:hint="cs"/>
          <w:rtl/>
        </w:rPr>
        <w:t>؟!</w:t>
      </w:r>
      <w:r>
        <w:rPr>
          <w:rFonts w:cs="Traditional Arabic" w:hint="cs"/>
          <w:rtl/>
        </w:rPr>
        <w:t>»</w:t>
      </w:r>
      <w:r>
        <w:rPr>
          <w:rFonts w:hint="cs"/>
          <w:rtl/>
        </w:rPr>
        <w:t>.</w:t>
      </w:r>
      <w:r w:rsidR="004F5E3E" w:rsidRPr="00B3752B">
        <w:rPr>
          <w:rFonts w:hint="cs"/>
          <w:rtl/>
        </w:rPr>
        <w:t xml:space="preserve"> و حضرت عمر</w:t>
      </w:r>
      <w:r w:rsidR="004221FE">
        <w:rPr>
          <w:rFonts w:cs="CTraditional Arabic" w:hint="cs"/>
          <w:rtl/>
        </w:rPr>
        <w:t>س</w:t>
      </w:r>
      <w:r w:rsidR="00352E20">
        <w:rPr>
          <w:rFonts w:hint="cs"/>
          <w:rtl/>
        </w:rPr>
        <w:t xml:space="preserve"> در پاسخ فرمود:</w:t>
      </w:r>
    </w:p>
    <w:p w:rsidR="004F5E3E" w:rsidRPr="00B3752B" w:rsidRDefault="001B503E" w:rsidP="001B503E">
      <w:pPr>
        <w:pStyle w:val="StyleComplexBLotus12ptJustifiedFirstline05cm"/>
        <w:widowControl w:val="0"/>
        <w:spacing w:line="240" w:lineRule="auto"/>
        <w:rPr>
          <w:rFonts w:ascii="Times New Roman" w:hAnsi="Times New Roman" w:cs="B Lotus"/>
          <w:sz w:val="28"/>
          <w:szCs w:val="28"/>
          <w:rtl/>
          <w:lang w:bidi="fa-IR"/>
        </w:rPr>
      </w:pPr>
      <w:r>
        <w:rPr>
          <w:rFonts w:cs="Traditional Arabic" w:hint="cs"/>
          <w:sz w:val="28"/>
          <w:szCs w:val="28"/>
          <w:rtl/>
          <w:lang w:bidi="fa-IR"/>
        </w:rPr>
        <w:t>«</w:t>
      </w:r>
      <w:r w:rsidR="004F5E3E" w:rsidRPr="001B503E">
        <w:rPr>
          <w:rStyle w:val="Char1"/>
          <w:rtl/>
          <w:lang w:bidi="ar-SA"/>
        </w:rPr>
        <w:t>نعم، أو تدخلوا فيما دخلت فيه الأمة</w:t>
      </w:r>
      <w:r>
        <w:rPr>
          <w:rFonts w:ascii="Times New Roman" w:hAnsi="Times New Roman" w:cs="Traditional Arabic" w:hint="cs"/>
          <w:sz w:val="28"/>
          <w:szCs w:val="28"/>
          <w:rtl/>
          <w:lang w:bidi="fa-IR"/>
        </w:rPr>
        <w:t>»</w:t>
      </w:r>
      <w:r w:rsidR="00352E20" w:rsidRPr="009F505E">
        <w:rPr>
          <w:rStyle w:val="Char2"/>
          <w:rFonts w:hint="cs"/>
          <w:rtl/>
        </w:rPr>
        <w:t>.</w:t>
      </w:r>
    </w:p>
    <w:p w:rsidR="004F5E3E" w:rsidRPr="00B3752B" w:rsidRDefault="001B503E" w:rsidP="009F505E">
      <w:pPr>
        <w:pStyle w:val="a5"/>
        <w:rPr>
          <w:rtl/>
        </w:rPr>
      </w:pPr>
      <w:r>
        <w:rPr>
          <w:rFonts w:cs="Traditional Arabic" w:hint="cs"/>
          <w:rtl/>
        </w:rPr>
        <w:t>«</w:t>
      </w:r>
      <w:r w:rsidR="004F5E3E" w:rsidRPr="00B3752B">
        <w:rPr>
          <w:rFonts w:hint="cs"/>
          <w:rtl/>
        </w:rPr>
        <w:t>آر</w:t>
      </w:r>
      <w:r w:rsidR="00ED56BF">
        <w:rPr>
          <w:rFonts w:hint="cs"/>
          <w:rtl/>
        </w:rPr>
        <w:t>ی</w:t>
      </w:r>
      <w:r w:rsidR="004F5E3E" w:rsidRPr="00B3752B">
        <w:rPr>
          <w:rFonts w:hint="cs"/>
          <w:rtl/>
        </w:rPr>
        <w:t xml:space="preserve"> مگر ا</w:t>
      </w:r>
      <w:r w:rsidR="00ED56BF">
        <w:rPr>
          <w:rFonts w:hint="cs"/>
          <w:rtl/>
        </w:rPr>
        <w:t>ی</w:t>
      </w:r>
      <w:r w:rsidR="004F5E3E" w:rsidRPr="00B3752B">
        <w:rPr>
          <w:rFonts w:hint="cs"/>
          <w:rtl/>
        </w:rPr>
        <w:t>ن که در آنچه که امت وارد شدند، شما ن</w:t>
      </w:r>
      <w:r w:rsidR="00ED56BF">
        <w:rPr>
          <w:rFonts w:hint="cs"/>
          <w:rtl/>
        </w:rPr>
        <w:t>ی</w:t>
      </w:r>
      <w:r w:rsidR="004F5E3E" w:rsidRPr="00B3752B">
        <w:rPr>
          <w:rFonts w:hint="cs"/>
          <w:rtl/>
        </w:rPr>
        <w:t>ز وارد شو</w:t>
      </w:r>
      <w:r w:rsidR="00ED56BF">
        <w:rPr>
          <w:rFonts w:hint="cs"/>
          <w:rtl/>
        </w:rPr>
        <w:t>ی</w:t>
      </w:r>
      <w:r w:rsidR="004F5E3E" w:rsidRPr="00B3752B">
        <w:rPr>
          <w:rFonts w:hint="cs"/>
          <w:rtl/>
        </w:rPr>
        <w:t>د</w:t>
      </w:r>
      <w:r>
        <w:rPr>
          <w:rFonts w:cs="Traditional Arabic" w:hint="cs"/>
          <w:rtl/>
        </w:rPr>
        <w:t>»</w:t>
      </w:r>
      <w:r>
        <w:rPr>
          <w:rFonts w:hint="cs"/>
          <w:rtl/>
        </w:rPr>
        <w:t>.</w:t>
      </w:r>
    </w:p>
    <w:p w:rsidR="004F5E3E" w:rsidRPr="00B3752B" w:rsidRDefault="004F5E3E" w:rsidP="00C073AA">
      <w:pPr>
        <w:pStyle w:val="a5"/>
        <w:rPr>
          <w:rtl/>
        </w:rPr>
      </w:pPr>
      <w:r w:rsidRPr="00B3752B">
        <w:rPr>
          <w:rFonts w:hint="cs"/>
          <w:rtl/>
        </w:rPr>
        <w:t>با نقل ادام</w:t>
      </w:r>
      <w:r w:rsidR="009F505E">
        <w:rPr>
          <w:rFonts w:hint="cs"/>
          <w:rtl/>
        </w:rPr>
        <w:t>ۀ</w:t>
      </w:r>
      <w:r w:rsidRPr="00B3752B">
        <w:rPr>
          <w:rFonts w:hint="cs"/>
          <w:rtl/>
        </w:rPr>
        <w:t xml:space="preserve"> روا</w:t>
      </w:r>
      <w:r w:rsidR="00ED56BF">
        <w:rPr>
          <w:rFonts w:hint="cs"/>
          <w:rtl/>
        </w:rPr>
        <w:t>ی</w:t>
      </w:r>
      <w:r w:rsidRPr="00B3752B">
        <w:rPr>
          <w:rFonts w:hint="cs"/>
          <w:rtl/>
        </w:rPr>
        <w:t>ت مشخص</w:t>
      </w:r>
      <w:r w:rsidR="004221FE">
        <w:rPr>
          <w:rFonts w:hint="cs"/>
          <w:rtl/>
        </w:rPr>
        <w:t xml:space="preserve"> م</w:t>
      </w:r>
      <w:r w:rsidR="00ED56BF">
        <w:rPr>
          <w:rFonts w:hint="cs"/>
          <w:rtl/>
        </w:rPr>
        <w:t>ی</w:t>
      </w:r>
      <w:r w:rsidR="004221FE">
        <w:rPr>
          <w:rFonts w:hint="cs"/>
          <w:rtl/>
        </w:rPr>
        <w:t>‌</w:t>
      </w:r>
      <w:r w:rsidRPr="00B3752B">
        <w:rPr>
          <w:rFonts w:hint="cs"/>
          <w:rtl/>
        </w:rPr>
        <w:t>گردد که آ</w:t>
      </w:r>
      <w:r w:rsidR="00ED56BF">
        <w:rPr>
          <w:rFonts w:hint="cs"/>
          <w:rtl/>
        </w:rPr>
        <w:t>ی</w:t>
      </w:r>
      <w:r w:rsidRPr="00B3752B">
        <w:rPr>
          <w:rFonts w:hint="cs"/>
          <w:rtl/>
        </w:rPr>
        <w:t>ا حضرت عمر</w:t>
      </w:r>
      <w:r w:rsidR="004221FE">
        <w:rPr>
          <w:rFonts w:cs="CTraditional Arabic" w:hint="cs"/>
          <w:rtl/>
        </w:rPr>
        <w:t>س</w:t>
      </w:r>
      <w:r w:rsidRPr="00B3752B">
        <w:rPr>
          <w:rFonts w:hint="cs"/>
          <w:rtl/>
        </w:rPr>
        <w:t xml:space="preserve"> به سوزاندن خان</w:t>
      </w:r>
      <w:r w:rsidR="009F505E">
        <w:rPr>
          <w:rFonts w:hint="cs"/>
          <w:rtl/>
        </w:rPr>
        <w:t>ۀ</w:t>
      </w:r>
      <w:r w:rsidRPr="00B3752B">
        <w:rPr>
          <w:rFonts w:hint="cs"/>
          <w:rtl/>
        </w:rPr>
        <w:t xml:space="preserve"> حضرت فاطمه</w:t>
      </w:r>
      <w:r w:rsidR="004221FE">
        <w:rPr>
          <w:rFonts w:cs="CTraditional Arabic" w:hint="cs"/>
          <w:rtl/>
        </w:rPr>
        <w:t>ل</w:t>
      </w:r>
      <w:r w:rsidRPr="00B3752B">
        <w:rPr>
          <w:rFonts w:hint="cs"/>
          <w:rtl/>
        </w:rPr>
        <w:t xml:space="preserve"> اقدام نمود </w:t>
      </w:r>
      <w:r w:rsidR="00ED56BF">
        <w:rPr>
          <w:rFonts w:hint="cs"/>
          <w:rtl/>
        </w:rPr>
        <w:t>ی</w:t>
      </w:r>
      <w:r w:rsidRPr="00B3752B">
        <w:rPr>
          <w:rFonts w:hint="cs"/>
          <w:rtl/>
        </w:rPr>
        <w:t>ا آنان متقاعد شدند و با حضرت ابوبکر</w:t>
      </w:r>
      <w:r w:rsidR="004221FE">
        <w:rPr>
          <w:rFonts w:cs="CTraditional Arabic" w:hint="cs"/>
          <w:rtl/>
        </w:rPr>
        <w:t>س</w:t>
      </w:r>
      <w:r w:rsidR="001B503E">
        <w:rPr>
          <w:rFonts w:hint="cs"/>
          <w:rtl/>
        </w:rPr>
        <w:t xml:space="preserve"> ب</w:t>
      </w:r>
      <w:r w:rsidR="00ED56BF">
        <w:rPr>
          <w:rFonts w:hint="cs"/>
          <w:rtl/>
        </w:rPr>
        <w:t>ی</w:t>
      </w:r>
      <w:r w:rsidR="001B503E">
        <w:rPr>
          <w:rFonts w:hint="cs"/>
          <w:rtl/>
        </w:rPr>
        <w:t>عت نمودند؟</w:t>
      </w:r>
    </w:p>
    <w:p w:rsidR="004F5E3E" w:rsidRPr="00B3752B" w:rsidRDefault="00352E20" w:rsidP="00C073AA">
      <w:pPr>
        <w:pStyle w:val="StyleComplexBLotus12ptJustifiedFirstline05cm"/>
        <w:widowControl w:val="0"/>
        <w:spacing w:line="228" w:lineRule="auto"/>
        <w:rPr>
          <w:rFonts w:ascii="Times New Roman" w:hAnsi="Times New Roman" w:cs="B Lotus"/>
          <w:sz w:val="28"/>
          <w:szCs w:val="28"/>
          <w:rtl/>
          <w:lang w:bidi="fa-IR"/>
        </w:rPr>
      </w:pPr>
      <w:r>
        <w:rPr>
          <w:rFonts w:cs="Traditional Arabic" w:hint="cs"/>
          <w:sz w:val="28"/>
          <w:szCs w:val="28"/>
          <w:rtl/>
          <w:lang w:bidi="fa-IR"/>
        </w:rPr>
        <w:t>«</w:t>
      </w:r>
      <w:r w:rsidR="004F5E3E" w:rsidRPr="00352E20">
        <w:rPr>
          <w:rStyle w:val="Char1"/>
          <w:rtl/>
          <w:lang w:bidi="ar-SA"/>
        </w:rPr>
        <w:t>فخرج علي حت</w:t>
      </w:r>
      <w:r w:rsidR="00A31405">
        <w:rPr>
          <w:rStyle w:val="Char1"/>
          <w:rFonts w:hint="cs"/>
          <w:rtl/>
          <w:lang w:bidi="ar-SA"/>
        </w:rPr>
        <w:t>ى</w:t>
      </w:r>
      <w:r w:rsidR="00A31405">
        <w:rPr>
          <w:rStyle w:val="Char1"/>
          <w:rtl/>
          <w:lang w:bidi="ar-SA"/>
        </w:rPr>
        <w:t xml:space="preserve"> دخل على أبي</w:t>
      </w:r>
      <w:r w:rsidR="00A31405">
        <w:rPr>
          <w:rStyle w:val="Char1"/>
          <w:rFonts w:cs="Times New Roman" w:hint="cs"/>
          <w:rtl/>
          <w:lang w:bidi="ar-SA"/>
        </w:rPr>
        <w:t>‌</w:t>
      </w:r>
      <w:r w:rsidR="004F5E3E" w:rsidRPr="00352E20">
        <w:rPr>
          <w:rStyle w:val="Char1"/>
          <w:rtl/>
          <w:lang w:bidi="ar-SA"/>
        </w:rPr>
        <w:t>بکر فبايعه، فقال له ابو</w:t>
      </w:r>
      <w:r w:rsidR="00A31405">
        <w:rPr>
          <w:rStyle w:val="Char1"/>
          <w:rtl/>
          <w:lang w:bidi="ar-SA"/>
        </w:rPr>
        <w:t>بکر: أکرهت إمارتي؟ فقال : لا، و</w:t>
      </w:r>
      <w:r w:rsidR="004F5E3E" w:rsidRPr="00352E20">
        <w:rPr>
          <w:rStyle w:val="Char1"/>
          <w:rtl/>
          <w:lang w:bidi="ar-SA"/>
        </w:rPr>
        <w:t xml:space="preserve">لکنني آليت آن لا أرتدي بعد موت رسول الله </w:t>
      </w:r>
      <w:r w:rsidRPr="00A6212D">
        <w:rPr>
          <w:rStyle w:val="Char1"/>
          <w:rFonts w:cs="CTraditional Arabic" w:hint="cs"/>
          <w:rtl/>
          <w:lang w:bidi="ar-SA"/>
        </w:rPr>
        <w:t>ص</w:t>
      </w:r>
      <w:r w:rsidR="004F5E3E" w:rsidRPr="00352E20">
        <w:rPr>
          <w:rStyle w:val="Char1"/>
          <w:rtl/>
          <w:lang w:bidi="ar-SA"/>
        </w:rPr>
        <w:t xml:space="preserve"> حت</w:t>
      </w:r>
      <w:r>
        <w:rPr>
          <w:rStyle w:val="Char1"/>
          <w:rFonts w:hint="cs"/>
          <w:rtl/>
          <w:lang w:bidi="ar-SA"/>
        </w:rPr>
        <w:t>ى</w:t>
      </w:r>
      <w:r w:rsidR="004F5E3E" w:rsidRPr="00352E20">
        <w:rPr>
          <w:rStyle w:val="Char1"/>
          <w:rtl/>
          <w:lang w:bidi="ar-SA"/>
        </w:rPr>
        <w:t xml:space="preserve"> أحفظ القرآن، فعليه حبست نفسي</w:t>
      </w:r>
      <w:r>
        <w:rPr>
          <w:rFonts w:cs="Traditional Arabic" w:hint="cs"/>
          <w:sz w:val="28"/>
          <w:szCs w:val="28"/>
          <w:rtl/>
          <w:lang w:bidi="fa-IR"/>
        </w:rPr>
        <w:t>»</w:t>
      </w:r>
      <w:r w:rsidR="004F5E3E" w:rsidRPr="009F505E">
        <w:rPr>
          <w:rStyle w:val="Char2"/>
          <w:rFonts w:hint="cs"/>
          <w:vertAlign w:val="superscript"/>
          <w:rtl/>
        </w:rPr>
        <w:footnoteReference w:id="57"/>
      </w:r>
      <w:r w:rsidR="004F5E3E" w:rsidRPr="009F505E">
        <w:rPr>
          <w:rStyle w:val="Char2"/>
          <w:rFonts w:hint="cs"/>
          <w:rtl/>
        </w:rPr>
        <w:t>.</w:t>
      </w:r>
    </w:p>
    <w:p w:rsidR="004F5E3E" w:rsidRPr="00B3752B" w:rsidRDefault="001B503E" w:rsidP="009F505E">
      <w:pPr>
        <w:pStyle w:val="a5"/>
        <w:rPr>
          <w:rtl/>
        </w:rPr>
      </w:pPr>
      <w:r>
        <w:rPr>
          <w:rFonts w:cs="Traditional Arabic" w:hint="cs"/>
          <w:rtl/>
        </w:rPr>
        <w:t>«</w:t>
      </w:r>
      <w:r w:rsidR="004F5E3E" w:rsidRPr="00B3752B">
        <w:rPr>
          <w:rFonts w:hint="cs"/>
          <w:rtl/>
        </w:rPr>
        <w:t>پس آنگاه حضرت عل</w:t>
      </w:r>
      <w:r w:rsidR="00ED56BF">
        <w:rPr>
          <w:rFonts w:hint="cs"/>
          <w:rtl/>
        </w:rPr>
        <w:t>ی</w:t>
      </w:r>
      <w:r w:rsidR="004F5E3E" w:rsidRPr="00B3752B">
        <w:rPr>
          <w:rFonts w:hint="cs"/>
          <w:rtl/>
        </w:rPr>
        <w:t xml:space="preserve"> </w:t>
      </w:r>
      <w:r w:rsidR="004221FE">
        <w:rPr>
          <w:rFonts w:cs="CTraditional Arabic" w:hint="cs"/>
          <w:rtl/>
        </w:rPr>
        <w:t>س</w:t>
      </w:r>
      <w:r w:rsidR="004F5E3E" w:rsidRPr="00B3752B">
        <w:rPr>
          <w:rFonts w:hint="cs"/>
          <w:rtl/>
        </w:rPr>
        <w:t xml:space="preserve"> ب</w:t>
      </w:r>
      <w:r w:rsidR="00ED56BF">
        <w:rPr>
          <w:rFonts w:hint="cs"/>
          <w:rtl/>
        </w:rPr>
        <w:t>ی</w:t>
      </w:r>
      <w:r w:rsidR="004F5E3E" w:rsidRPr="00B3752B">
        <w:rPr>
          <w:rFonts w:hint="cs"/>
          <w:rtl/>
        </w:rPr>
        <w:t xml:space="preserve">رون آمد و نزد ابوبکر </w:t>
      </w:r>
      <w:r w:rsidR="004221FE">
        <w:rPr>
          <w:rFonts w:cs="CTraditional Arabic" w:hint="cs"/>
          <w:rtl/>
        </w:rPr>
        <w:t>س</w:t>
      </w:r>
      <w:r w:rsidR="004F5E3E" w:rsidRPr="00B3752B">
        <w:rPr>
          <w:rFonts w:hint="cs"/>
          <w:rtl/>
        </w:rPr>
        <w:t xml:space="preserve"> رفت و با و</w:t>
      </w:r>
      <w:r w:rsidR="00ED56BF">
        <w:rPr>
          <w:rFonts w:hint="cs"/>
          <w:rtl/>
        </w:rPr>
        <w:t>ی</w:t>
      </w:r>
      <w:r w:rsidR="004F5E3E" w:rsidRPr="00B3752B">
        <w:rPr>
          <w:rFonts w:hint="cs"/>
          <w:rtl/>
        </w:rPr>
        <w:t xml:space="preserve"> ب</w:t>
      </w:r>
      <w:r w:rsidR="00ED56BF">
        <w:rPr>
          <w:rFonts w:hint="cs"/>
          <w:rtl/>
        </w:rPr>
        <w:t>ی</w:t>
      </w:r>
      <w:r w:rsidR="004F5E3E" w:rsidRPr="00B3752B">
        <w:rPr>
          <w:rFonts w:hint="cs"/>
          <w:rtl/>
        </w:rPr>
        <w:t xml:space="preserve">عت نمود، ابوبکر </w:t>
      </w:r>
      <w:r w:rsidR="004221FE">
        <w:rPr>
          <w:rFonts w:cs="CTraditional Arabic" w:hint="cs"/>
          <w:rtl/>
        </w:rPr>
        <w:t>س</w:t>
      </w:r>
      <w:r w:rsidR="00934252">
        <w:rPr>
          <w:rFonts w:hint="cs"/>
          <w:rtl/>
        </w:rPr>
        <w:t xml:space="preserve"> گفت: آ</w:t>
      </w:r>
      <w:r w:rsidR="00ED56BF">
        <w:rPr>
          <w:rFonts w:hint="cs"/>
          <w:rtl/>
        </w:rPr>
        <w:t>ی</w:t>
      </w:r>
      <w:r w:rsidR="00934252">
        <w:rPr>
          <w:rFonts w:hint="cs"/>
          <w:rtl/>
        </w:rPr>
        <w:t>ا جانش</w:t>
      </w:r>
      <w:r w:rsidR="00ED56BF">
        <w:rPr>
          <w:rFonts w:hint="cs"/>
          <w:rtl/>
        </w:rPr>
        <w:t>ی</w:t>
      </w:r>
      <w:r w:rsidR="00934252">
        <w:rPr>
          <w:rFonts w:hint="cs"/>
          <w:rtl/>
        </w:rPr>
        <w:t>ن</w:t>
      </w:r>
      <w:r w:rsidR="00ED56BF">
        <w:rPr>
          <w:rFonts w:hint="cs"/>
          <w:rtl/>
        </w:rPr>
        <w:t>ی</w:t>
      </w:r>
      <w:r w:rsidR="00934252">
        <w:rPr>
          <w:rFonts w:hint="cs"/>
          <w:rtl/>
        </w:rPr>
        <w:t xml:space="preserve"> مرا نم</w:t>
      </w:r>
      <w:r w:rsidR="00ED56BF">
        <w:rPr>
          <w:rFonts w:hint="cs"/>
          <w:rtl/>
        </w:rPr>
        <w:t>ی</w:t>
      </w:r>
      <w:r w:rsidR="00934252">
        <w:rPr>
          <w:rFonts w:hint="eastAsia"/>
          <w:rtl/>
        </w:rPr>
        <w:t>‌</w:t>
      </w:r>
      <w:r w:rsidR="004F5E3E" w:rsidRPr="00B3752B">
        <w:rPr>
          <w:rFonts w:hint="cs"/>
          <w:rtl/>
        </w:rPr>
        <w:t>پسند</w:t>
      </w:r>
      <w:r w:rsidR="00ED56BF">
        <w:rPr>
          <w:rFonts w:hint="cs"/>
          <w:rtl/>
        </w:rPr>
        <w:t>ی</w:t>
      </w:r>
      <w:r w:rsidR="004F5E3E" w:rsidRPr="00B3752B">
        <w:rPr>
          <w:rFonts w:hint="cs"/>
          <w:rtl/>
        </w:rPr>
        <w:t>؟ حضرت عل</w:t>
      </w:r>
      <w:r w:rsidR="00ED56BF">
        <w:rPr>
          <w:rFonts w:hint="cs"/>
          <w:rtl/>
        </w:rPr>
        <w:t>ی</w:t>
      </w:r>
      <w:r w:rsidR="004F5E3E" w:rsidRPr="00B3752B">
        <w:rPr>
          <w:rFonts w:hint="cs"/>
          <w:rtl/>
        </w:rPr>
        <w:t xml:space="preserve"> فرمود: چرا، اما من قسم خورده بودم تا قرآن را گرد آور</w:t>
      </w:r>
      <w:r w:rsidR="00ED56BF">
        <w:rPr>
          <w:rFonts w:hint="cs"/>
          <w:rtl/>
        </w:rPr>
        <w:t>ی</w:t>
      </w:r>
      <w:r w:rsidR="004F5E3E" w:rsidRPr="00B3752B">
        <w:rPr>
          <w:rFonts w:hint="cs"/>
          <w:rtl/>
        </w:rPr>
        <w:t xml:space="preserve"> نکنم، جامه بر تن نکنم، و به هم</w:t>
      </w:r>
      <w:r w:rsidR="00ED56BF">
        <w:rPr>
          <w:rFonts w:hint="cs"/>
          <w:rtl/>
        </w:rPr>
        <w:t>ی</w:t>
      </w:r>
      <w:r w:rsidR="004F5E3E" w:rsidRPr="00B3752B">
        <w:rPr>
          <w:rFonts w:hint="cs"/>
          <w:rtl/>
        </w:rPr>
        <w:t>ن خاطر در خانه ماندم</w:t>
      </w:r>
      <w:r>
        <w:rPr>
          <w:rFonts w:cs="Traditional Arabic" w:hint="cs"/>
          <w:rtl/>
        </w:rPr>
        <w:t>»</w:t>
      </w:r>
      <w:r>
        <w:rPr>
          <w:rFonts w:hint="cs"/>
          <w:rtl/>
        </w:rPr>
        <w:t>.</w:t>
      </w:r>
    </w:p>
    <w:p w:rsidR="004F5E3E" w:rsidRPr="00B3752B" w:rsidRDefault="004F5E3E" w:rsidP="00C073AA">
      <w:pPr>
        <w:pStyle w:val="a5"/>
        <w:rPr>
          <w:rtl/>
        </w:rPr>
      </w:pPr>
      <w:r w:rsidRPr="00B3752B">
        <w:rPr>
          <w:rFonts w:hint="cs"/>
          <w:rtl/>
        </w:rPr>
        <w:t>در ا</w:t>
      </w:r>
      <w:r w:rsidR="00ED56BF">
        <w:rPr>
          <w:rFonts w:hint="cs"/>
          <w:rtl/>
        </w:rPr>
        <w:t>ی</w:t>
      </w:r>
      <w:r w:rsidRPr="00B3752B">
        <w:rPr>
          <w:rFonts w:hint="cs"/>
          <w:rtl/>
        </w:rPr>
        <w:t>ن قسمت از روا</w:t>
      </w:r>
      <w:r w:rsidR="00ED56BF">
        <w:rPr>
          <w:rFonts w:hint="cs"/>
          <w:rtl/>
        </w:rPr>
        <w:t>ی</w:t>
      </w:r>
      <w:r w:rsidRPr="00B3752B">
        <w:rPr>
          <w:rFonts w:hint="cs"/>
          <w:rtl/>
        </w:rPr>
        <w:t>ت که نو</w:t>
      </w:r>
      <w:r w:rsidR="00ED56BF">
        <w:rPr>
          <w:rFonts w:hint="cs"/>
          <w:rtl/>
        </w:rPr>
        <w:t>ی</w:t>
      </w:r>
      <w:r w:rsidRPr="00B3752B">
        <w:rPr>
          <w:rFonts w:hint="cs"/>
          <w:rtl/>
        </w:rPr>
        <w:t>سندگان مقاله‌</w:t>
      </w:r>
      <w:r w:rsidR="00ED56BF">
        <w:rPr>
          <w:rFonts w:hint="cs"/>
          <w:rtl/>
        </w:rPr>
        <w:t>ی</w:t>
      </w:r>
      <w:r w:rsidRPr="00B3752B">
        <w:rPr>
          <w:rFonts w:hint="cs"/>
          <w:rtl/>
        </w:rPr>
        <w:t xml:space="preserve"> «دردانه‌</w:t>
      </w:r>
      <w:r w:rsidR="00ED56BF">
        <w:rPr>
          <w:rFonts w:hint="cs"/>
          <w:rtl/>
        </w:rPr>
        <w:t>ی</w:t>
      </w:r>
      <w:r w:rsidRPr="00B3752B">
        <w:rPr>
          <w:rFonts w:hint="cs"/>
          <w:rtl/>
        </w:rPr>
        <w:t xml:space="preserve"> کوثر و </w:t>
      </w:r>
      <w:r w:rsidR="00ED56BF">
        <w:rPr>
          <w:rFonts w:hint="cs"/>
          <w:rtl/>
        </w:rPr>
        <w:t>ی</w:t>
      </w:r>
      <w:r w:rsidRPr="00B3752B">
        <w:rPr>
          <w:rFonts w:hint="cs"/>
          <w:rtl/>
        </w:rPr>
        <w:t>ورش به خانه وح</w:t>
      </w:r>
      <w:r w:rsidR="00ED56BF">
        <w:rPr>
          <w:rFonts w:hint="cs"/>
          <w:rtl/>
        </w:rPr>
        <w:t>ی</w:t>
      </w:r>
      <w:r w:rsidRPr="00B3752B">
        <w:rPr>
          <w:rFonts w:hint="cs"/>
          <w:rtl/>
        </w:rPr>
        <w:t>» از ذکر آن خوددار</w:t>
      </w:r>
      <w:r w:rsidR="00ED56BF">
        <w:rPr>
          <w:rFonts w:hint="cs"/>
          <w:rtl/>
        </w:rPr>
        <w:t>ی</w:t>
      </w:r>
      <w:r w:rsidRPr="00B3752B">
        <w:rPr>
          <w:rFonts w:hint="cs"/>
          <w:rtl/>
        </w:rPr>
        <w:t xml:space="preserve"> نموده‌</w:t>
      </w:r>
      <w:r w:rsidR="004221FE">
        <w:rPr>
          <w:rFonts w:hint="cs"/>
          <w:rtl/>
        </w:rPr>
        <w:t>‌اند</w:t>
      </w:r>
      <w:r w:rsidR="00934252">
        <w:rPr>
          <w:rFonts w:hint="cs"/>
          <w:rtl/>
        </w:rPr>
        <w:t xml:space="preserve"> ه</w:t>
      </w:r>
      <w:r w:rsidR="00ED56BF">
        <w:rPr>
          <w:rFonts w:hint="cs"/>
          <w:rtl/>
        </w:rPr>
        <w:t>ی</w:t>
      </w:r>
      <w:r w:rsidR="00934252">
        <w:rPr>
          <w:rFonts w:hint="cs"/>
          <w:rtl/>
        </w:rPr>
        <w:t>چ نوع اشاره</w:t>
      </w:r>
      <w:r w:rsidR="00934252">
        <w:rPr>
          <w:rFonts w:hint="eastAsia"/>
          <w:rtl/>
        </w:rPr>
        <w:t>‌</w:t>
      </w:r>
      <w:r w:rsidRPr="00B3752B">
        <w:rPr>
          <w:rFonts w:hint="cs"/>
          <w:rtl/>
        </w:rPr>
        <w:t>‌ا</w:t>
      </w:r>
      <w:r w:rsidR="00ED56BF">
        <w:rPr>
          <w:rFonts w:hint="cs"/>
          <w:rtl/>
        </w:rPr>
        <w:t>ی</w:t>
      </w:r>
      <w:r w:rsidRPr="00B3752B">
        <w:rPr>
          <w:rFonts w:hint="cs"/>
          <w:rtl/>
        </w:rPr>
        <w:t xml:space="preserve"> به سوزاندن خانه‌</w:t>
      </w:r>
      <w:r w:rsidR="00ED56BF">
        <w:rPr>
          <w:rFonts w:hint="cs"/>
          <w:rtl/>
        </w:rPr>
        <w:t>ی</w:t>
      </w:r>
      <w:r w:rsidRPr="00B3752B">
        <w:rPr>
          <w:rFonts w:hint="cs"/>
          <w:rtl/>
        </w:rPr>
        <w:t xml:space="preserve"> حضرت فاطمه</w:t>
      </w:r>
      <w:r w:rsidR="004221FE">
        <w:rPr>
          <w:rFonts w:cs="CTraditional Arabic" w:hint="cs"/>
          <w:rtl/>
        </w:rPr>
        <w:t>ل</w:t>
      </w:r>
      <w:r w:rsidRPr="00B3752B">
        <w:rPr>
          <w:rFonts w:hint="cs"/>
          <w:rtl/>
        </w:rPr>
        <w:t xml:space="preserve"> نشده است و بالعکس تأ</w:t>
      </w:r>
      <w:r w:rsidR="00ED56BF">
        <w:rPr>
          <w:rFonts w:hint="cs"/>
          <w:rtl/>
        </w:rPr>
        <w:t>یی</w:t>
      </w:r>
      <w:r w:rsidRPr="00B3752B">
        <w:rPr>
          <w:rFonts w:hint="cs"/>
          <w:rtl/>
        </w:rPr>
        <w:t>د خلافت حضرت ابوبکر</w:t>
      </w:r>
      <w:r w:rsidR="004221FE">
        <w:rPr>
          <w:rFonts w:cs="CTraditional Arabic" w:hint="cs"/>
          <w:rtl/>
        </w:rPr>
        <w:t>س</w:t>
      </w:r>
      <w:r w:rsidRPr="00B3752B">
        <w:rPr>
          <w:rFonts w:hint="cs"/>
          <w:rtl/>
        </w:rPr>
        <w:t xml:space="preserve"> توسط حضرت عل</w:t>
      </w:r>
      <w:r w:rsidR="00ED56BF">
        <w:rPr>
          <w:rFonts w:hint="cs"/>
          <w:rtl/>
        </w:rPr>
        <w:t>ی</w:t>
      </w:r>
      <w:r w:rsidR="004221FE">
        <w:rPr>
          <w:rFonts w:cs="CTraditional Arabic" w:hint="cs"/>
          <w:rtl/>
        </w:rPr>
        <w:t>س</w:t>
      </w:r>
      <w:r w:rsidRPr="00B3752B">
        <w:rPr>
          <w:rFonts w:hint="cs"/>
          <w:rtl/>
        </w:rPr>
        <w:t xml:space="preserve"> به اثبات</w:t>
      </w:r>
      <w:r w:rsidR="004221FE">
        <w:rPr>
          <w:rFonts w:hint="cs"/>
          <w:rtl/>
        </w:rPr>
        <w:t xml:space="preserve"> م</w:t>
      </w:r>
      <w:r w:rsidR="00ED56BF">
        <w:rPr>
          <w:rFonts w:hint="cs"/>
          <w:rtl/>
        </w:rPr>
        <w:t>ی</w:t>
      </w:r>
      <w:r w:rsidR="004221FE">
        <w:rPr>
          <w:rFonts w:hint="cs"/>
          <w:rtl/>
        </w:rPr>
        <w:t>‌</w:t>
      </w:r>
      <w:r w:rsidR="001B503E">
        <w:rPr>
          <w:rFonts w:hint="cs"/>
          <w:rtl/>
        </w:rPr>
        <w:t>رسد.</w:t>
      </w:r>
    </w:p>
    <w:p w:rsidR="004F5E3E" w:rsidRPr="001B503E" w:rsidRDefault="004F5E3E" w:rsidP="00C073AA">
      <w:pPr>
        <w:pStyle w:val="a1"/>
        <w:rPr>
          <w:rtl/>
        </w:rPr>
      </w:pPr>
      <w:bookmarkStart w:id="25" w:name="_Toc440106834"/>
      <w:r w:rsidRPr="001B503E">
        <w:rPr>
          <w:rFonts w:hint="cs"/>
          <w:rtl/>
        </w:rPr>
        <w:t>بررس</w:t>
      </w:r>
      <w:r w:rsidR="00C073AA">
        <w:rPr>
          <w:rFonts w:hint="cs"/>
          <w:rtl/>
        </w:rPr>
        <w:t>ی</w:t>
      </w:r>
      <w:r w:rsidRPr="001B503E">
        <w:rPr>
          <w:rFonts w:hint="cs"/>
          <w:rtl/>
        </w:rPr>
        <w:t xml:space="preserve"> روايات ادعا</w:t>
      </w:r>
      <w:r w:rsidR="00C073AA">
        <w:rPr>
          <w:rFonts w:hint="cs"/>
          <w:rtl/>
        </w:rPr>
        <w:t>ی</w:t>
      </w:r>
      <w:r w:rsidRPr="001B503E">
        <w:rPr>
          <w:rFonts w:hint="cs"/>
          <w:rtl/>
        </w:rPr>
        <w:t xml:space="preserve"> يورش به خان</w:t>
      </w:r>
      <w:r w:rsidR="009F505E">
        <w:rPr>
          <w:rFonts w:hint="cs"/>
          <w:rtl/>
        </w:rPr>
        <w:t>ۀ</w:t>
      </w:r>
      <w:r w:rsidRPr="001B503E">
        <w:rPr>
          <w:rFonts w:hint="cs"/>
          <w:rtl/>
        </w:rPr>
        <w:t xml:space="preserve"> وح</w:t>
      </w:r>
      <w:r w:rsidR="00C073AA">
        <w:rPr>
          <w:rFonts w:hint="cs"/>
          <w:rtl/>
        </w:rPr>
        <w:t>ی</w:t>
      </w:r>
      <w:bookmarkEnd w:id="25"/>
    </w:p>
    <w:p w:rsidR="004F5E3E" w:rsidRPr="001B503E" w:rsidRDefault="004F5E3E" w:rsidP="00C073AA">
      <w:pPr>
        <w:pStyle w:val="a5"/>
        <w:rPr>
          <w:rtl/>
        </w:rPr>
      </w:pPr>
      <w:r w:rsidRPr="001B503E">
        <w:rPr>
          <w:rFonts w:hint="cs"/>
          <w:rtl/>
        </w:rPr>
        <w:t>نو</w:t>
      </w:r>
      <w:r w:rsidR="00ED56BF">
        <w:rPr>
          <w:rFonts w:hint="cs"/>
          <w:rtl/>
        </w:rPr>
        <w:t>ی</w:t>
      </w:r>
      <w:r w:rsidRPr="001B503E">
        <w:rPr>
          <w:rFonts w:hint="cs"/>
          <w:rtl/>
        </w:rPr>
        <w:t>سندگان مقاله‌</w:t>
      </w:r>
      <w:r w:rsidR="00ED56BF">
        <w:rPr>
          <w:rFonts w:hint="cs"/>
          <w:rtl/>
        </w:rPr>
        <w:t>ی</w:t>
      </w:r>
      <w:r w:rsidRPr="001B503E">
        <w:rPr>
          <w:rFonts w:hint="cs"/>
          <w:rtl/>
        </w:rPr>
        <w:t xml:space="preserve"> «دردانه‌</w:t>
      </w:r>
      <w:r w:rsidR="00ED56BF">
        <w:rPr>
          <w:rFonts w:hint="cs"/>
          <w:rtl/>
        </w:rPr>
        <w:t>ی</w:t>
      </w:r>
      <w:r w:rsidRPr="001B503E">
        <w:rPr>
          <w:rFonts w:hint="cs"/>
          <w:rtl/>
        </w:rPr>
        <w:t xml:space="preserve"> کوثر و </w:t>
      </w:r>
      <w:r w:rsidR="00ED56BF">
        <w:rPr>
          <w:rFonts w:hint="cs"/>
          <w:rtl/>
        </w:rPr>
        <w:t>ی</w:t>
      </w:r>
      <w:r w:rsidRPr="001B503E">
        <w:rPr>
          <w:rFonts w:hint="cs"/>
          <w:rtl/>
        </w:rPr>
        <w:t>ورش به خانه وح</w:t>
      </w:r>
      <w:r w:rsidR="00ED56BF">
        <w:rPr>
          <w:rFonts w:hint="cs"/>
          <w:rtl/>
        </w:rPr>
        <w:t>ی</w:t>
      </w:r>
      <w:r w:rsidRPr="001B503E">
        <w:rPr>
          <w:rFonts w:hint="cs"/>
          <w:rtl/>
        </w:rPr>
        <w:t>» در بخش چهارم ادعا نموده</w:t>
      </w:r>
      <w:r w:rsidR="004221FE" w:rsidRPr="001B503E">
        <w:rPr>
          <w:rFonts w:hint="cs"/>
          <w:rtl/>
        </w:rPr>
        <w:t>‌اند</w:t>
      </w:r>
      <w:r w:rsidRPr="001B503E">
        <w:rPr>
          <w:rFonts w:hint="cs"/>
          <w:rtl/>
        </w:rPr>
        <w:t xml:space="preserve"> که حضرت ابوبکر و عمر</w:t>
      </w:r>
      <w:r w:rsidR="001B503E">
        <w:rPr>
          <w:rFonts w:cs="CTraditional Arabic" w:hint="cs"/>
          <w:rtl/>
        </w:rPr>
        <w:t>ب</w:t>
      </w:r>
      <w:r w:rsidR="001B503E">
        <w:rPr>
          <w:rFonts w:hint="cs"/>
          <w:rtl/>
        </w:rPr>
        <w:t xml:space="preserve"> </w:t>
      </w:r>
      <w:r w:rsidRPr="001B503E">
        <w:rPr>
          <w:rFonts w:hint="cs"/>
          <w:rtl/>
        </w:rPr>
        <w:t>به خان</w:t>
      </w:r>
      <w:r w:rsidR="00ED56BF">
        <w:rPr>
          <w:rFonts w:hint="cs"/>
          <w:rtl/>
        </w:rPr>
        <w:t>ۀ</w:t>
      </w:r>
      <w:r w:rsidRPr="001B503E">
        <w:rPr>
          <w:rFonts w:hint="cs"/>
          <w:rtl/>
        </w:rPr>
        <w:t xml:space="preserve"> حضرت فاطم</w:t>
      </w:r>
      <w:r w:rsidR="00ED56BF">
        <w:rPr>
          <w:rFonts w:hint="cs"/>
          <w:rtl/>
        </w:rPr>
        <w:t>ۀ</w:t>
      </w:r>
      <w:r w:rsidRPr="001B503E">
        <w:rPr>
          <w:rFonts w:hint="cs"/>
          <w:rtl/>
        </w:rPr>
        <w:t xml:space="preserve"> زهرا</w:t>
      </w:r>
      <w:r w:rsidR="004221FE" w:rsidRPr="001B503E">
        <w:rPr>
          <w:rFonts w:cs="CTraditional Arabic" w:hint="cs"/>
          <w:rtl/>
        </w:rPr>
        <w:t>ل</w:t>
      </w:r>
      <w:r w:rsidRPr="001B503E">
        <w:rPr>
          <w:rFonts w:hint="cs"/>
          <w:rtl/>
        </w:rPr>
        <w:t xml:space="preserve"> </w:t>
      </w:r>
      <w:r w:rsidR="00ED56BF">
        <w:rPr>
          <w:rFonts w:hint="cs"/>
          <w:rtl/>
        </w:rPr>
        <w:t>ی</w:t>
      </w:r>
      <w:r w:rsidRPr="001B503E">
        <w:rPr>
          <w:rFonts w:hint="cs"/>
          <w:rtl/>
        </w:rPr>
        <w:t>ورش برده‌</w:t>
      </w:r>
      <w:r w:rsidR="004221FE" w:rsidRPr="001B503E">
        <w:rPr>
          <w:rFonts w:hint="cs"/>
          <w:rtl/>
        </w:rPr>
        <w:t>‌اند</w:t>
      </w:r>
      <w:r w:rsidRPr="001B503E">
        <w:rPr>
          <w:rFonts w:hint="cs"/>
          <w:rtl/>
        </w:rPr>
        <w:t xml:space="preserve"> و به هتک حرمت خان</w:t>
      </w:r>
      <w:r w:rsidR="00ED56BF">
        <w:rPr>
          <w:rFonts w:hint="cs"/>
          <w:rtl/>
        </w:rPr>
        <w:t>ۀ</w:t>
      </w:r>
      <w:r w:rsidRPr="001B503E">
        <w:rPr>
          <w:rFonts w:hint="cs"/>
          <w:rtl/>
        </w:rPr>
        <w:t xml:space="preserve"> حضرت زهرا</w:t>
      </w:r>
      <w:r w:rsidR="004221FE" w:rsidRPr="001B503E">
        <w:rPr>
          <w:rFonts w:cs="CTraditional Arabic" w:hint="cs"/>
          <w:rtl/>
        </w:rPr>
        <w:t>ل</w:t>
      </w:r>
      <w:r w:rsidRPr="001B503E">
        <w:rPr>
          <w:rFonts w:hint="cs"/>
          <w:rtl/>
        </w:rPr>
        <w:t xml:space="preserve"> پرداخته</w:t>
      </w:r>
      <w:r w:rsidR="004221FE" w:rsidRPr="001B503E">
        <w:rPr>
          <w:rFonts w:hint="cs"/>
          <w:rtl/>
        </w:rPr>
        <w:t>‌اند</w:t>
      </w:r>
      <w:r w:rsidRPr="001B503E">
        <w:rPr>
          <w:rFonts w:hint="cs"/>
          <w:rtl/>
        </w:rPr>
        <w:t>، که در اثبات ادعا</w:t>
      </w:r>
      <w:r w:rsidR="00ED56BF">
        <w:rPr>
          <w:rFonts w:hint="cs"/>
          <w:rtl/>
        </w:rPr>
        <w:t>ی</w:t>
      </w:r>
      <w:r w:rsidRPr="001B503E">
        <w:rPr>
          <w:rFonts w:hint="cs"/>
          <w:rtl/>
        </w:rPr>
        <w:t>شان چند روا</w:t>
      </w:r>
      <w:r w:rsidR="00ED56BF">
        <w:rPr>
          <w:rFonts w:hint="cs"/>
          <w:rtl/>
        </w:rPr>
        <w:t>ی</w:t>
      </w:r>
      <w:r w:rsidRPr="001B503E">
        <w:rPr>
          <w:rFonts w:hint="cs"/>
          <w:rtl/>
        </w:rPr>
        <w:t>ت را ارائه نموده‌</w:t>
      </w:r>
      <w:r w:rsidR="004221FE" w:rsidRPr="001B503E">
        <w:rPr>
          <w:rFonts w:hint="cs"/>
          <w:rtl/>
        </w:rPr>
        <w:t>‌اند</w:t>
      </w:r>
      <w:r w:rsidRPr="001B503E">
        <w:rPr>
          <w:rFonts w:hint="cs"/>
          <w:rtl/>
        </w:rPr>
        <w:t xml:space="preserve"> که ما در ا</w:t>
      </w:r>
      <w:r w:rsidR="00ED56BF">
        <w:rPr>
          <w:rFonts w:hint="cs"/>
          <w:rtl/>
        </w:rPr>
        <w:t>ی</w:t>
      </w:r>
      <w:r w:rsidRPr="001B503E">
        <w:rPr>
          <w:rFonts w:hint="cs"/>
          <w:rtl/>
        </w:rPr>
        <w:t>ن بخش به نقد و بررس</w:t>
      </w:r>
      <w:r w:rsidR="00ED56BF">
        <w:rPr>
          <w:rFonts w:hint="cs"/>
          <w:rtl/>
        </w:rPr>
        <w:t>ی</w:t>
      </w:r>
      <w:r w:rsidRPr="001B503E">
        <w:rPr>
          <w:rFonts w:hint="cs"/>
          <w:rtl/>
        </w:rPr>
        <w:t xml:space="preserve"> آن روا</w:t>
      </w:r>
      <w:r w:rsidR="00ED56BF">
        <w:rPr>
          <w:rFonts w:hint="cs"/>
          <w:rtl/>
        </w:rPr>
        <w:t>ی</w:t>
      </w:r>
      <w:r w:rsidRPr="001B503E">
        <w:rPr>
          <w:rFonts w:hint="cs"/>
          <w:rtl/>
        </w:rPr>
        <w:t>ات</w:t>
      </w:r>
      <w:r w:rsidR="004221FE" w:rsidRPr="001B503E">
        <w:rPr>
          <w:rFonts w:hint="cs"/>
          <w:rtl/>
        </w:rPr>
        <w:t xml:space="preserve"> م</w:t>
      </w:r>
      <w:r w:rsidR="00ED56BF">
        <w:rPr>
          <w:rFonts w:hint="cs"/>
          <w:rtl/>
        </w:rPr>
        <w:t>ی</w:t>
      </w:r>
      <w:r w:rsidR="004221FE" w:rsidRPr="001B503E">
        <w:rPr>
          <w:rFonts w:hint="cs"/>
          <w:rtl/>
        </w:rPr>
        <w:t>‌</w:t>
      </w:r>
      <w:r w:rsidRPr="001B503E">
        <w:rPr>
          <w:rFonts w:hint="cs"/>
          <w:rtl/>
        </w:rPr>
        <w:t>پرداز</w:t>
      </w:r>
      <w:r w:rsidR="00ED56BF">
        <w:rPr>
          <w:rFonts w:hint="cs"/>
          <w:rtl/>
        </w:rPr>
        <w:t>ی</w:t>
      </w:r>
      <w:r w:rsidRPr="001B503E">
        <w:rPr>
          <w:rFonts w:hint="cs"/>
          <w:rtl/>
        </w:rPr>
        <w:t xml:space="preserve">م. </w:t>
      </w:r>
    </w:p>
    <w:p w:rsidR="004F5E3E" w:rsidRPr="00B80F2C" w:rsidRDefault="004F5E3E" w:rsidP="00B80F2C">
      <w:pPr>
        <w:pStyle w:val="a1"/>
        <w:rPr>
          <w:sz w:val="36"/>
          <w:rtl/>
        </w:rPr>
      </w:pPr>
      <w:bookmarkStart w:id="26" w:name="_Toc324892159"/>
      <w:bookmarkStart w:id="27" w:name="_Toc440106835"/>
      <w:r w:rsidRPr="00B80F2C">
        <w:rPr>
          <w:rFonts w:hint="cs"/>
          <w:sz w:val="36"/>
          <w:rtl/>
        </w:rPr>
        <w:t>ابو عبيد و کتاب «الاموال»:</w:t>
      </w:r>
      <w:bookmarkEnd w:id="26"/>
      <w:bookmarkEnd w:id="27"/>
    </w:p>
    <w:p w:rsidR="004F5E3E" w:rsidRPr="00B3752B" w:rsidRDefault="004F5E3E" w:rsidP="009F505E">
      <w:pPr>
        <w:pStyle w:val="a5"/>
        <w:rPr>
          <w:rtl/>
        </w:rPr>
      </w:pPr>
      <w:r w:rsidRPr="00B3752B">
        <w:rPr>
          <w:rFonts w:hint="cs"/>
          <w:rtl/>
        </w:rPr>
        <w:t>در آغاز روا</w:t>
      </w:r>
      <w:r w:rsidR="00ED56BF">
        <w:rPr>
          <w:rFonts w:hint="cs"/>
          <w:rtl/>
        </w:rPr>
        <w:t>ی</w:t>
      </w:r>
      <w:r w:rsidRPr="00B3752B">
        <w:rPr>
          <w:rFonts w:hint="cs"/>
          <w:rtl/>
        </w:rPr>
        <w:t>ت ابو عب</w:t>
      </w:r>
      <w:r w:rsidR="00ED56BF">
        <w:rPr>
          <w:rFonts w:hint="cs"/>
          <w:rtl/>
        </w:rPr>
        <w:t>ی</w:t>
      </w:r>
      <w:r w:rsidRPr="00B3752B">
        <w:rPr>
          <w:rFonts w:hint="cs"/>
          <w:rtl/>
        </w:rPr>
        <w:t xml:space="preserve">د آمده است که حضرت عبدالرحمن بن عوف </w:t>
      </w:r>
      <w:r w:rsidR="004221FE">
        <w:rPr>
          <w:rFonts w:cs="CTraditional Arabic" w:hint="cs"/>
          <w:rtl/>
        </w:rPr>
        <w:t>س</w:t>
      </w:r>
      <w:r w:rsidRPr="00B3752B">
        <w:rPr>
          <w:rFonts w:hint="cs"/>
          <w:rtl/>
        </w:rPr>
        <w:t xml:space="preserve"> به ع</w:t>
      </w:r>
      <w:r w:rsidR="00ED56BF">
        <w:rPr>
          <w:rFonts w:hint="cs"/>
          <w:rtl/>
        </w:rPr>
        <w:t>ی</w:t>
      </w:r>
      <w:r w:rsidRPr="00B3752B">
        <w:rPr>
          <w:rFonts w:hint="cs"/>
          <w:rtl/>
        </w:rPr>
        <w:t xml:space="preserve">ادت ابوبکر </w:t>
      </w:r>
      <w:r w:rsidR="004221FE">
        <w:rPr>
          <w:rFonts w:cs="CTraditional Arabic" w:hint="cs"/>
          <w:rtl/>
        </w:rPr>
        <w:t>س</w:t>
      </w:r>
      <w:r w:rsidRPr="00B3752B">
        <w:rPr>
          <w:rFonts w:hint="cs"/>
          <w:rtl/>
        </w:rPr>
        <w:t xml:space="preserve"> رفت و پس از عرض سلام به و</w:t>
      </w:r>
      <w:r w:rsidR="00ED56BF">
        <w:rPr>
          <w:rFonts w:hint="cs"/>
          <w:rtl/>
        </w:rPr>
        <w:t>ی</w:t>
      </w:r>
      <w:r w:rsidRPr="00B3752B">
        <w:rPr>
          <w:rFonts w:hint="cs"/>
          <w:rtl/>
        </w:rPr>
        <w:t xml:space="preserve"> گفت: </w:t>
      </w:r>
    </w:p>
    <w:p w:rsidR="004F5E3E" w:rsidRPr="00B3752B" w:rsidRDefault="00934252" w:rsidP="00934252">
      <w:pPr>
        <w:pStyle w:val="StyleComplexBLotus12ptJustifiedFirstline05cm"/>
        <w:widowControl w:val="0"/>
        <w:spacing w:line="240" w:lineRule="auto"/>
        <w:rPr>
          <w:rFonts w:cs="B Lotus"/>
          <w:sz w:val="28"/>
          <w:szCs w:val="28"/>
          <w:rtl/>
          <w:lang w:bidi="fa-IR"/>
        </w:rPr>
      </w:pPr>
      <w:r>
        <w:rPr>
          <w:rFonts w:cs="Traditional Arabic" w:hint="cs"/>
          <w:sz w:val="28"/>
          <w:szCs w:val="28"/>
          <w:rtl/>
          <w:lang w:bidi="fa-IR"/>
        </w:rPr>
        <w:t>«</w:t>
      </w:r>
      <w:r w:rsidR="004F5E3E" w:rsidRPr="00934252">
        <w:rPr>
          <w:rStyle w:val="Char1"/>
          <w:rtl/>
          <w:lang w:bidi="ar-SA"/>
        </w:rPr>
        <w:t>ما أري ب</w:t>
      </w:r>
      <w:r>
        <w:rPr>
          <w:rStyle w:val="Char1"/>
          <w:rFonts w:hint="cs"/>
          <w:rtl/>
          <w:lang w:bidi="ar-SA"/>
        </w:rPr>
        <w:t>ك</w:t>
      </w:r>
      <w:r w:rsidR="004F5E3E" w:rsidRPr="00934252">
        <w:rPr>
          <w:rStyle w:val="Char1"/>
          <w:rtl/>
          <w:lang w:bidi="ar-SA"/>
        </w:rPr>
        <w:t xml:space="preserve"> بأساً، والحمدلله، ولا تأس على الدنيا فو الله أن علمنا</w:t>
      </w:r>
      <w:r>
        <w:rPr>
          <w:rStyle w:val="Char1"/>
          <w:rFonts w:hint="cs"/>
          <w:rtl/>
          <w:lang w:bidi="ar-SA"/>
        </w:rPr>
        <w:t>ك</w:t>
      </w:r>
      <w:r w:rsidR="004F5E3E" w:rsidRPr="00934252">
        <w:rPr>
          <w:rStyle w:val="Char1"/>
          <w:rtl/>
          <w:lang w:bidi="ar-SA"/>
        </w:rPr>
        <w:t xml:space="preserve"> إلا کنت صالحاً مصلحاً</w:t>
      </w:r>
      <w:r>
        <w:rPr>
          <w:rFonts w:cs="Traditional Arabic" w:hint="cs"/>
          <w:sz w:val="28"/>
          <w:szCs w:val="28"/>
          <w:rtl/>
          <w:lang w:bidi="fa-IR"/>
        </w:rPr>
        <w:t>»</w:t>
      </w:r>
      <w:r w:rsidR="004F5E3E" w:rsidRPr="009F505E">
        <w:rPr>
          <w:rStyle w:val="Char2"/>
          <w:rFonts w:hint="cs"/>
          <w:vertAlign w:val="superscript"/>
          <w:rtl/>
        </w:rPr>
        <w:footnoteReference w:id="58"/>
      </w:r>
      <w:r w:rsidR="004F5E3E" w:rsidRPr="009F505E">
        <w:rPr>
          <w:rStyle w:val="Char2"/>
          <w:rFonts w:hint="cs"/>
          <w:rtl/>
        </w:rPr>
        <w:t>.</w:t>
      </w:r>
    </w:p>
    <w:p w:rsidR="004F5E3E" w:rsidRPr="00B3752B" w:rsidRDefault="00B80F2C" w:rsidP="009F505E">
      <w:pPr>
        <w:pStyle w:val="a5"/>
        <w:rPr>
          <w:rtl/>
        </w:rPr>
      </w:pPr>
      <w:r>
        <w:rPr>
          <w:rFonts w:cs="Traditional Arabic" w:hint="cs"/>
          <w:rtl/>
        </w:rPr>
        <w:t>«</w:t>
      </w:r>
      <w:r w:rsidR="004F5E3E" w:rsidRPr="00B3752B">
        <w:rPr>
          <w:rFonts w:hint="cs"/>
          <w:rtl/>
        </w:rPr>
        <w:t>من برا</w:t>
      </w:r>
      <w:r w:rsidR="00ED56BF">
        <w:rPr>
          <w:rFonts w:hint="cs"/>
          <w:rtl/>
        </w:rPr>
        <w:t>ی</w:t>
      </w:r>
      <w:r w:rsidR="004F5E3E" w:rsidRPr="00B3752B">
        <w:rPr>
          <w:rFonts w:hint="cs"/>
          <w:rtl/>
        </w:rPr>
        <w:t>ت مشکل</w:t>
      </w:r>
      <w:r w:rsidR="00ED56BF">
        <w:rPr>
          <w:rFonts w:hint="cs"/>
          <w:rtl/>
        </w:rPr>
        <w:t>ی</w:t>
      </w:r>
      <w:r w:rsidR="009F505E">
        <w:rPr>
          <w:rFonts w:hint="cs"/>
          <w:rtl/>
        </w:rPr>
        <w:t xml:space="preserve"> نم</w:t>
      </w:r>
      <w:r w:rsidR="00ED56BF">
        <w:rPr>
          <w:rFonts w:hint="cs"/>
          <w:rtl/>
        </w:rPr>
        <w:t>ی</w:t>
      </w:r>
      <w:r w:rsidR="009F505E">
        <w:rPr>
          <w:rFonts w:hint="cs"/>
          <w:rtl/>
        </w:rPr>
        <w:t>‌</w:t>
      </w:r>
      <w:r w:rsidR="004F5E3E" w:rsidRPr="00B3752B">
        <w:rPr>
          <w:rFonts w:hint="cs"/>
          <w:rtl/>
        </w:rPr>
        <w:t>‌ب</w:t>
      </w:r>
      <w:r w:rsidR="00ED56BF">
        <w:rPr>
          <w:rFonts w:hint="cs"/>
          <w:rtl/>
        </w:rPr>
        <w:t>ی</w:t>
      </w:r>
      <w:r w:rsidR="004F5E3E" w:rsidRPr="00B3752B">
        <w:rPr>
          <w:rFonts w:hint="cs"/>
          <w:rtl/>
        </w:rPr>
        <w:t>نم، و خداوند را سپاس</w:t>
      </w:r>
      <w:r w:rsidR="004221FE">
        <w:rPr>
          <w:rFonts w:hint="cs"/>
          <w:rtl/>
        </w:rPr>
        <w:t xml:space="preserve"> م</w:t>
      </w:r>
      <w:r w:rsidR="00ED56BF">
        <w:rPr>
          <w:rFonts w:hint="cs"/>
          <w:rtl/>
        </w:rPr>
        <w:t>ی</w:t>
      </w:r>
      <w:r w:rsidR="004221FE">
        <w:rPr>
          <w:rFonts w:hint="cs"/>
          <w:rtl/>
        </w:rPr>
        <w:t>‌</w:t>
      </w:r>
      <w:r w:rsidR="004F5E3E" w:rsidRPr="00B3752B">
        <w:rPr>
          <w:rFonts w:hint="cs"/>
          <w:rtl/>
        </w:rPr>
        <w:t>گو</w:t>
      </w:r>
      <w:r w:rsidR="00ED56BF">
        <w:rPr>
          <w:rFonts w:hint="cs"/>
          <w:rtl/>
        </w:rPr>
        <w:t>ی</w:t>
      </w:r>
      <w:r w:rsidR="004F5E3E" w:rsidRPr="00B3752B">
        <w:rPr>
          <w:rFonts w:hint="cs"/>
          <w:rtl/>
        </w:rPr>
        <w:t>م، بر دن</w:t>
      </w:r>
      <w:r w:rsidR="00ED56BF">
        <w:rPr>
          <w:rFonts w:hint="cs"/>
          <w:rtl/>
        </w:rPr>
        <w:t>ی</w:t>
      </w:r>
      <w:r w:rsidR="004F5E3E" w:rsidRPr="00B3752B">
        <w:rPr>
          <w:rFonts w:hint="cs"/>
          <w:rtl/>
        </w:rPr>
        <w:t>ا غم مخور، بخدا قسم تو ن</w:t>
      </w:r>
      <w:r w:rsidR="00ED56BF">
        <w:rPr>
          <w:rFonts w:hint="cs"/>
          <w:rtl/>
        </w:rPr>
        <w:t>ی</w:t>
      </w:r>
      <w:r w:rsidR="004F5E3E" w:rsidRPr="00B3752B">
        <w:rPr>
          <w:rFonts w:hint="cs"/>
          <w:rtl/>
        </w:rPr>
        <w:t>ک بود</w:t>
      </w:r>
      <w:r w:rsidR="00ED56BF">
        <w:rPr>
          <w:rFonts w:hint="cs"/>
          <w:rtl/>
        </w:rPr>
        <w:t>ی</w:t>
      </w:r>
      <w:r w:rsidR="004F5E3E" w:rsidRPr="00B3752B">
        <w:rPr>
          <w:rFonts w:hint="cs"/>
          <w:rtl/>
        </w:rPr>
        <w:t xml:space="preserve"> و به ن</w:t>
      </w:r>
      <w:r w:rsidR="00ED56BF">
        <w:rPr>
          <w:rFonts w:hint="cs"/>
          <w:rtl/>
        </w:rPr>
        <w:t>ی</w:t>
      </w:r>
      <w:r w:rsidR="004F5E3E" w:rsidRPr="00B3752B">
        <w:rPr>
          <w:rFonts w:hint="cs"/>
          <w:rtl/>
        </w:rPr>
        <w:t>کو</w:t>
      </w:r>
      <w:r w:rsidR="00ED56BF">
        <w:rPr>
          <w:rFonts w:hint="cs"/>
          <w:rtl/>
        </w:rPr>
        <w:t>یی</w:t>
      </w:r>
      <w:r w:rsidR="004F5E3E" w:rsidRPr="00B3752B">
        <w:rPr>
          <w:rFonts w:hint="cs"/>
          <w:rtl/>
        </w:rPr>
        <w:t xml:space="preserve"> امر</w:t>
      </w:r>
      <w:r w:rsidR="004221FE">
        <w:rPr>
          <w:rFonts w:hint="cs"/>
          <w:rtl/>
        </w:rPr>
        <w:t xml:space="preserve"> م</w:t>
      </w:r>
      <w:r w:rsidR="00ED56BF">
        <w:rPr>
          <w:rFonts w:hint="cs"/>
          <w:rtl/>
        </w:rPr>
        <w:t>ی</w:t>
      </w:r>
      <w:r w:rsidR="004221FE">
        <w:rPr>
          <w:rFonts w:hint="cs"/>
          <w:rtl/>
        </w:rPr>
        <w:t>‌</w:t>
      </w:r>
      <w:r w:rsidR="004F5E3E" w:rsidRPr="00B3752B">
        <w:rPr>
          <w:rFonts w:hint="cs"/>
          <w:rtl/>
        </w:rPr>
        <w:t>کرد</w:t>
      </w:r>
      <w:r w:rsidR="00ED56BF">
        <w:rPr>
          <w:rFonts w:hint="cs"/>
          <w:rtl/>
        </w:rPr>
        <w:t>ی</w:t>
      </w:r>
      <w:r>
        <w:rPr>
          <w:rFonts w:cs="Traditional Arabic" w:hint="cs"/>
          <w:rtl/>
        </w:rPr>
        <w:t>»</w:t>
      </w:r>
      <w:r>
        <w:rPr>
          <w:rFonts w:hint="cs"/>
          <w:rtl/>
        </w:rPr>
        <w:t>.</w:t>
      </w:r>
    </w:p>
    <w:p w:rsidR="004F5E3E" w:rsidRPr="00B3752B" w:rsidRDefault="004F5E3E" w:rsidP="009F505E">
      <w:pPr>
        <w:pStyle w:val="a5"/>
        <w:rPr>
          <w:rtl/>
        </w:rPr>
      </w:pPr>
      <w:r w:rsidRPr="00B3752B">
        <w:rPr>
          <w:rFonts w:hint="cs"/>
          <w:rtl/>
        </w:rPr>
        <w:t>و در ادامه روا</w:t>
      </w:r>
      <w:r w:rsidR="00ED56BF">
        <w:rPr>
          <w:rFonts w:hint="cs"/>
          <w:rtl/>
        </w:rPr>
        <w:t>ی</w:t>
      </w:r>
      <w:r w:rsidRPr="00B3752B">
        <w:rPr>
          <w:rFonts w:hint="cs"/>
          <w:rtl/>
        </w:rPr>
        <w:t>ت</w:t>
      </w:r>
      <w:r w:rsidR="004221FE">
        <w:rPr>
          <w:rFonts w:hint="cs"/>
          <w:rtl/>
        </w:rPr>
        <w:t xml:space="preserve"> م</w:t>
      </w:r>
      <w:r w:rsidR="00ED56BF">
        <w:rPr>
          <w:rFonts w:hint="cs"/>
          <w:rtl/>
        </w:rPr>
        <w:t>ی</w:t>
      </w:r>
      <w:r w:rsidR="004221FE">
        <w:rPr>
          <w:rFonts w:hint="cs"/>
          <w:rtl/>
        </w:rPr>
        <w:t>‌</w:t>
      </w:r>
      <w:r w:rsidR="00B80F2C">
        <w:rPr>
          <w:rFonts w:hint="cs"/>
          <w:rtl/>
        </w:rPr>
        <w:t>‌آ</w:t>
      </w:r>
      <w:r w:rsidR="00ED56BF">
        <w:rPr>
          <w:rFonts w:hint="cs"/>
          <w:rtl/>
        </w:rPr>
        <w:t>ی</w:t>
      </w:r>
      <w:r w:rsidR="00B80F2C">
        <w:rPr>
          <w:rFonts w:hint="cs"/>
          <w:rtl/>
        </w:rPr>
        <w:t>د که حضرت ابوبکر فرمود:</w:t>
      </w:r>
    </w:p>
    <w:p w:rsidR="004F5E3E" w:rsidRPr="00B3752B" w:rsidRDefault="004F5E3E" w:rsidP="009F505E">
      <w:pPr>
        <w:pStyle w:val="a5"/>
        <w:rPr>
          <w:rtl/>
        </w:rPr>
      </w:pPr>
      <w:r w:rsidRPr="00B3752B">
        <w:rPr>
          <w:rFonts w:hint="cs"/>
          <w:rtl/>
        </w:rPr>
        <w:t>«آر</w:t>
      </w:r>
      <w:r w:rsidR="00ED56BF">
        <w:rPr>
          <w:rFonts w:hint="cs"/>
          <w:rtl/>
        </w:rPr>
        <w:t>ی</w:t>
      </w:r>
      <w:r w:rsidRPr="00B3752B">
        <w:rPr>
          <w:rFonts w:hint="cs"/>
          <w:rtl/>
        </w:rPr>
        <w:t>، از آنچه در دن</w:t>
      </w:r>
      <w:r w:rsidR="00ED56BF">
        <w:rPr>
          <w:rFonts w:hint="cs"/>
          <w:rtl/>
        </w:rPr>
        <w:t>ی</w:t>
      </w:r>
      <w:r w:rsidRPr="00B3752B">
        <w:rPr>
          <w:rFonts w:hint="cs"/>
          <w:rtl/>
        </w:rPr>
        <w:t>ا رخ داده، تأسف ندارد، جز ا</w:t>
      </w:r>
      <w:r w:rsidR="00ED56BF">
        <w:rPr>
          <w:rFonts w:hint="cs"/>
          <w:rtl/>
        </w:rPr>
        <w:t>ی</w:t>
      </w:r>
      <w:r w:rsidRPr="00B3752B">
        <w:rPr>
          <w:rFonts w:hint="cs"/>
          <w:rtl/>
        </w:rPr>
        <w:t>نکه سه کار کردم که کاش نکرده بودم و سه کار نکردم که کاش کرده بودم و کاش سه چ</w:t>
      </w:r>
      <w:r w:rsidR="00ED56BF">
        <w:rPr>
          <w:rFonts w:hint="cs"/>
          <w:rtl/>
        </w:rPr>
        <w:t>ی</w:t>
      </w:r>
      <w:r w:rsidRPr="00B3752B">
        <w:rPr>
          <w:rFonts w:hint="cs"/>
          <w:rtl/>
        </w:rPr>
        <w:t>ز را از پ</w:t>
      </w:r>
      <w:r w:rsidR="00ED56BF">
        <w:rPr>
          <w:rFonts w:hint="cs"/>
          <w:rtl/>
        </w:rPr>
        <w:t>ی</w:t>
      </w:r>
      <w:r w:rsidRPr="00B3752B">
        <w:rPr>
          <w:rFonts w:hint="cs"/>
          <w:rtl/>
        </w:rPr>
        <w:t>امبر سوال</w:t>
      </w:r>
      <w:r w:rsidR="004221FE">
        <w:rPr>
          <w:rFonts w:hint="cs"/>
          <w:rtl/>
        </w:rPr>
        <w:t xml:space="preserve"> م</w:t>
      </w:r>
      <w:r w:rsidR="00ED56BF">
        <w:rPr>
          <w:rFonts w:hint="cs"/>
          <w:rtl/>
        </w:rPr>
        <w:t>ی</w:t>
      </w:r>
      <w:r w:rsidR="004221FE">
        <w:rPr>
          <w:rFonts w:hint="cs"/>
          <w:rtl/>
        </w:rPr>
        <w:t>‌</w:t>
      </w:r>
      <w:r w:rsidRPr="00B3752B">
        <w:rPr>
          <w:rFonts w:hint="cs"/>
          <w:rtl/>
        </w:rPr>
        <w:t>کردم؛ اما آن سه چ</w:t>
      </w:r>
      <w:r w:rsidR="00ED56BF">
        <w:rPr>
          <w:rFonts w:hint="cs"/>
          <w:rtl/>
        </w:rPr>
        <w:t>ی</w:t>
      </w:r>
      <w:r w:rsidRPr="00B3752B">
        <w:rPr>
          <w:rFonts w:hint="cs"/>
          <w:rtl/>
        </w:rPr>
        <w:t>ز</w:t>
      </w:r>
      <w:r w:rsidR="00ED56BF">
        <w:rPr>
          <w:rFonts w:hint="cs"/>
          <w:rtl/>
        </w:rPr>
        <w:t>ی</w:t>
      </w:r>
      <w:r w:rsidRPr="00B3752B">
        <w:rPr>
          <w:rFonts w:hint="cs"/>
          <w:rtl/>
        </w:rPr>
        <w:t xml:space="preserve"> که انجام داده‌ ام و کاش که انجام</w:t>
      </w:r>
      <w:r w:rsidR="009F505E">
        <w:rPr>
          <w:rFonts w:hint="cs"/>
          <w:rtl/>
        </w:rPr>
        <w:t xml:space="preserve"> نم</w:t>
      </w:r>
      <w:r w:rsidR="00ED56BF">
        <w:rPr>
          <w:rFonts w:hint="cs"/>
          <w:rtl/>
        </w:rPr>
        <w:t>ی</w:t>
      </w:r>
      <w:r w:rsidR="009F505E">
        <w:rPr>
          <w:rFonts w:hint="cs"/>
          <w:rtl/>
        </w:rPr>
        <w:t>‌</w:t>
      </w:r>
      <w:r w:rsidRPr="00B3752B">
        <w:rPr>
          <w:rFonts w:hint="cs"/>
          <w:rtl/>
        </w:rPr>
        <w:t xml:space="preserve">‌دادم، عبارتند از: </w:t>
      </w:r>
    </w:p>
    <w:p w:rsidR="004F5E3E" w:rsidRPr="00B3752B" w:rsidRDefault="004F5E3E" w:rsidP="009F505E">
      <w:pPr>
        <w:pStyle w:val="a5"/>
        <w:rPr>
          <w:rFonts w:ascii="Times New Roman" w:hAnsi="Times New Roman"/>
          <w:rtl/>
        </w:rPr>
      </w:pPr>
      <w:r w:rsidRPr="00B3752B">
        <w:rPr>
          <w:rFonts w:hint="cs"/>
          <w:rtl/>
        </w:rPr>
        <w:t>در ا</w:t>
      </w:r>
      <w:r w:rsidR="00ED56BF">
        <w:rPr>
          <w:rFonts w:hint="cs"/>
          <w:rtl/>
        </w:rPr>
        <w:t>ی</w:t>
      </w:r>
      <w:r w:rsidRPr="00B3752B">
        <w:rPr>
          <w:rFonts w:hint="cs"/>
          <w:rtl/>
        </w:rPr>
        <w:t>نجا ابو عب</w:t>
      </w:r>
      <w:r w:rsidR="00ED56BF">
        <w:rPr>
          <w:rFonts w:hint="cs"/>
          <w:rtl/>
        </w:rPr>
        <w:t>ی</w:t>
      </w:r>
      <w:r w:rsidRPr="00B3752B">
        <w:rPr>
          <w:rFonts w:hint="cs"/>
          <w:rtl/>
        </w:rPr>
        <w:t>د</w:t>
      </w:r>
      <w:r w:rsidR="004221FE">
        <w:rPr>
          <w:rFonts w:hint="cs"/>
          <w:rtl/>
        </w:rPr>
        <w:t xml:space="preserve"> م</w:t>
      </w:r>
      <w:r w:rsidR="00ED56BF">
        <w:rPr>
          <w:rFonts w:hint="cs"/>
          <w:rtl/>
        </w:rPr>
        <w:t>ی</w:t>
      </w:r>
      <w:r w:rsidR="004221FE">
        <w:rPr>
          <w:rFonts w:hint="cs"/>
          <w:rtl/>
        </w:rPr>
        <w:t>‌</w:t>
      </w:r>
      <w:r w:rsidR="00B80F2C">
        <w:rPr>
          <w:rFonts w:hint="cs"/>
          <w:rtl/>
        </w:rPr>
        <w:t>‌گو</w:t>
      </w:r>
      <w:r w:rsidR="00ED56BF">
        <w:rPr>
          <w:rFonts w:hint="cs"/>
          <w:rtl/>
        </w:rPr>
        <w:t>ی</w:t>
      </w:r>
      <w:r w:rsidR="00B80F2C">
        <w:rPr>
          <w:rFonts w:hint="cs"/>
          <w:rtl/>
        </w:rPr>
        <w:t>د</w:t>
      </w:r>
      <w:r w:rsidRPr="00B3752B">
        <w:rPr>
          <w:rFonts w:hint="cs"/>
          <w:rtl/>
        </w:rPr>
        <w:t>:</w:t>
      </w:r>
    </w:p>
    <w:p w:rsidR="004F5E3E" w:rsidRPr="00B3752B" w:rsidRDefault="004F5E3E" w:rsidP="009F505E">
      <w:pPr>
        <w:pStyle w:val="StyleComplexBLotus12ptJustifiedFirstline05cm"/>
        <w:widowControl w:val="0"/>
        <w:tabs>
          <w:tab w:val="right" w:pos="7371"/>
        </w:tabs>
        <w:spacing w:line="240" w:lineRule="auto"/>
        <w:rPr>
          <w:rFonts w:ascii="Times New Roman" w:hAnsi="Times New Roman" w:cs="B Lotus"/>
          <w:sz w:val="28"/>
          <w:szCs w:val="28"/>
          <w:lang w:bidi="fa-IR"/>
        </w:rPr>
      </w:pPr>
      <w:r w:rsidRPr="00B3752B">
        <w:rPr>
          <w:rFonts w:cs="B Lotus" w:hint="cs"/>
          <w:sz w:val="28"/>
          <w:szCs w:val="28"/>
          <w:rtl/>
          <w:lang w:bidi="fa-IR"/>
        </w:rPr>
        <w:t>«</w:t>
      </w:r>
      <w:r w:rsidRPr="00934252">
        <w:rPr>
          <w:rStyle w:val="Char1"/>
          <w:rtl/>
          <w:lang w:bidi="ar-SA"/>
        </w:rPr>
        <w:t>فوددت أني لم اکن فعلت کذا و کذا</w:t>
      </w:r>
      <w:r w:rsidRPr="00B3752B">
        <w:rPr>
          <w:rFonts w:ascii="Times New Roman" w:hAnsi="Times New Roman" w:cs="B Lotus" w:hint="cs"/>
          <w:sz w:val="28"/>
          <w:szCs w:val="28"/>
          <w:rtl/>
          <w:lang w:bidi="fa-IR"/>
        </w:rPr>
        <w:t>»</w:t>
      </w:r>
      <w:r w:rsidRPr="009F505E">
        <w:rPr>
          <w:rStyle w:val="Char2"/>
          <w:rFonts w:hint="cs"/>
          <w:vertAlign w:val="superscript"/>
          <w:rtl/>
        </w:rPr>
        <w:footnoteReference w:id="59"/>
      </w:r>
      <w:r w:rsidRPr="009F505E">
        <w:rPr>
          <w:rStyle w:val="Char2"/>
          <w:rFonts w:hint="cs"/>
          <w:rtl/>
        </w:rPr>
        <w:t>.</w:t>
      </w:r>
    </w:p>
    <w:p w:rsidR="004F5E3E" w:rsidRPr="00B3752B" w:rsidRDefault="00ED56BF" w:rsidP="009F505E">
      <w:pPr>
        <w:pStyle w:val="a5"/>
        <w:rPr>
          <w:rtl/>
        </w:rPr>
      </w:pPr>
      <w:r>
        <w:rPr>
          <w:rFonts w:hint="cs"/>
          <w:rtl/>
        </w:rPr>
        <w:t>ی</w:t>
      </w:r>
      <w:r w:rsidR="004F5E3E" w:rsidRPr="00B3752B">
        <w:rPr>
          <w:rFonts w:hint="cs"/>
          <w:rtl/>
        </w:rPr>
        <w:t>عن</w:t>
      </w:r>
      <w:r>
        <w:rPr>
          <w:rFonts w:hint="cs"/>
          <w:rtl/>
        </w:rPr>
        <w:t>ی</w:t>
      </w:r>
      <w:r w:rsidR="004F5E3E" w:rsidRPr="00B3752B">
        <w:rPr>
          <w:rFonts w:hint="cs"/>
          <w:rtl/>
        </w:rPr>
        <w:t xml:space="preserve">: </w:t>
      </w:r>
      <w:r w:rsidR="00B80F2C">
        <w:rPr>
          <w:rFonts w:cs="Traditional Arabic" w:hint="cs"/>
          <w:rtl/>
        </w:rPr>
        <w:t>«</w:t>
      </w:r>
      <w:r w:rsidR="004F5E3E" w:rsidRPr="00B3752B">
        <w:rPr>
          <w:rFonts w:hint="cs"/>
          <w:rtl/>
        </w:rPr>
        <w:t>من</w:t>
      </w:r>
      <w:r w:rsidR="00934252">
        <w:rPr>
          <w:rFonts w:hint="cs"/>
          <w:rtl/>
        </w:rPr>
        <w:t xml:space="preserve"> دوست داشتم که چن</w:t>
      </w:r>
      <w:r>
        <w:rPr>
          <w:rFonts w:hint="cs"/>
          <w:rtl/>
        </w:rPr>
        <w:t>ی</w:t>
      </w:r>
      <w:r w:rsidR="00934252">
        <w:rPr>
          <w:rFonts w:hint="cs"/>
          <w:rtl/>
        </w:rPr>
        <w:t>ن و چنان نم</w:t>
      </w:r>
      <w:r>
        <w:rPr>
          <w:rFonts w:hint="cs"/>
          <w:rtl/>
        </w:rPr>
        <w:t>ی</w:t>
      </w:r>
      <w:r w:rsidR="00934252">
        <w:rPr>
          <w:rFonts w:hint="eastAsia"/>
          <w:rtl/>
        </w:rPr>
        <w:t>‌</w:t>
      </w:r>
      <w:r w:rsidR="004F5E3E" w:rsidRPr="00B3752B">
        <w:rPr>
          <w:rFonts w:hint="cs"/>
          <w:rtl/>
        </w:rPr>
        <w:t>کردم</w:t>
      </w:r>
      <w:r w:rsidR="00B80F2C">
        <w:rPr>
          <w:rFonts w:cs="Traditional Arabic" w:hint="cs"/>
          <w:rtl/>
        </w:rPr>
        <w:t>»</w:t>
      </w:r>
      <w:r w:rsidR="00B80F2C">
        <w:rPr>
          <w:rFonts w:hint="cs"/>
          <w:rtl/>
        </w:rPr>
        <w:t>.</w:t>
      </w:r>
    </w:p>
    <w:p w:rsidR="004F5E3E" w:rsidRPr="00B3752B" w:rsidRDefault="004F5E3E" w:rsidP="009F505E">
      <w:pPr>
        <w:pStyle w:val="a5"/>
        <w:rPr>
          <w:rtl/>
        </w:rPr>
      </w:pPr>
      <w:r w:rsidRPr="00B3752B">
        <w:rPr>
          <w:rFonts w:hint="cs"/>
          <w:rtl/>
        </w:rPr>
        <w:t>ابو عب</w:t>
      </w:r>
      <w:r w:rsidR="00ED56BF">
        <w:rPr>
          <w:rFonts w:hint="cs"/>
          <w:rtl/>
        </w:rPr>
        <w:t>ی</w:t>
      </w:r>
      <w:r w:rsidRPr="00B3752B">
        <w:rPr>
          <w:rFonts w:hint="cs"/>
          <w:rtl/>
        </w:rPr>
        <w:t>د ‌تصر</w:t>
      </w:r>
      <w:r w:rsidR="00ED56BF">
        <w:rPr>
          <w:rFonts w:hint="cs"/>
          <w:rtl/>
        </w:rPr>
        <w:t>ی</w:t>
      </w:r>
      <w:r w:rsidRPr="00B3752B">
        <w:rPr>
          <w:rFonts w:hint="cs"/>
          <w:rtl/>
        </w:rPr>
        <w:t xml:space="preserve">ح نکرده است که حضرت ابوبکر </w:t>
      </w:r>
      <w:r w:rsidR="004221FE">
        <w:rPr>
          <w:rFonts w:cs="CTraditional Arabic" w:hint="cs"/>
          <w:rtl/>
        </w:rPr>
        <w:t>س</w:t>
      </w:r>
      <w:r w:rsidRPr="00B3752B">
        <w:rPr>
          <w:rFonts w:hint="cs"/>
          <w:rtl/>
        </w:rPr>
        <w:t xml:space="preserve"> چه گفته است؛ ل</w:t>
      </w:r>
      <w:r w:rsidR="00934252">
        <w:rPr>
          <w:rFonts w:hint="cs"/>
          <w:rtl/>
        </w:rPr>
        <w:t>ذا استدلال از «کتاب الاموال» ب</w:t>
      </w:r>
      <w:r w:rsidR="00ED56BF">
        <w:rPr>
          <w:rFonts w:hint="cs"/>
          <w:rtl/>
        </w:rPr>
        <w:t>ی</w:t>
      </w:r>
      <w:r w:rsidR="00934252">
        <w:rPr>
          <w:rFonts w:hint="eastAsia"/>
          <w:rtl/>
        </w:rPr>
        <w:t>‌</w:t>
      </w:r>
      <w:r w:rsidRPr="00B3752B">
        <w:rPr>
          <w:rFonts w:hint="cs"/>
          <w:rtl/>
        </w:rPr>
        <w:t>‌ارزش و فاقد اعتبار است چه در کتاب مزبور آنچه مورد نظر ما بوده، ذکر نشده است و د</w:t>
      </w:r>
      <w:r w:rsidR="00ED56BF">
        <w:rPr>
          <w:rFonts w:hint="cs"/>
          <w:rtl/>
        </w:rPr>
        <w:t>ی</w:t>
      </w:r>
      <w:r w:rsidRPr="00B3752B">
        <w:rPr>
          <w:rFonts w:hint="cs"/>
          <w:rtl/>
        </w:rPr>
        <w:t>گر آنکه محمد خل</w:t>
      </w:r>
      <w:r w:rsidR="00ED56BF">
        <w:rPr>
          <w:rFonts w:hint="cs"/>
          <w:rtl/>
        </w:rPr>
        <w:t>ی</w:t>
      </w:r>
      <w:r w:rsidRPr="00B3752B">
        <w:rPr>
          <w:rFonts w:hint="cs"/>
          <w:rtl/>
        </w:rPr>
        <w:t>ل هراس محقق کتاب «الأموال» در پاورق</w:t>
      </w:r>
      <w:r w:rsidR="00ED56BF">
        <w:rPr>
          <w:rFonts w:hint="cs"/>
          <w:rtl/>
        </w:rPr>
        <w:t>ی</w:t>
      </w:r>
      <w:r w:rsidR="004221FE">
        <w:rPr>
          <w:rFonts w:hint="cs"/>
          <w:rtl/>
        </w:rPr>
        <w:t xml:space="preserve"> م</w:t>
      </w:r>
      <w:r w:rsidR="00ED56BF">
        <w:rPr>
          <w:rFonts w:hint="cs"/>
          <w:rtl/>
        </w:rPr>
        <w:t>ی</w:t>
      </w:r>
      <w:r w:rsidR="004221FE">
        <w:rPr>
          <w:rFonts w:hint="cs"/>
          <w:rtl/>
        </w:rPr>
        <w:t>‌</w:t>
      </w:r>
      <w:r w:rsidR="00B80F2C">
        <w:rPr>
          <w:rFonts w:hint="cs"/>
          <w:rtl/>
        </w:rPr>
        <w:t>‌نو</w:t>
      </w:r>
      <w:r w:rsidR="00ED56BF">
        <w:rPr>
          <w:rFonts w:hint="cs"/>
          <w:rtl/>
        </w:rPr>
        <w:t>ی</w:t>
      </w:r>
      <w:r w:rsidR="00B80F2C">
        <w:rPr>
          <w:rFonts w:hint="cs"/>
          <w:rtl/>
        </w:rPr>
        <w:t>سد:</w:t>
      </w:r>
    </w:p>
    <w:p w:rsidR="004F5E3E" w:rsidRPr="00B3752B" w:rsidRDefault="004F5E3E" w:rsidP="009F505E">
      <w:pPr>
        <w:pStyle w:val="StyleComplexBLotus12ptJustifiedFirstline05cm"/>
        <w:widowControl w:val="0"/>
        <w:tabs>
          <w:tab w:val="right" w:pos="7371"/>
        </w:tabs>
        <w:spacing w:line="240" w:lineRule="auto"/>
        <w:rPr>
          <w:rFonts w:ascii="Times New Roman" w:hAnsi="Times New Roman" w:cs="B Lotus"/>
          <w:sz w:val="28"/>
          <w:szCs w:val="28"/>
          <w:rtl/>
          <w:lang w:bidi="fa-IR"/>
        </w:rPr>
      </w:pPr>
      <w:r w:rsidRPr="00934252">
        <w:rPr>
          <w:rStyle w:val="Char1"/>
          <w:rtl/>
          <w:lang w:bidi="ar-SA"/>
        </w:rPr>
        <w:t xml:space="preserve">قال الذهبي في (الميزان): </w:t>
      </w:r>
      <w:r w:rsidR="00934252">
        <w:rPr>
          <w:rFonts w:ascii="Times New Roman" w:hAnsi="Times New Roman" w:cs="Traditional Arabic" w:hint="cs"/>
          <w:sz w:val="28"/>
          <w:szCs w:val="28"/>
          <w:rtl/>
          <w:lang w:bidi="fa-IR"/>
        </w:rPr>
        <w:t>«</w:t>
      </w:r>
      <w:r w:rsidRPr="00934252">
        <w:rPr>
          <w:rStyle w:val="Char1"/>
          <w:rtl/>
          <w:lang w:bidi="ar-SA"/>
        </w:rPr>
        <w:t>علو أن بن داو</w:t>
      </w:r>
      <w:r w:rsidR="00934252">
        <w:rPr>
          <w:rStyle w:val="Char1"/>
          <w:rtl/>
          <w:lang w:bidi="ar-SA"/>
        </w:rPr>
        <w:t>د البجلي مولي جرير بن عبدالله و</w:t>
      </w:r>
      <w:r w:rsidRPr="00934252">
        <w:rPr>
          <w:rStyle w:val="Char1"/>
          <w:rtl/>
          <w:lang w:bidi="ar-SA"/>
        </w:rPr>
        <w:t>يقال علوان بن صالح،</w:t>
      </w:r>
      <w:r w:rsidR="00934252">
        <w:rPr>
          <w:rFonts w:ascii="Times New Roman" w:hAnsi="Times New Roman" w:cs="Traditional Arabic" w:hint="cs"/>
          <w:sz w:val="28"/>
          <w:szCs w:val="28"/>
          <w:rtl/>
          <w:lang w:bidi="fa-IR"/>
        </w:rPr>
        <w:t>»</w:t>
      </w:r>
      <w:r w:rsidRPr="00B3752B">
        <w:rPr>
          <w:rFonts w:ascii="Times New Roman" w:hAnsi="Times New Roman" w:cs="B Lotus" w:hint="cs"/>
          <w:sz w:val="28"/>
          <w:szCs w:val="28"/>
          <w:rtl/>
          <w:lang w:bidi="fa-IR"/>
        </w:rPr>
        <w:t xml:space="preserve"> </w:t>
      </w:r>
      <w:r w:rsidRPr="00934252">
        <w:rPr>
          <w:rStyle w:val="Char1"/>
          <w:rtl/>
          <w:lang w:bidi="ar-SA"/>
        </w:rPr>
        <w:t>قال البخاري :</w:t>
      </w:r>
      <w:r w:rsidRPr="00B3752B">
        <w:rPr>
          <w:rFonts w:ascii="Times New Roman" w:hAnsi="Times New Roman" w:cs="B Lotus" w:hint="cs"/>
          <w:sz w:val="28"/>
          <w:szCs w:val="28"/>
          <w:rtl/>
          <w:lang w:bidi="fa-IR"/>
        </w:rPr>
        <w:t xml:space="preserve"> </w:t>
      </w:r>
      <w:r w:rsidR="00934252">
        <w:rPr>
          <w:rFonts w:ascii="Times New Roman" w:hAnsi="Times New Roman" w:cs="Traditional Arabic" w:hint="cs"/>
          <w:sz w:val="28"/>
          <w:szCs w:val="28"/>
          <w:rtl/>
          <w:lang w:bidi="fa-IR"/>
        </w:rPr>
        <w:t>«</w:t>
      </w:r>
      <w:r w:rsidRPr="00934252">
        <w:rPr>
          <w:rStyle w:val="Char1"/>
          <w:rtl/>
          <w:lang w:bidi="ar-SA"/>
        </w:rPr>
        <w:t>منکر الحديث</w:t>
      </w:r>
      <w:r w:rsidR="00934252">
        <w:rPr>
          <w:rFonts w:ascii="Times New Roman" w:hAnsi="Times New Roman" w:cs="Traditional Arabic" w:hint="cs"/>
          <w:sz w:val="28"/>
          <w:szCs w:val="28"/>
          <w:rtl/>
          <w:lang w:bidi="fa-IR"/>
        </w:rPr>
        <w:t>»</w:t>
      </w:r>
      <w:r w:rsidRPr="009F505E">
        <w:rPr>
          <w:rStyle w:val="Char2"/>
          <w:rFonts w:hint="cs"/>
          <w:rtl/>
        </w:rPr>
        <w:t>.</w:t>
      </w:r>
    </w:p>
    <w:p w:rsidR="004F5E3E" w:rsidRPr="00B3752B" w:rsidRDefault="00A31405" w:rsidP="00934252">
      <w:pPr>
        <w:pStyle w:val="StyleComplexBLotus12ptJustifiedFirstline05cm"/>
        <w:widowControl w:val="0"/>
        <w:tabs>
          <w:tab w:val="right" w:pos="7371"/>
        </w:tabs>
        <w:spacing w:line="240" w:lineRule="auto"/>
        <w:rPr>
          <w:rFonts w:ascii="Times New Roman" w:hAnsi="Times New Roman" w:cs="B Lotus"/>
          <w:sz w:val="28"/>
          <w:szCs w:val="28"/>
          <w:lang w:bidi="fa-IR"/>
        </w:rPr>
      </w:pPr>
      <w:r>
        <w:rPr>
          <w:rStyle w:val="Char1"/>
          <w:rtl/>
          <w:lang w:bidi="ar-SA"/>
        </w:rPr>
        <w:t>و</w:t>
      </w:r>
      <w:r w:rsidR="004F5E3E" w:rsidRPr="00934252">
        <w:rPr>
          <w:rStyle w:val="Char1"/>
          <w:rtl/>
          <w:lang w:bidi="ar-SA"/>
        </w:rPr>
        <w:t xml:space="preserve">قال العقيلي: </w:t>
      </w:r>
      <w:r w:rsidR="00934252">
        <w:rPr>
          <w:rFonts w:ascii="Times New Roman" w:hAnsi="Times New Roman" w:cs="Traditional Arabic" w:hint="cs"/>
          <w:sz w:val="28"/>
          <w:szCs w:val="28"/>
          <w:rtl/>
          <w:lang w:bidi="fa-IR"/>
        </w:rPr>
        <w:t>«</w:t>
      </w:r>
      <w:r w:rsidR="00934252">
        <w:rPr>
          <w:rStyle w:val="Char1"/>
          <w:rtl/>
          <w:lang w:bidi="ar-SA"/>
        </w:rPr>
        <w:t>له حديث لا يتابع عليه و</w:t>
      </w:r>
      <w:r w:rsidR="004F5E3E" w:rsidRPr="00934252">
        <w:rPr>
          <w:rStyle w:val="Char1"/>
          <w:rtl/>
          <w:lang w:bidi="ar-SA"/>
        </w:rPr>
        <w:t>لا يعرف الا به وقال أبوسعيد بن يونس: منکر الحديث، قيل مات سنة ثمانين ومائة</w:t>
      </w:r>
      <w:r w:rsidR="004F5E3E" w:rsidRPr="00B3752B">
        <w:rPr>
          <w:rFonts w:cs="B Lotus" w:hint="cs"/>
          <w:sz w:val="28"/>
          <w:szCs w:val="28"/>
          <w:rtl/>
          <w:lang w:bidi="fa-IR"/>
        </w:rPr>
        <w:t>»</w:t>
      </w:r>
      <w:r w:rsidR="004F5E3E" w:rsidRPr="009F505E">
        <w:rPr>
          <w:rStyle w:val="Char2"/>
          <w:rFonts w:hint="cs"/>
          <w:vertAlign w:val="superscript"/>
          <w:rtl/>
        </w:rPr>
        <w:footnoteReference w:id="60"/>
      </w:r>
      <w:r w:rsidR="004F5E3E" w:rsidRPr="009F505E">
        <w:rPr>
          <w:rStyle w:val="Char2"/>
          <w:rFonts w:hint="cs"/>
          <w:rtl/>
        </w:rPr>
        <w:t>.</w:t>
      </w:r>
    </w:p>
    <w:p w:rsidR="004F5E3E" w:rsidRPr="00B3752B" w:rsidRDefault="00ED56BF" w:rsidP="009F505E">
      <w:pPr>
        <w:pStyle w:val="a5"/>
        <w:rPr>
          <w:rtl/>
        </w:rPr>
      </w:pPr>
      <w:r>
        <w:rPr>
          <w:rFonts w:hint="cs"/>
          <w:rtl/>
        </w:rPr>
        <w:t>ی</w:t>
      </w:r>
      <w:r w:rsidR="004F5E3E" w:rsidRPr="00B3752B">
        <w:rPr>
          <w:rFonts w:hint="cs"/>
          <w:rtl/>
        </w:rPr>
        <w:t>عن</w:t>
      </w:r>
      <w:r>
        <w:rPr>
          <w:rFonts w:hint="cs"/>
          <w:rtl/>
        </w:rPr>
        <w:t>ی</w:t>
      </w:r>
      <w:r w:rsidR="004F5E3E" w:rsidRPr="00B3752B">
        <w:rPr>
          <w:rFonts w:hint="cs"/>
          <w:rtl/>
        </w:rPr>
        <w:t xml:space="preserve">: </w:t>
      </w:r>
      <w:r w:rsidR="00B80F2C">
        <w:rPr>
          <w:rFonts w:cs="Traditional Arabic" w:hint="cs"/>
          <w:rtl/>
        </w:rPr>
        <w:t>«</w:t>
      </w:r>
      <w:r w:rsidR="004F5E3E" w:rsidRPr="00B3752B">
        <w:rPr>
          <w:rFonts w:hint="cs"/>
          <w:rtl/>
        </w:rPr>
        <w:t>در اسناد روا</w:t>
      </w:r>
      <w:r>
        <w:rPr>
          <w:rFonts w:hint="cs"/>
          <w:rtl/>
        </w:rPr>
        <w:t>ی</w:t>
      </w:r>
      <w:r w:rsidR="004F5E3E" w:rsidRPr="00B3752B">
        <w:rPr>
          <w:rFonts w:hint="cs"/>
          <w:rtl/>
        </w:rPr>
        <w:t>ت مذکور شخص</w:t>
      </w:r>
      <w:r>
        <w:rPr>
          <w:rFonts w:hint="cs"/>
          <w:rtl/>
        </w:rPr>
        <w:t>ی</w:t>
      </w:r>
      <w:r w:rsidR="004F5E3E" w:rsidRPr="00B3752B">
        <w:rPr>
          <w:rFonts w:hint="cs"/>
          <w:rtl/>
        </w:rPr>
        <w:t xml:space="preserve"> به نام علوان بن داود بجل</w:t>
      </w:r>
      <w:r>
        <w:rPr>
          <w:rFonts w:hint="cs"/>
          <w:rtl/>
        </w:rPr>
        <w:t>ی</w:t>
      </w:r>
      <w:r w:rsidR="004F5E3E" w:rsidRPr="00B3752B">
        <w:rPr>
          <w:rFonts w:hint="cs"/>
          <w:rtl/>
        </w:rPr>
        <w:t xml:space="preserve"> که برده‌</w:t>
      </w:r>
      <w:r>
        <w:rPr>
          <w:rFonts w:hint="cs"/>
          <w:rtl/>
        </w:rPr>
        <w:t>ی</w:t>
      </w:r>
      <w:r w:rsidR="004F5E3E" w:rsidRPr="00B3752B">
        <w:rPr>
          <w:rFonts w:hint="cs"/>
          <w:rtl/>
        </w:rPr>
        <w:t xml:space="preserve"> جر</w:t>
      </w:r>
      <w:r>
        <w:rPr>
          <w:rFonts w:hint="cs"/>
          <w:rtl/>
        </w:rPr>
        <w:t>ی</w:t>
      </w:r>
      <w:r w:rsidR="004F5E3E" w:rsidRPr="00B3752B">
        <w:rPr>
          <w:rFonts w:hint="cs"/>
          <w:rtl/>
        </w:rPr>
        <w:t>ر بن عبدالله است وجود دارد، و برخ</w:t>
      </w:r>
      <w:r>
        <w:rPr>
          <w:rFonts w:hint="cs"/>
          <w:rtl/>
        </w:rPr>
        <w:t>ی</w:t>
      </w:r>
      <w:r w:rsidR="004F5E3E" w:rsidRPr="00B3752B">
        <w:rPr>
          <w:rFonts w:hint="cs"/>
          <w:rtl/>
        </w:rPr>
        <w:t xml:space="preserve"> م</w:t>
      </w:r>
      <w:r>
        <w:rPr>
          <w:rFonts w:hint="cs"/>
          <w:rtl/>
        </w:rPr>
        <w:t>ی</w:t>
      </w:r>
      <w:r w:rsidR="004F5E3E" w:rsidRPr="00B3752B">
        <w:rPr>
          <w:rFonts w:hint="cs"/>
          <w:rtl/>
        </w:rPr>
        <w:t>‌گو</w:t>
      </w:r>
      <w:r>
        <w:rPr>
          <w:rFonts w:hint="cs"/>
          <w:rtl/>
        </w:rPr>
        <w:t>ی</w:t>
      </w:r>
      <w:r w:rsidR="004F5E3E" w:rsidRPr="00B3752B">
        <w:rPr>
          <w:rFonts w:hint="cs"/>
          <w:rtl/>
        </w:rPr>
        <w:t>ند: که نام و</w:t>
      </w:r>
      <w:r>
        <w:rPr>
          <w:rFonts w:hint="cs"/>
          <w:rtl/>
        </w:rPr>
        <w:t>ی</w:t>
      </w:r>
      <w:r w:rsidR="004F5E3E" w:rsidRPr="00B3752B">
        <w:rPr>
          <w:rFonts w:hint="cs"/>
          <w:rtl/>
        </w:rPr>
        <w:t xml:space="preserve"> علوان بن صالح است. امام بخار</w:t>
      </w:r>
      <w:r>
        <w:rPr>
          <w:rFonts w:hint="cs"/>
          <w:rtl/>
        </w:rPr>
        <w:t>ی</w:t>
      </w:r>
      <w:r w:rsidR="004F5E3E" w:rsidRPr="00B3752B">
        <w:rPr>
          <w:rFonts w:hint="cs"/>
          <w:rtl/>
        </w:rPr>
        <w:t xml:space="preserve"> درباره‌</w:t>
      </w:r>
      <w:r>
        <w:rPr>
          <w:rFonts w:hint="cs"/>
          <w:rtl/>
        </w:rPr>
        <w:t>ی</w:t>
      </w:r>
      <w:r w:rsidR="004F5E3E" w:rsidRPr="00B3752B">
        <w:rPr>
          <w:rFonts w:hint="cs"/>
          <w:rtl/>
        </w:rPr>
        <w:t xml:space="preserve"> او</w:t>
      </w:r>
      <w:r w:rsidR="004221FE">
        <w:rPr>
          <w:rFonts w:hint="cs"/>
          <w:rtl/>
        </w:rPr>
        <w:t xml:space="preserve"> م</w:t>
      </w:r>
      <w:r>
        <w:rPr>
          <w:rFonts w:hint="cs"/>
          <w:rtl/>
        </w:rPr>
        <w:t>ی</w:t>
      </w:r>
      <w:r w:rsidR="004221FE">
        <w:rPr>
          <w:rFonts w:hint="cs"/>
          <w:rtl/>
        </w:rPr>
        <w:t>‌</w:t>
      </w:r>
      <w:r w:rsidR="004F5E3E" w:rsidRPr="00B3752B">
        <w:rPr>
          <w:rFonts w:hint="cs"/>
          <w:rtl/>
        </w:rPr>
        <w:t>‌گو</w:t>
      </w:r>
      <w:r>
        <w:rPr>
          <w:rFonts w:hint="cs"/>
          <w:rtl/>
        </w:rPr>
        <w:t>ی</w:t>
      </w:r>
      <w:r w:rsidR="004F5E3E" w:rsidRPr="00B3752B">
        <w:rPr>
          <w:rFonts w:hint="cs"/>
          <w:rtl/>
        </w:rPr>
        <w:t>د: احاد</w:t>
      </w:r>
      <w:r>
        <w:rPr>
          <w:rFonts w:hint="cs"/>
          <w:rtl/>
        </w:rPr>
        <w:t>ی</w:t>
      </w:r>
      <w:r w:rsidR="004F5E3E" w:rsidRPr="00B3752B">
        <w:rPr>
          <w:rFonts w:hint="cs"/>
          <w:rtl/>
        </w:rPr>
        <w:t>ثش قابل قبول ن</w:t>
      </w:r>
      <w:r>
        <w:rPr>
          <w:rFonts w:hint="cs"/>
          <w:rtl/>
        </w:rPr>
        <w:t>ی</w:t>
      </w:r>
      <w:r w:rsidR="004F5E3E" w:rsidRPr="00B3752B">
        <w:rPr>
          <w:rFonts w:hint="cs"/>
          <w:rtl/>
        </w:rPr>
        <w:t>ست</w:t>
      </w:r>
      <w:r w:rsidR="00B80F2C">
        <w:rPr>
          <w:rFonts w:cs="Traditional Arabic" w:hint="cs"/>
          <w:rtl/>
        </w:rPr>
        <w:t>»</w:t>
      </w:r>
    </w:p>
    <w:p w:rsidR="004F5E3E" w:rsidRPr="00B3752B" w:rsidRDefault="004F5E3E" w:rsidP="009F505E">
      <w:pPr>
        <w:pStyle w:val="a5"/>
        <w:rPr>
          <w:rtl/>
        </w:rPr>
      </w:pPr>
      <w:r w:rsidRPr="00B3752B">
        <w:rPr>
          <w:rFonts w:hint="cs"/>
          <w:rtl/>
        </w:rPr>
        <w:t>و امام عق</w:t>
      </w:r>
      <w:r w:rsidR="00ED56BF">
        <w:rPr>
          <w:rFonts w:hint="cs"/>
          <w:rtl/>
        </w:rPr>
        <w:t>ی</w:t>
      </w:r>
      <w:r w:rsidRPr="00B3752B">
        <w:rPr>
          <w:rFonts w:hint="cs"/>
          <w:rtl/>
        </w:rPr>
        <w:t>ل</w:t>
      </w:r>
      <w:r w:rsidR="00ED56BF">
        <w:rPr>
          <w:rFonts w:hint="cs"/>
          <w:rtl/>
        </w:rPr>
        <w:t>ی</w:t>
      </w:r>
      <w:r w:rsidR="004221FE">
        <w:rPr>
          <w:rFonts w:hint="cs"/>
          <w:rtl/>
        </w:rPr>
        <w:t xml:space="preserve"> م</w:t>
      </w:r>
      <w:r w:rsidR="00ED56BF">
        <w:rPr>
          <w:rFonts w:hint="cs"/>
          <w:rtl/>
        </w:rPr>
        <w:t>ی</w:t>
      </w:r>
      <w:r w:rsidR="004221FE">
        <w:rPr>
          <w:rFonts w:hint="cs"/>
          <w:rtl/>
        </w:rPr>
        <w:t>‌</w:t>
      </w:r>
      <w:r w:rsidRPr="00B3752B">
        <w:rPr>
          <w:rFonts w:hint="cs"/>
          <w:rtl/>
        </w:rPr>
        <w:t>گو</w:t>
      </w:r>
      <w:r w:rsidR="00ED56BF">
        <w:rPr>
          <w:rFonts w:hint="cs"/>
          <w:rtl/>
        </w:rPr>
        <w:t>ی</w:t>
      </w:r>
      <w:r w:rsidRPr="00B3752B">
        <w:rPr>
          <w:rFonts w:hint="cs"/>
          <w:rtl/>
        </w:rPr>
        <w:t xml:space="preserve">د: </w:t>
      </w:r>
      <w:r w:rsidR="00B80F2C">
        <w:rPr>
          <w:rFonts w:cs="Traditional Arabic" w:hint="cs"/>
          <w:rtl/>
        </w:rPr>
        <w:t>«</w:t>
      </w:r>
      <w:r w:rsidRPr="00B3752B">
        <w:rPr>
          <w:rFonts w:hint="cs"/>
          <w:rtl/>
        </w:rPr>
        <w:t>حد</w:t>
      </w:r>
      <w:r w:rsidR="00ED56BF">
        <w:rPr>
          <w:rFonts w:hint="cs"/>
          <w:rtl/>
        </w:rPr>
        <w:t>ی</w:t>
      </w:r>
      <w:r w:rsidRPr="00B3752B">
        <w:rPr>
          <w:rFonts w:hint="cs"/>
          <w:rtl/>
        </w:rPr>
        <w:t>ث</w:t>
      </w:r>
      <w:r w:rsidR="00ED56BF">
        <w:rPr>
          <w:rFonts w:hint="cs"/>
          <w:rtl/>
        </w:rPr>
        <w:t>ی</w:t>
      </w:r>
      <w:r w:rsidRPr="00B3752B">
        <w:rPr>
          <w:rFonts w:hint="cs"/>
          <w:rtl/>
        </w:rPr>
        <w:t xml:space="preserve"> را که او روا</w:t>
      </w:r>
      <w:r w:rsidR="00ED56BF">
        <w:rPr>
          <w:rFonts w:hint="cs"/>
          <w:rtl/>
        </w:rPr>
        <w:t>ی</w:t>
      </w:r>
      <w:r w:rsidRPr="00B3752B">
        <w:rPr>
          <w:rFonts w:hint="cs"/>
          <w:rtl/>
        </w:rPr>
        <w:t>ت کرده است کس</w:t>
      </w:r>
      <w:r w:rsidR="00ED56BF">
        <w:rPr>
          <w:rFonts w:hint="cs"/>
          <w:rtl/>
        </w:rPr>
        <w:t>ی</w:t>
      </w:r>
      <w:r w:rsidRPr="00B3752B">
        <w:rPr>
          <w:rFonts w:hint="cs"/>
          <w:rtl/>
        </w:rPr>
        <w:t xml:space="preserve"> د</w:t>
      </w:r>
      <w:r w:rsidR="00ED56BF">
        <w:rPr>
          <w:rFonts w:hint="cs"/>
          <w:rtl/>
        </w:rPr>
        <w:t>ی</w:t>
      </w:r>
      <w:r w:rsidRPr="00B3752B">
        <w:rPr>
          <w:rFonts w:hint="cs"/>
          <w:rtl/>
        </w:rPr>
        <w:t>گر آن را روا</w:t>
      </w:r>
      <w:r w:rsidR="00ED56BF">
        <w:rPr>
          <w:rFonts w:hint="cs"/>
          <w:rtl/>
        </w:rPr>
        <w:t>ی</w:t>
      </w:r>
      <w:r w:rsidRPr="00B3752B">
        <w:rPr>
          <w:rFonts w:hint="cs"/>
          <w:rtl/>
        </w:rPr>
        <w:t>ت نکرده است و فقط با همان روا</w:t>
      </w:r>
      <w:r w:rsidR="00ED56BF">
        <w:rPr>
          <w:rFonts w:hint="cs"/>
          <w:rtl/>
        </w:rPr>
        <w:t>ی</w:t>
      </w:r>
      <w:r w:rsidRPr="00B3752B">
        <w:rPr>
          <w:rFonts w:hint="cs"/>
          <w:rtl/>
        </w:rPr>
        <w:t>ت شناخته م</w:t>
      </w:r>
      <w:r w:rsidR="00ED56BF">
        <w:rPr>
          <w:rFonts w:hint="cs"/>
          <w:rtl/>
        </w:rPr>
        <w:t>ی</w:t>
      </w:r>
      <w:r w:rsidRPr="00B3752B">
        <w:rPr>
          <w:rFonts w:hint="cs"/>
          <w:rtl/>
        </w:rPr>
        <w:t>‌شود</w:t>
      </w:r>
      <w:r w:rsidR="00B80F2C">
        <w:rPr>
          <w:rFonts w:cs="Traditional Arabic" w:hint="cs"/>
          <w:rtl/>
        </w:rPr>
        <w:t>»</w:t>
      </w:r>
      <w:r w:rsidRPr="00B3752B">
        <w:rPr>
          <w:rFonts w:hint="cs"/>
          <w:rtl/>
        </w:rPr>
        <w:t>. و ابو سع</w:t>
      </w:r>
      <w:r w:rsidR="00ED56BF">
        <w:rPr>
          <w:rFonts w:hint="cs"/>
          <w:rtl/>
        </w:rPr>
        <w:t>ی</w:t>
      </w:r>
      <w:r w:rsidRPr="00B3752B">
        <w:rPr>
          <w:rFonts w:hint="cs"/>
          <w:rtl/>
        </w:rPr>
        <w:t xml:space="preserve">د بن </w:t>
      </w:r>
      <w:r w:rsidR="00ED56BF">
        <w:rPr>
          <w:rFonts w:hint="cs"/>
          <w:rtl/>
        </w:rPr>
        <w:t>ی</w:t>
      </w:r>
      <w:r w:rsidRPr="00B3752B">
        <w:rPr>
          <w:rFonts w:hint="cs"/>
          <w:rtl/>
        </w:rPr>
        <w:t>ونس</w:t>
      </w:r>
      <w:r w:rsidR="004221FE">
        <w:rPr>
          <w:rFonts w:hint="cs"/>
          <w:rtl/>
        </w:rPr>
        <w:t xml:space="preserve"> م</w:t>
      </w:r>
      <w:r w:rsidR="00ED56BF">
        <w:rPr>
          <w:rFonts w:hint="cs"/>
          <w:rtl/>
        </w:rPr>
        <w:t>ی</w:t>
      </w:r>
      <w:r w:rsidR="004221FE">
        <w:rPr>
          <w:rFonts w:hint="cs"/>
          <w:rtl/>
        </w:rPr>
        <w:t>‌</w:t>
      </w:r>
      <w:r w:rsidRPr="00B3752B">
        <w:rPr>
          <w:rFonts w:hint="cs"/>
          <w:rtl/>
        </w:rPr>
        <w:t>گو</w:t>
      </w:r>
      <w:r w:rsidR="00ED56BF">
        <w:rPr>
          <w:rFonts w:hint="cs"/>
          <w:rtl/>
        </w:rPr>
        <w:t>ی</w:t>
      </w:r>
      <w:r w:rsidRPr="00B3752B">
        <w:rPr>
          <w:rFonts w:hint="cs"/>
          <w:rtl/>
        </w:rPr>
        <w:t xml:space="preserve">د: </w:t>
      </w:r>
      <w:r w:rsidR="00B80F2C">
        <w:rPr>
          <w:rFonts w:cs="Traditional Arabic" w:hint="cs"/>
          <w:rtl/>
        </w:rPr>
        <w:t>«</w:t>
      </w:r>
      <w:r w:rsidRPr="00B3752B">
        <w:rPr>
          <w:rFonts w:hint="cs"/>
          <w:rtl/>
        </w:rPr>
        <w:t>احاد</w:t>
      </w:r>
      <w:r w:rsidR="00ED56BF">
        <w:rPr>
          <w:rFonts w:hint="cs"/>
          <w:rtl/>
        </w:rPr>
        <w:t>ی</w:t>
      </w:r>
      <w:r w:rsidRPr="00B3752B">
        <w:rPr>
          <w:rFonts w:hint="cs"/>
          <w:rtl/>
        </w:rPr>
        <w:t>ثش مورد قبول ن</w:t>
      </w:r>
      <w:r w:rsidR="00ED56BF">
        <w:rPr>
          <w:rFonts w:hint="cs"/>
          <w:rtl/>
        </w:rPr>
        <w:t>ی</w:t>
      </w:r>
      <w:r w:rsidRPr="00B3752B">
        <w:rPr>
          <w:rFonts w:hint="cs"/>
          <w:rtl/>
        </w:rPr>
        <w:t>ستند و در سال 180 ه‍ وفات نموده است</w:t>
      </w:r>
      <w:r w:rsidR="00B80F2C">
        <w:rPr>
          <w:rFonts w:cs="Traditional Arabic" w:hint="cs"/>
          <w:rtl/>
        </w:rPr>
        <w:t>»</w:t>
      </w:r>
      <w:r w:rsidRPr="00B3752B">
        <w:rPr>
          <w:rFonts w:hint="cs"/>
          <w:rtl/>
        </w:rPr>
        <w:t xml:space="preserve">. </w:t>
      </w:r>
    </w:p>
    <w:p w:rsidR="004F5E3E" w:rsidRPr="00B3752B" w:rsidRDefault="004F5E3E" w:rsidP="009F505E">
      <w:pPr>
        <w:pStyle w:val="a5"/>
        <w:rPr>
          <w:rtl/>
        </w:rPr>
      </w:pPr>
      <w:r w:rsidRPr="00B3752B">
        <w:rPr>
          <w:rFonts w:hint="cs"/>
          <w:rtl/>
        </w:rPr>
        <w:t>حال با وجود چن</w:t>
      </w:r>
      <w:r w:rsidR="00ED56BF">
        <w:rPr>
          <w:rFonts w:hint="cs"/>
          <w:rtl/>
        </w:rPr>
        <w:t>ی</w:t>
      </w:r>
      <w:r w:rsidRPr="00B3752B">
        <w:rPr>
          <w:rFonts w:hint="cs"/>
          <w:rtl/>
        </w:rPr>
        <w:t>ن راو</w:t>
      </w:r>
      <w:r w:rsidR="00ED56BF">
        <w:rPr>
          <w:rFonts w:hint="cs"/>
          <w:rtl/>
        </w:rPr>
        <w:t>ی</w:t>
      </w:r>
      <w:r w:rsidRPr="00B3752B">
        <w:rPr>
          <w:rFonts w:hint="cs"/>
          <w:rtl/>
        </w:rPr>
        <w:t xml:space="preserve"> ب</w:t>
      </w:r>
      <w:r w:rsidR="00ED56BF">
        <w:rPr>
          <w:rFonts w:hint="cs"/>
          <w:rtl/>
        </w:rPr>
        <w:t>ی</w:t>
      </w:r>
      <w:r w:rsidR="009F505E">
        <w:rPr>
          <w:rFonts w:hint="eastAsia"/>
          <w:rtl/>
        </w:rPr>
        <w:t>‌</w:t>
      </w:r>
      <w:r w:rsidRPr="00B3752B">
        <w:rPr>
          <w:rFonts w:hint="cs"/>
          <w:rtl/>
        </w:rPr>
        <w:t>اعتبار</w:t>
      </w:r>
      <w:r w:rsidR="00ED56BF">
        <w:rPr>
          <w:rFonts w:hint="cs"/>
          <w:rtl/>
        </w:rPr>
        <w:t>ی</w:t>
      </w:r>
      <w:r w:rsidRPr="00B3752B">
        <w:rPr>
          <w:rFonts w:hint="cs"/>
          <w:rtl/>
        </w:rPr>
        <w:t xml:space="preserve"> چگونه</w:t>
      </w:r>
      <w:r w:rsidR="004221FE">
        <w:rPr>
          <w:rFonts w:hint="cs"/>
          <w:rtl/>
        </w:rPr>
        <w:t xml:space="preserve"> م</w:t>
      </w:r>
      <w:r w:rsidR="00ED56BF">
        <w:rPr>
          <w:rFonts w:hint="cs"/>
          <w:rtl/>
        </w:rPr>
        <w:t>ی</w:t>
      </w:r>
      <w:r w:rsidR="004221FE">
        <w:rPr>
          <w:rFonts w:hint="cs"/>
          <w:rtl/>
        </w:rPr>
        <w:t>‌</w:t>
      </w:r>
      <w:r w:rsidRPr="00B3752B">
        <w:rPr>
          <w:rFonts w:hint="cs"/>
          <w:rtl/>
        </w:rPr>
        <w:t>‌توان روا</w:t>
      </w:r>
      <w:r w:rsidR="00ED56BF">
        <w:rPr>
          <w:rFonts w:hint="cs"/>
          <w:rtl/>
        </w:rPr>
        <w:t>ی</w:t>
      </w:r>
      <w:r w:rsidRPr="00B3752B">
        <w:rPr>
          <w:rFonts w:hint="cs"/>
          <w:rtl/>
        </w:rPr>
        <w:t>ت فوق را صح</w:t>
      </w:r>
      <w:r w:rsidR="00ED56BF">
        <w:rPr>
          <w:rFonts w:hint="cs"/>
          <w:rtl/>
        </w:rPr>
        <w:t>ی</w:t>
      </w:r>
      <w:r w:rsidRPr="00B3752B">
        <w:rPr>
          <w:rFonts w:hint="cs"/>
          <w:rtl/>
        </w:rPr>
        <w:t>ح دانست و آ</w:t>
      </w:r>
      <w:r w:rsidR="00B80F2C">
        <w:rPr>
          <w:rFonts w:hint="cs"/>
          <w:rtl/>
        </w:rPr>
        <w:t>ن را به عنوان دل</w:t>
      </w:r>
      <w:r w:rsidR="00ED56BF">
        <w:rPr>
          <w:rFonts w:hint="cs"/>
          <w:rtl/>
        </w:rPr>
        <w:t>ی</w:t>
      </w:r>
      <w:r w:rsidR="00B80F2C">
        <w:rPr>
          <w:rFonts w:hint="cs"/>
          <w:rtl/>
        </w:rPr>
        <w:t>ل ارائه نمود!؟</w:t>
      </w:r>
    </w:p>
    <w:p w:rsidR="004F5E3E" w:rsidRPr="00B80F2C" w:rsidRDefault="004F5E3E" w:rsidP="00C073AA">
      <w:pPr>
        <w:pStyle w:val="a1"/>
        <w:rPr>
          <w:sz w:val="36"/>
          <w:rtl/>
        </w:rPr>
      </w:pPr>
      <w:bookmarkStart w:id="28" w:name="_Toc324892160"/>
      <w:bookmarkStart w:id="29" w:name="_Toc440106836"/>
      <w:r w:rsidRPr="00B80F2C">
        <w:rPr>
          <w:rFonts w:hint="cs"/>
          <w:sz w:val="36"/>
          <w:rtl/>
        </w:rPr>
        <w:t>بررس</w:t>
      </w:r>
      <w:r w:rsidR="00C073AA">
        <w:rPr>
          <w:rFonts w:hint="cs"/>
          <w:sz w:val="36"/>
          <w:rtl/>
        </w:rPr>
        <w:t>ی</w:t>
      </w:r>
      <w:r w:rsidRPr="00B80F2C">
        <w:rPr>
          <w:rFonts w:hint="cs"/>
          <w:sz w:val="36"/>
          <w:rtl/>
        </w:rPr>
        <w:t xml:space="preserve"> روايت امام طبران</w:t>
      </w:r>
      <w:r w:rsidR="00C073AA">
        <w:rPr>
          <w:rFonts w:hint="cs"/>
          <w:sz w:val="36"/>
          <w:rtl/>
        </w:rPr>
        <w:t>ی</w:t>
      </w:r>
      <w:r w:rsidRPr="00B80F2C">
        <w:rPr>
          <w:rFonts w:hint="cs"/>
          <w:sz w:val="36"/>
          <w:rtl/>
        </w:rPr>
        <w:t xml:space="preserve"> در «المعجم الکبير»</w:t>
      </w:r>
      <w:bookmarkEnd w:id="28"/>
      <w:bookmarkEnd w:id="29"/>
    </w:p>
    <w:p w:rsidR="004F5E3E" w:rsidRPr="00B3752B" w:rsidRDefault="004F5E3E" w:rsidP="009F505E">
      <w:pPr>
        <w:pStyle w:val="a5"/>
        <w:rPr>
          <w:rtl/>
        </w:rPr>
      </w:pPr>
      <w:r w:rsidRPr="00B3752B">
        <w:rPr>
          <w:rFonts w:hint="cs"/>
          <w:rtl/>
        </w:rPr>
        <w:t>بدون ترد</w:t>
      </w:r>
      <w:r w:rsidR="00ED56BF">
        <w:rPr>
          <w:rFonts w:hint="cs"/>
          <w:rtl/>
        </w:rPr>
        <w:t>ی</w:t>
      </w:r>
      <w:r w:rsidRPr="00B3752B">
        <w:rPr>
          <w:rFonts w:hint="cs"/>
          <w:rtl/>
        </w:rPr>
        <w:t>د امام ابوالقاسم سل</w:t>
      </w:r>
      <w:r w:rsidR="00ED56BF">
        <w:rPr>
          <w:rFonts w:hint="cs"/>
          <w:rtl/>
        </w:rPr>
        <w:t>ی</w:t>
      </w:r>
      <w:r w:rsidRPr="00B3752B">
        <w:rPr>
          <w:rFonts w:hint="cs"/>
          <w:rtl/>
        </w:rPr>
        <w:t>مان بن احمد طبران</w:t>
      </w:r>
      <w:r w:rsidR="00ED56BF">
        <w:rPr>
          <w:rFonts w:hint="cs"/>
          <w:rtl/>
        </w:rPr>
        <w:t>ی</w:t>
      </w:r>
      <w:r w:rsidRPr="00B3752B">
        <w:rPr>
          <w:rFonts w:hint="cs"/>
          <w:rtl/>
        </w:rPr>
        <w:t xml:space="preserve"> (260-360 </w:t>
      </w:r>
      <w:r w:rsidR="00B80F2C">
        <w:rPr>
          <w:rFonts w:cs="Traditional Arabic" w:hint="cs"/>
          <w:rtl/>
        </w:rPr>
        <w:t>ﻫ</w:t>
      </w:r>
      <w:r w:rsidRPr="00B3752B">
        <w:rPr>
          <w:rFonts w:hint="cs"/>
          <w:rtl/>
        </w:rPr>
        <w:t>‍</w:t>
      </w:r>
      <w:r w:rsidR="00B80F2C">
        <w:rPr>
          <w:rFonts w:hint="cs"/>
          <w:rtl/>
        </w:rPr>
        <w:t>)</w:t>
      </w:r>
      <w:r w:rsidRPr="00B3752B">
        <w:rPr>
          <w:rFonts w:hint="cs"/>
          <w:rtl/>
        </w:rPr>
        <w:t xml:space="preserve"> از ائمه حد</w:t>
      </w:r>
      <w:r w:rsidR="00ED56BF">
        <w:rPr>
          <w:rFonts w:hint="cs"/>
          <w:rtl/>
        </w:rPr>
        <w:t>ی</w:t>
      </w:r>
      <w:r w:rsidRPr="00B3752B">
        <w:rPr>
          <w:rFonts w:hint="cs"/>
          <w:rtl/>
        </w:rPr>
        <w:t>ث و حافظان آن فن بشمار</w:t>
      </w:r>
      <w:r w:rsidR="004221FE">
        <w:rPr>
          <w:rFonts w:hint="cs"/>
          <w:rtl/>
        </w:rPr>
        <w:t xml:space="preserve"> م</w:t>
      </w:r>
      <w:r w:rsidR="00ED56BF">
        <w:rPr>
          <w:rFonts w:hint="cs"/>
          <w:rtl/>
        </w:rPr>
        <w:t>ی</w:t>
      </w:r>
      <w:r w:rsidR="004221FE">
        <w:rPr>
          <w:rFonts w:hint="cs"/>
          <w:rtl/>
        </w:rPr>
        <w:t>‌</w:t>
      </w:r>
      <w:r w:rsidRPr="00B3752B">
        <w:rPr>
          <w:rFonts w:hint="cs"/>
          <w:rtl/>
        </w:rPr>
        <w:t>‌آ</w:t>
      </w:r>
      <w:r w:rsidR="00ED56BF">
        <w:rPr>
          <w:rFonts w:hint="cs"/>
          <w:rtl/>
        </w:rPr>
        <w:t>ی</w:t>
      </w:r>
      <w:r w:rsidRPr="00B3752B">
        <w:rPr>
          <w:rFonts w:hint="cs"/>
          <w:rtl/>
        </w:rPr>
        <w:t>د، اما از ا</w:t>
      </w:r>
      <w:r w:rsidR="00ED56BF">
        <w:rPr>
          <w:rFonts w:hint="cs"/>
          <w:rtl/>
        </w:rPr>
        <w:t>ی</w:t>
      </w:r>
      <w:r w:rsidRPr="00B3752B">
        <w:rPr>
          <w:rFonts w:hint="cs"/>
          <w:rtl/>
        </w:rPr>
        <w:t>ن مطلب</w:t>
      </w:r>
      <w:r w:rsidR="009F505E">
        <w:rPr>
          <w:rFonts w:hint="cs"/>
          <w:rtl/>
        </w:rPr>
        <w:t xml:space="preserve"> نم</w:t>
      </w:r>
      <w:r w:rsidR="00ED56BF">
        <w:rPr>
          <w:rFonts w:hint="cs"/>
          <w:rtl/>
        </w:rPr>
        <w:t>ی</w:t>
      </w:r>
      <w:r w:rsidR="009F505E">
        <w:rPr>
          <w:rFonts w:hint="cs"/>
          <w:rtl/>
        </w:rPr>
        <w:t>‌</w:t>
      </w:r>
      <w:r w:rsidRPr="00B3752B">
        <w:rPr>
          <w:rFonts w:hint="cs"/>
          <w:rtl/>
        </w:rPr>
        <w:t>توان دل</w:t>
      </w:r>
      <w:r w:rsidR="00ED56BF">
        <w:rPr>
          <w:rFonts w:hint="cs"/>
          <w:rtl/>
        </w:rPr>
        <w:t>ی</w:t>
      </w:r>
      <w:r w:rsidRPr="00B3752B">
        <w:rPr>
          <w:rFonts w:hint="cs"/>
          <w:rtl/>
        </w:rPr>
        <w:t>ل گرفت که هر حد</w:t>
      </w:r>
      <w:r w:rsidR="00ED56BF">
        <w:rPr>
          <w:rFonts w:hint="cs"/>
          <w:rtl/>
        </w:rPr>
        <w:t>ی</w:t>
      </w:r>
      <w:r w:rsidRPr="00B3752B">
        <w:rPr>
          <w:rFonts w:hint="cs"/>
          <w:rtl/>
        </w:rPr>
        <w:t>ث</w:t>
      </w:r>
      <w:r w:rsidR="00ED56BF">
        <w:rPr>
          <w:rFonts w:hint="cs"/>
          <w:rtl/>
        </w:rPr>
        <w:t>ی</w:t>
      </w:r>
      <w:r w:rsidRPr="00B3752B">
        <w:rPr>
          <w:rFonts w:hint="cs"/>
          <w:rtl/>
        </w:rPr>
        <w:t xml:space="preserve"> و روا</w:t>
      </w:r>
      <w:r w:rsidR="00ED56BF">
        <w:rPr>
          <w:rFonts w:hint="cs"/>
          <w:rtl/>
        </w:rPr>
        <w:t>ی</w:t>
      </w:r>
      <w:r w:rsidRPr="00B3752B">
        <w:rPr>
          <w:rFonts w:hint="cs"/>
          <w:rtl/>
        </w:rPr>
        <w:t>ت</w:t>
      </w:r>
      <w:r w:rsidR="00ED56BF">
        <w:rPr>
          <w:rFonts w:hint="cs"/>
          <w:rtl/>
        </w:rPr>
        <w:t>ی</w:t>
      </w:r>
      <w:r w:rsidRPr="00B3752B">
        <w:rPr>
          <w:rFonts w:hint="cs"/>
          <w:rtl/>
        </w:rPr>
        <w:t xml:space="preserve"> را که امام ابوالقاسم طبران</w:t>
      </w:r>
      <w:r w:rsidR="00ED56BF">
        <w:rPr>
          <w:rFonts w:hint="cs"/>
          <w:rtl/>
        </w:rPr>
        <w:t>ی</w:t>
      </w:r>
      <w:r w:rsidRPr="00B3752B">
        <w:rPr>
          <w:rFonts w:hint="cs"/>
          <w:rtl/>
        </w:rPr>
        <w:t xml:space="preserve"> در المعجم الکب</w:t>
      </w:r>
      <w:r w:rsidR="00ED56BF">
        <w:rPr>
          <w:rFonts w:hint="cs"/>
          <w:rtl/>
        </w:rPr>
        <w:t>ی</w:t>
      </w:r>
      <w:r w:rsidRPr="00B3752B">
        <w:rPr>
          <w:rFonts w:hint="cs"/>
          <w:rtl/>
        </w:rPr>
        <w:t>ر نقل کرده است صح</w:t>
      </w:r>
      <w:r w:rsidR="00ED56BF">
        <w:rPr>
          <w:rFonts w:hint="cs"/>
          <w:rtl/>
        </w:rPr>
        <w:t>ی</w:t>
      </w:r>
      <w:r w:rsidRPr="00B3752B">
        <w:rPr>
          <w:rFonts w:hint="cs"/>
          <w:rtl/>
        </w:rPr>
        <w:t>ح است، چه بس</w:t>
      </w:r>
      <w:r w:rsidR="00ED56BF">
        <w:rPr>
          <w:rFonts w:hint="cs"/>
          <w:rtl/>
        </w:rPr>
        <w:t>ی</w:t>
      </w:r>
      <w:r w:rsidRPr="00B3752B">
        <w:rPr>
          <w:rFonts w:hint="cs"/>
          <w:rtl/>
        </w:rPr>
        <w:t>ار</w:t>
      </w:r>
      <w:r w:rsidR="00ED56BF">
        <w:rPr>
          <w:rFonts w:hint="cs"/>
          <w:rtl/>
        </w:rPr>
        <w:t>ی</w:t>
      </w:r>
      <w:r w:rsidRPr="00B3752B">
        <w:rPr>
          <w:rFonts w:hint="cs"/>
          <w:rtl/>
        </w:rPr>
        <w:t xml:space="preserve"> از روا</w:t>
      </w:r>
      <w:r w:rsidR="00ED56BF">
        <w:rPr>
          <w:rFonts w:hint="cs"/>
          <w:rtl/>
        </w:rPr>
        <w:t>ی</w:t>
      </w:r>
      <w:r w:rsidRPr="00B3752B">
        <w:rPr>
          <w:rFonts w:hint="cs"/>
          <w:rtl/>
        </w:rPr>
        <w:t>ات آن</w:t>
      </w:r>
      <w:r w:rsidR="00B80F2C">
        <w:rPr>
          <w:rFonts w:hint="cs"/>
          <w:rtl/>
        </w:rPr>
        <w:t xml:space="preserve"> ضع</w:t>
      </w:r>
      <w:r w:rsidR="00ED56BF">
        <w:rPr>
          <w:rFonts w:hint="cs"/>
          <w:rtl/>
        </w:rPr>
        <w:t>ی</w:t>
      </w:r>
      <w:r w:rsidR="00B80F2C">
        <w:rPr>
          <w:rFonts w:hint="cs"/>
          <w:rtl/>
        </w:rPr>
        <w:t>ف و بعضاً ساختگ</w:t>
      </w:r>
      <w:r w:rsidR="00ED56BF">
        <w:rPr>
          <w:rFonts w:hint="cs"/>
          <w:rtl/>
        </w:rPr>
        <w:t>ی</w:t>
      </w:r>
      <w:r w:rsidR="00B80F2C">
        <w:rPr>
          <w:rFonts w:hint="cs"/>
          <w:rtl/>
        </w:rPr>
        <w:t xml:space="preserve"> ن</w:t>
      </w:r>
      <w:r w:rsidR="00ED56BF">
        <w:rPr>
          <w:rFonts w:hint="cs"/>
          <w:rtl/>
        </w:rPr>
        <w:t>ی</w:t>
      </w:r>
      <w:r w:rsidR="00B80F2C">
        <w:rPr>
          <w:rFonts w:hint="cs"/>
          <w:rtl/>
        </w:rPr>
        <w:t>ز هستند.</w:t>
      </w:r>
    </w:p>
    <w:p w:rsidR="004F5E3E" w:rsidRPr="00B80F2C" w:rsidRDefault="004F5E3E" w:rsidP="00B80F2C">
      <w:pPr>
        <w:pStyle w:val="a1"/>
        <w:rPr>
          <w:sz w:val="34"/>
          <w:rtl/>
        </w:rPr>
      </w:pPr>
      <w:bookmarkStart w:id="30" w:name="_Toc324892161"/>
      <w:bookmarkStart w:id="31" w:name="_Toc440106837"/>
      <w:r w:rsidRPr="00B80F2C">
        <w:rPr>
          <w:rFonts w:hint="cs"/>
          <w:sz w:val="34"/>
          <w:rtl/>
        </w:rPr>
        <w:t>تحقيق اسناد روايت «المعجم الکبير»</w:t>
      </w:r>
      <w:bookmarkEnd w:id="30"/>
      <w:bookmarkEnd w:id="31"/>
    </w:p>
    <w:p w:rsidR="004F5E3E" w:rsidRPr="00B3752B" w:rsidRDefault="004F5E3E" w:rsidP="009F505E">
      <w:pPr>
        <w:pStyle w:val="a5"/>
        <w:rPr>
          <w:rtl/>
        </w:rPr>
      </w:pPr>
      <w:r w:rsidRPr="00B3752B">
        <w:rPr>
          <w:rFonts w:hint="cs"/>
          <w:rtl/>
        </w:rPr>
        <w:t>امام طبران</w:t>
      </w:r>
      <w:r w:rsidR="00ED56BF">
        <w:rPr>
          <w:rFonts w:hint="cs"/>
          <w:rtl/>
        </w:rPr>
        <w:t>ی</w:t>
      </w:r>
      <w:r w:rsidRPr="00B3752B">
        <w:rPr>
          <w:rFonts w:hint="cs"/>
          <w:rtl/>
        </w:rPr>
        <w:t xml:space="preserve"> روا</w:t>
      </w:r>
      <w:r w:rsidR="00ED56BF">
        <w:rPr>
          <w:rFonts w:hint="cs"/>
          <w:rtl/>
        </w:rPr>
        <w:t>ی</w:t>
      </w:r>
      <w:r w:rsidRPr="00B3752B">
        <w:rPr>
          <w:rFonts w:hint="cs"/>
          <w:rtl/>
        </w:rPr>
        <w:t>ت مذکور را ا</w:t>
      </w:r>
      <w:r w:rsidR="00ED56BF">
        <w:rPr>
          <w:rFonts w:hint="cs"/>
          <w:rtl/>
        </w:rPr>
        <w:t>ی</w:t>
      </w:r>
      <w:r w:rsidRPr="00B3752B">
        <w:rPr>
          <w:rFonts w:hint="cs"/>
          <w:rtl/>
        </w:rPr>
        <w:t>نگونه نقل</w:t>
      </w:r>
      <w:r w:rsidR="004221FE">
        <w:rPr>
          <w:rFonts w:hint="cs"/>
          <w:rtl/>
        </w:rPr>
        <w:t xml:space="preserve"> م</w:t>
      </w:r>
      <w:r w:rsidR="00ED56BF">
        <w:rPr>
          <w:rFonts w:hint="cs"/>
          <w:rtl/>
        </w:rPr>
        <w:t>ی</w:t>
      </w:r>
      <w:r w:rsidR="004221FE">
        <w:rPr>
          <w:rFonts w:hint="cs"/>
          <w:rtl/>
        </w:rPr>
        <w:t>‌</w:t>
      </w:r>
      <w:r w:rsidRPr="00B3752B">
        <w:rPr>
          <w:rFonts w:hint="cs"/>
          <w:rtl/>
        </w:rPr>
        <w:t>‌نما</w:t>
      </w:r>
      <w:r w:rsidR="00ED56BF">
        <w:rPr>
          <w:rFonts w:hint="cs"/>
          <w:rtl/>
        </w:rPr>
        <w:t>ی</w:t>
      </w:r>
      <w:r w:rsidRPr="00B3752B">
        <w:rPr>
          <w:rFonts w:hint="cs"/>
          <w:rtl/>
        </w:rPr>
        <w:t xml:space="preserve">د: </w:t>
      </w:r>
    </w:p>
    <w:p w:rsidR="004F5E3E" w:rsidRPr="00B3752B" w:rsidRDefault="00B80F2C" w:rsidP="00B80F2C">
      <w:pPr>
        <w:pStyle w:val="StyleComplexBLotus12ptJustifiedFirstline05cm"/>
        <w:widowControl w:val="0"/>
        <w:tabs>
          <w:tab w:val="right" w:pos="7371"/>
        </w:tabs>
        <w:spacing w:line="240" w:lineRule="auto"/>
        <w:rPr>
          <w:rFonts w:ascii="Times New Roman" w:hAnsi="Times New Roman" w:cs="B Lotus"/>
          <w:sz w:val="28"/>
          <w:szCs w:val="28"/>
          <w:rtl/>
          <w:lang w:bidi="fa-IR"/>
        </w:rPr>
      </w:pPr>
      <w:r>
        <w:rPr>
          <w:rFonts w:cs="Traditional Arabic" w:hint="cs"/>
          <w:sz w:val="28"/>
          <w:szCs w:val="28"/>
          <w:rtl/>
        </w:rPr>
        <w:t>«</w:t>
      </w:r>
      <w:r w:rsidR="004F5E3E" w:rsidRPr="00934252">
        <w:rPr>
          <w:rStyle w:val="Char1"/>
          <w:rtl/>
          <w:lang w:bidi="ar-SA"/>
        </w:rPr>
        <w:t>حدثنا ابو الزنباع، روح بن الفرج ال</w:t>
      </w:r>
      <w:r w:rsidR="00934252">
        <w:rPr>
          <w:rStyle w:val="Char1"/>
          <w:rFonts w:hint="cs"/>
          <w:rtl/>
          <w:lang w:bidi="ar-SA"/>
        </w:rPr>
        <w:t>ـ</w:t>
      </w:r>
      <w:r w:rsidR="004F5E3E" w:rsidRPr="00934252">
        <w:rPr>
          <w:rStyle w:val="Char1"/>
          <w:rtl/>
          <w:lang w:bidi="ar-SA"/>
        </w:rPr>
        <w:t xml:space="preserve">مصري، ثنا سعيد ابن عفير، حدثني علوان بن داود البجلي عن حميد بن عبدالرحمن بن حميد بن عبدالرحمن بن عوف عن صالح بن کيسان عن حميد بن عبدالرحمن بن عوف عن أبيه قال: دخلت علي ابي بکر </w:t>
      </w:r>
      <w:r w:rsidR="004221FE" w:rsidRPr="00934252">
        <w:rPr>
          <w:rStyle w:val="Char1"/>
          <w:rtl/>
          <w:lang w:bidi="ar-SA"/>
        </w:rPr>
        <w:t>س</w:t>
      </w:r>
      <w:r w:rsidR="004F5E3E" w:rsidRPr="00934252">
        <w:rPr>
          <w:rStyle w:val="Char1"/>
          <w:rtl/>
          <w:lang w:bidi="ar-SA"/>
        </w:rPr>
        <w:t xml:space="preserve"> أعوده في مرضه الذي توفي فيه</w:t>
      </w:r>
      <w:r>
        <w:rPr>
          <w:rFonts w:ascii="Times New Roman" w:hAnsi="Times New Roman" w:cs="Traditional Arabic" w:hint="cs"/>
          <w:sz w:val="28"/>
          <w:szCs w:val="28"/>
          <w:rtl/>
        </w:rPr>
        <w:t>»</w:t>
      </w:r>
      <w:r w:rsidR="004F5E3E" w:rsidRPr="009F505E">
        <w:rPr>
          <w:rStyle w:val="Char2"/>
          <w:rFonts w:hint="cs"/>
          <w:vertAlign w:val="superscript"/>
          <w:rtl/>
        </w:rPr>
        <w:footnoteReference w:id="61"/>
      </w:r>
      <w:r w:rsidR="004F5E3E" w:rsidRPr="009F505E">
        <w:rPr>
          <w:rStyle w:val="Char2"/>
          <w:rFonts w:hint="cs"/>
          <w:rtl/>
        </w:rPr>
        <w:t>.</w:t>
      </w:r>
    </w:p>
    <w:p w:rsidR="004F5E3E" w:rsidRPr="00B3752B" w:rsidRDefault="004F5E3E" w:rsidP="009F505E">
      <w:pPr>
        <w:pStyle w:val="a5"/>
        <w:rPr>
          <w:rtl/>
        </w:rPr>
      </w:pPr>
      <w:r w:rsidRPr="00B3752B">
        <w:rPr>
          <w:rFonts w:hint="cs"/>
          <w:rtl/>
        </w:rPr>
        <w:t>در سند مذکور، شخص</w:t>
      </w:r>
      <w:r w:rsidR="00ED56BF">
        <w:rPr>
          <w:rFonts w:hint="cs"/>
          <w:rtl/>
        </w:rPr>
        <w:t>ی</w:t>
      </w:r>
      <w:r w:rsidRPr="00B3752B">
        <w:rPr>
          <w:rFonts w:hint="cs"/>
          <w:rtl/>
        </w:rPr>
        <w:t xml:space="preserve"> به نام علوان بن داود بجل</w:t>
      </w:r>
      <w:r w:rsidR="00ED56BF">
        <w:rPr>
          <w:rFonts w:hint="cs"/>
          <w:rtl/>
        </w:rPr>
        <w:t>ی</w:t>
      </w:r>
      <w:r w:rsidRPr="00B3752B">
        <w:rPr>
          <w:rFonts w:hint="cs"/>
          <w:rtl/>
        </w:rPr>
        <w:t xml:space="preserve"> وجود دارد که ائمه جرح و تعد</w:t>
      </w:r>
      <w:r w:rsidR="00ED56BF">
        <w:rPr>
          <w:rFonts w:hint="cs"/>
          <w:rtl/>
        </w:rPr>
        <w:t>ی</w:t>
      </w:r>
      <w:r w:rsidRPr="00B3752B">
        <w:rPr>
          <w:rFonts w:hint="cs"/>
          <w:rtl/>
        </w:rPr>
        <w:t>ل و</w:t>
      </w:r>
      <w:r w:rsidR="00ED56BF">
        <w:rPr>
          <w:rFonts w:hint="cs"/>
          <w:rtl/>
        </w:rPr>
        <w:t>ی</w:t>
      </w:r>
      <w:r w:rsidRPr="00B3752B">
        <w:rPr>
          <w:rFonts w:hint="cs"/>
          <w:rtl/>
        </w:rPr>
        <w:t xml:space="preserve"> را مورد جرح قرار داده</w:t>
      </w:r>
      <w:r w:rsidR="004221FE">
        <w:rPr>
          <w:rFonts w:hint="cs"/>
          <w:rtl/>
        </w:rPr>
        <w:t>‌اند</w:t>
      </w:r>
      <w:r w:rsidRPr="00B3752B">
        <w:rPr>
          <w:rFonts w:hint="cs"/>
          <w:rtl/>
        </w:rPr>
        <w:t xml:space="preserve"> و روا</w:t>
      </w:r>
      <w:r w:rsidR="00ED56BF">
        <w:rPr>
          <w:rFonts w:hint="cs"/>
          <w:rtl/>
        </w:rPr>
        <w:t>ی</w:t>
      </w:r>
      <w:r w:rsidRPr="00B3752B">
        <w:rPr>
          <w:rFonts w:hint="cs"/>
          <w:rtl/>
        </w:rPr>
        <w:t>ت و</w:t>
      </w:r>
      <w:r w:rsidR="00ED56BF">
        <w:rPr>
          <w:rFonts w:hint="cs"/>
          <w:rtl/>
        </w:rPr>
        <w:t>ی</w:t>
      </w:r>
      <w:r w:rsidRPr="00B3752B">
        <w:rPr>
          <w:rFonts w:hint="cs"/>
          <w:rtl/>
        </w:rPr>
        <w:t xml:space="preserve"> را ب</w:t>
      </w:r>
      <w:r w:rsidR="00ED56BF">
        <w:rPr>
          <w:rFonts w:hint="cs"/>
          <w:rtl/>
        </w:rPr>
        <w:t>ی</w:t>
      </w:r>
      <w:r w:rsidRPr="00B3752B">
        <w:rPr>
          <w:rFonts w:hint="cs"/>
          <w:rtl/>
        </w:rPr>
        <w:t>‌اساس خوانده‌</w:t>
      </w:r>
      <w:r w:rsidR="004221FE">
        <w:rPr>
          <w:rFonts w:hint="cs"/>
          <w:rtl/>
        </w:rPr>
        <w:t>‌اند</w:t>
      </w:r>
      <w:r w:rsidRPr="00B3752B">
        <w:rPr>
          <w:rFonts w:hint="cs"/>
          <w:rtl/>
        </w:rPr>
        <w:t xml:space="preserve">: </w:t>
      </w:r>
    </w:p>
    <w:p w:rsidR="004F5E3E" w:rsidRPr="00B3752B" w:rsidRDefault="004F5E3E" w:rsidP="009F505E">
      <w:pPr>
        <w:pStyle w:val="a5"/>
        <w:rPr>
          <w:rtl/>
        </w:rPr>
      </w:pPr>
      <w:r w:rsidRPr="00B3752B">
        <w:rPr>
          <w:rFonts w:hint="cs"/>
          <w:rtl/>
        </w:rPr>
        <w:t>امام بخار</w:t>
      </w:r>
      <w:r w:rsidR="00ED56BF">
        <w:rPr>
          <w:rFonts w:hint="cs"/>
          <w:rtl/>
        </w:rPr>
        <w:t>ی</w:t>
      </w:r>
      <w:r w:rsidRPr="00B3752B">
        <w:rPr>
          <w:rFonts w:hint="cs"/>
          <w:rtl/>
        </w:rPr>
        <w:t xml:space="preserve"> درباره‌</w:t>
      </w:r>
      <w:r w:rsidR="00ED56BF">
        <w:rPr>
          <w:rFonts w:hint="cs"/>
          <w:rtl/>
        </w:rPr>
        <w:t>ی</w:t>
      </w:r>
      <w:r w:rsidRPr="00B3752B">
        <w:rPr>
          <w:rFonts w:hint="cs"/>
          <w:rtl/>
        </w:rPr>
        <w:t xml:space="preserve"> او</w:t>
      </w:r>
      <w:r w:rsidR="004221FE">
        <w:rPr>
          <w:rFonts w:hint="cs"/>
          <w:rtl/>
        </w:rPr>
        <w:t xml:space="preserve"> م</w:t>
      </w:r>
      <w:r w:rsidR="00ED56BF">
        <w:rPr>
          <w:rFonts w:hint="cs"/>
          <w:rtl/>
        </w:rPr>
        <w:t>ی</w:t>
      </w:r>
      <w:r w:rsidR="004221FE">
        <w:rPr>
          <w:rFonts w:hint="cs"/>
          <w:rtl/>
        </w:rPr>
        <w:t>‌</w:t>
      </w:r>
      <w:r w:rsidRPr="00B3752B">
        <w:rPr>
          <w:rFonts w:hint="cs"/>
          <w:rtl/>
        </w:rPr>
        <w:t>‌گو</w:t>
      </w:r>
      <w:r w:rsidR="00ED56BF">
        <w:rPr>
          <w:rFonts w:hint="cs"/>
          <w:rtl/>
        </w:rPr>
        <w:t>ی</w:t>
      </w:r>
      <w:r w:rsidRPr="00B3752B">
        <w:rPr>
          <w:rFonts w:hint="cs"/>
          <w:rtl/>
        </w:rPr>
        <w:t>د:</w:t>
      </w:r>
    </w:p>
    <w:p w:rsidR="004F5E3E" w:rsidRPr="00B3752B" w:rsidRDefault="00B80F2C" w:rsidP="00B80F2C">
      <w:pPr>
        <w:pStyle w:val="StyleComplexBLotus12ptJustifiedFirstline05cm"/>
        <w:widowControl w:val="0"/>
        <w:spacing w:line="240" w:lineRule="auto"/>
        <w:rPr>
          <w:rFonts w:cs="B Lotus"/>
          <w:sz w:val="28"/>
          <w:szCs w:val="28"/>
          <w:rtl/>
          <w:lang w:bidi="fa-IR"/>
        </w:rPr>
      </w:pPr>
      <w:r>
        <w:rPr>
          <w:rStyle w:val="Char1"/>
          <w:rFonts w:cs="Traditional Arabic" w:hint="cs"/>
          <w:rtl/>
        </w:rPr>
        <w:t>«</w:t>
      </w:r>
      <w:r w:rsidR="004F5E3E" w:rsidRPr="00B80F2C">
        <w:rPr>
          <w:rStyle w:val="Char1"/>
          <w:rFonts w:hint="cs"/>
          <w:rtl/>
        </w:rPr>
        <w:t>منکر الحديث</w:t>
      </w:r>
      <w:r>
        <w:rPr>
          <w:rStyle w:val="Char1"/>
          <w:rFonts w:cs="Traditional Arabic" w:hint="cs"/>
          <w:rtl/>
        </w:rPr>
        <w:t>»</w:t>
      </w:r>
      <w:r w:rsidR="004F5E3E" w:rsidRPr="009F505E">
        <w:rPr>
          <w:rStyle w:val="Char2"/>
          <w:rFonts w:hint="cs"/>
          <w:vertAlign w:val="superscript"/>
          <w:rtl/>
        </w:rPr>
        <w:footnoteReference w:id="62"/>
      </w:r>
      <w:r w:rsidR="004F5E3E" w:rsidRPr="009F505E">
        <w:rPr>
          <w:rStyle w:val="Char2"/>
          <w:rFonts w:hint="cs"/>
          <w:rtl/>
        </w:rPr>
        <w:t>.</w:t>
      </w:r>
    </w:p>
    <w:p w:rsidR="004F5E3E" w:rsidRPr="00B3752B" w:rsidRDefault="00ED56BF" w:rsidP="009F505E">
      <w:pPr>
        <w:pStyle w:val="a5"/>
        <w:rPr>
          <w:rtl/>
        </w:rPr>
      </w:pPr>
      <w:r>
        <w:rPr>
          <w:rFonts w:hint="cs"/>
          <w:rtl/>
        </w:rPr>
        <w:t>ی</w:t>
      </w:r>
      <w:r w:rsidR="004F5E3E" w:rsidRPr="00B3752B">
        <w:rPr>
          <w:rFonts w:hint="cs"/>
          <w:rtl/>
        </w:rPr>
        <w:t>عن</w:t>
      </w:r>
      <w:r>
        <w:rPr>
          <w:rFonts w:hint="cs"/>
          <w:rtl/>
        </w:rPr>
        <w:t>ی</w:t>
      </w:r>
      <w:r w:rsidR="004F5E3E" w:rsidRPr="00B3752B">
        <w:rPr>
          <w:rFonts w:hint="cs"/>
          <w:rtl/>
        </w:rPr>
        <w:t xml:space="preserve"> : </w:t>
      </w:r>
      <w:r w:rsidR="00B80F2C">
        <w:rPr>
          <w:rFonts w:cs="Traditional Arabic" w:hint="cs"/>
          <w:rtl/>
        </w:rPr>
        <w:t>«</w:t>
      </w:r>
      <w:r w:rsidR="004F5E3E" w:rsidRPr="00B3752B">
        <w:rPr>
          <w:rFonts w:hint="cs"/>
          <w:rtl/>
        </w:rPr>
        <w:t>احاد</w:t>
      </w:r>
      <w:r>
        <w:rPr>
          <w:rFonts w:hint="cs"/>
          <w:rtl/>
        </w:rPr>
        <w:t>ی</w:t>
      </w:r>
      <w:r w:rsidR="004F5E3E" w:rsidRPr="00B3752B">
        <w:rPr>
          <w:rFonts w:hint="cs"/>
          <w:rtl/>
        </w:rPr>
        <w:t>ثش قابل انکار است»</w:t>
      </w:r>
      <w:r w:rsidR="00B80F2C">
        <w:rPr>
          <w:rFonts w:cs="Traditional Arabic" w:hint="cs"/>
          <w:rtl/>
        </w:rPr>
        <w:t>»</w:t>
      </w:r>
      <w:r w:rsidR="004F5E3E" w:rsidRPr="00B3752B">
        <w:rPr>
          <w:rFonts w:hint="cs"/>
          <w:rtl/>
        </w:rPr>
        <w:t xml:space="preserve"> </w:t>
      </w:r>
    </w:p>
    <w:p w:rsidR="004F5E3E" w:rsidRPr="00B3752B" w:rsidRDefault="004F5E3E" w:rsidP="009F505E">
      <w:pPr>
        <w:pStyle w:val="a5"/>
        <w:rPr>
          <w:rtl/>
        </w:rPr>
      </w:pPr>
      <w:r w:rsidRPr="00B3752B">
        <w:rPr>
          <w:rFonts w:hint="cs"/>
          <w:rtl/>
        </w:rPr>
        <w:t>سع</w:t>
      </w:r>
      <w:r w:rsidR="00ED56BF">
        <w:rPr>
          <w:rFonts w:hint="cs"/>
          <w:rtl/>
        </w:rPr>
        <w:t>ی</w:t>
      </w:r>
      <w:r w:rsidRPr="00B3752B">
        <w:rPr>
          <w:rFonts w:hint="cs"/>
          <w:rtl/>
        </w:rPr>
        <w:t>د بن عق</w:t>
      </w:r>
      <w:r w:rsidR="00ED56BF">
        <w:rPr>
          <w:rFonts w:hint="cs"/>
          <w:rtl/>
        </w:rPr>
        <w:t>ی</w:t>
      </w:r>
      <w:r w:rsidRPr="00B3752B">
        <w:rPr>
          <w:rFonts w:hint="cs"/>
          <w:rtl/>
        </w:rPr>
        <w:t>ر</w:t>
      </w:r>
      <w:r w:rsidR="004221FE">
        <w:rPr>
          <w:rFonts w:hint="cs"/>
          <w:rtl/>
        </w:rPr>
        <w:t xml:space="preserve"> م</w:t>
      </w:r>
      <w:r w:rsidR="00ED56BF">
        <w:rPr>
          <w:rFonts w:hint="cs"/>
          <w:rtl/>
        </w:rPr>
        <w:t>ی</w:t>
      </w:r>
      <w:r w:rsidR="004221FE">
        <w:rPr>
          <w:rFonts w:hint="cs"/>
          <w:rtl/>
        </w:rPr>
        <w:t>‌</w:t>
      </w:r>
      <w:r w:rsidRPr="00B3752B">
        <w:rPr>
          <w:rFonts w:hint="cs"/>
          <w:rtl/>
        </w:rPr>
        <w:t>‌گو</w:t>
      </w:r>
      <w:r w:rsidR="00ED56BF">
        <w:rPr>
          <w:rFonts w:hint="cs"/>
          <w:rtl/>
        </w:rPr>
        <w:t>ی</w:t>
      </w:r>
      <w:r w:rsidRPr="00B3752B">
        <w:rPr>
          <w:rFonts w:hint="cs"/>
          <w:rtl/>
        </w:rPr>
        <w:t xml:space="preserve">د: </w:t>
      </w:r>
    </w:p>
    <w:p w:rsidR="004F5E3E" w:rsidRPr="00B3752B" w:rsidRDefault="00B80F2C" w:rsidP="00B80F2C">
      <w:pPr>
        <w:pStyle w:val="StyleComplexBLotus12ptJustifiedFirstline05cm"/>
        <w:widowControl w:val="0"/>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4F5E3E" w:rsidRPr="00B80F2C">
        <w:rPr>
          <w:rStyle w:val="Char1"/>
          <w:rtl/>
          <w:lang w:bidi="ar-SA"/>
        </w:rPr>
        <w:t>زاقولي من الزواقيل</w:t>
      </w:r>
      <w:r>
        <w:rPr>
          <w:rFonts w:ascii="Times New Roman" w:hAnsi="Times New Roman" w:cs="Traditional Arabic" w:hint="cs"/>
          <w:sz w:val="28"/>
          <w:szCs w:val="28"/>
          <w:rtl/>
          <w:lang w:bidi="fa-IR"/>
        </w:rPr>
        <w:t>»</w:t>
      </w:r>
      <w:r w:rsidR="004F5E3E" w:rsidRPr="009F505E">
        <w:rPr>
          <w:rStyle w:val="Char2"/>
          <w:rFonts w:hint="cs"/>
          <w:vertAlign w:val="superscript"/>
          <w:rtl/>
        </w:rPr>
        <w:footnoteReference w:id="63"/>
      </w:r>
      <w:r w:rsidR="004F5E3E" w:rsidRPr="009F505E">
        <w:rPr>
          <w:rStyle w:val="Char2"/>
          <w:rFonts w:hint="cs"/>
          <w:rtl/>
        </w:rPr>
        <w:t>.</w:t>
      </w:r>
    </w:p>
    <w:p w:rsidR="004F5E3E" w:rsidRPr="00B3752B" w:rsidRDefault="00ED56BF" w:rsidP="009F505E">
      <w:pPr>
        <w:pStyle w:val="a5"/>
        <w:rPr>
          <w:rtl/>
        </w:rPr>
      </w:pPr>
      <w:r>
        <w:rPr>
          <w:rFonts w:hint="cs"/>
          <w:rtl/>
        </w:rPr>
        <w:t>ی</w:t>
      </w:r>
      <w:r w:rsidR="004F5E3E" w:rsidRPr="00B3752B">
        <w:rPr>
          <w:rFonts w:hint="cs"/>
          <w:rtl/>
        </w:rPr>
        <w:t>عن</w:t>
      </w:r>
      <w:r>
        <w:rPr>
          <w:rFonts w:hint="cs"/>
          <w:rtl/>
        </w:rPr>
        <w:t>ی</w:t>
      </w:r>
      <w:r w:rsidR="004F5E3E" w:rsidRPr="00B3752B">
        <w:rPr>
          <w:rFonts w:hint="cs"/>
          <w:rtl/>
        </w:rPr>
        <w:t xml:space="preserve">: </w:t>
      </w:r>
      <w:r w:rsidR="00B80F2C">
        <w:rPr>
          <w:rFonts w:cs="Traditional Arabic" w:hint="cs"/>
          <w:rtl/>
        </w:rPr>
        <w:t>«</w:t>
      </w:r>
      <w:r w:rsidR="004F5E3E" w:rsidRPr="00B3752B">
        <w:rPr>
          <w:rFonts w:hint="cs"/>
          <w:rtl/>
        </w:rPr>
        <w:t>راهزن</w:t>
      </w:r>
      <w:r>
        <w:rPr>
          <w:rFonts w:hint="cs"/>
          <w:rtl/>
        </w:rPr>
        <w:t>ی</w:t>
      </w:r>
      <w:r w:rsidR="004F5E3E" w:rsidRPr="00B3752B">
        <w:rPr>
          <w:rFonts w:hint="cs"/>
          <w:rtl/>
        </w:rPr>
        <w:t xml:space="preserve"> است از راهزنان</w:t>
      </w:r>
      <w:r w:rsidR="00B80F2C">
        <w:rPr>
          <w:rFonts w:cs="Traditional Arabic" w:hint="cs"/>
          <w:rtl/>
        </w:rPr>
        <w:t>»</w:t>
      </w:r>
    </w:p>
    <w:p w:rsidR="004F5E3E" w:rsidRPr="00B3752B" w:rsidRDefault="004F5E3E" w:rsidP="009F505E">
      <w:pPr>
        <w:pStyle w:val="a5"/>
        <w:rPr>
          <w:rtl/>
        </w:rPr>
      </w:pPr>
      <w:r w:rsidRPr="00B3752B">
        <w:rPr>
          <w:rFonts w:hint="cs"/>
          <w:rtl/>
        </w:rPr>
        <w:t>و حافظ نور الد</w:t>
      </w:r>
      <w:r w:rsidR="00ED56BF">
        <w:rPr>
          <w:rFonts w:hint="cs"/>
          <w:rtl/>
        </w:rPr>
        <w:t>ی</w:t>
      </w:r>
      <w:r w:rsidRPr="00B3752B">
        <w:rPr>
          <w:rFonts w:hint="cs"/>
          <w:rtl/>
        </w:rPr>
        <w:t>ن ه</w:t>
      </w:r>
      <w:r w:rsidR="00ED56BF">
        <w:rPr>
          <w:rFonts w:hint="cs"/>
          <w:rtl/>
        </w:rPr>
        <w:t>ی</w:t>
      </w:r>
      <w:r w:rsidRPr="00B3752B">
        <w:rPr>
          <w:rFonts w:hint="cs"/>
          <w:rtl/>
        </w:rPr>
        <w:t>ثم</w:t>
      </w:r>
      <w:r w:rsidR="00ED56BF">
        <w:rPr>
          <w:rFonts w:hint="cs"/>
          <w:rtl/>
        </w:rPr>
        <w:t>ی</w:t>
      </w:r>
      <w:r w:rsidRPr="00B3752B">
        <w:rPr>
          <w:rFonts w:hint="cs"/>
          <w:rtl/>
        </w:rPr>
        <w:t xml:space="preserve"> پس از نقل روا</w:t>
      </w:r>
      <w:r w:rsidR="00ED56BF">
        <w:rPr>
          <w:rFonts w:hint="cs"/>
          <w:rtl/>
        </w:rPr>
        <w:t>ی</w:t>
      </w:r>
      <w:r w:rsidRPr="00B3752B">
        <w:rPr>
          <w:rFonts w:hint="cs"/>
          <w:rtl/>
        </w:rPr>
        <w:t>ت مذکور م</w:t>
      </w:r>
      <w:r w:rsidR="00ED56BF">
        <w:rPr>
          <w:rFonts w:hint="cs"/>
          <w:rtl/>
        </w:rPr>
        <w:t>ی</w:t>
      </w:r>
      <w:r w:rsidRPr="00B3752B">
        <w:rPr>
          <w:rFonts w:hint="cs"/>
          <w:rtl/>
        </w:rPr>
        <w:t>‌گو</w:t>
      </w:r>
      <w:r w:rsidR="00ED56BF">
        <w:rPr>
          <w:rFonts w:hint="cs"/>
          <w:rtl/>
        </w:rPr>
        <w:t>ی</w:t>
      </w:r>
      <w:r w:rsidRPr="00B3752B">
        <w:rPr>
          <w:rFonts w:hint="cs"/>
          <w:rtl/>
        </w:rPr>
        <w:t xml:space="preserve">د: </w:t>
      </w:r>
    </w:p>
    <w:p w:rsidR="004F5E3E" w:rsidRPr="00B3752B" w:rsidRDefault="00934252" w:rsidP="00934252">
      <w:pPr>
        <w:pStyle w:val="StyleComplexBLotus12ptJustifiedFirstline05cm"/>
        <w:widowControl w:val="0"/>
        <w:tabs>
          <w:tab w:val="right" w:pos="7371"/>
        </w:tabs>
        <w:spacing w:line="240" w:lineRule="auto"/>
        <w:rPr>
          <w:rFonts w:ascii="Times New Roman" w:hAnsi="Times New Roman" w:cs="B Lotus"/>
          <w:sz w:val="28"/>
          <w:szCs w:val="28"/>
          <w:rtl/>
          <w:lang w:bidi="fa-IR"/>
        </w:rPr>
      </w:pPr>
      <w:r>
        <w:rPr>
          <w:rFonts w:cs="Traditional Arabic" w:hint="cs"/>
          <w:sz w:val="28"/>
          <w:szCs w:val="28"/>
          <w:rtl/>
          <w:lang w:bidi="fa-IR"/>
        </w:rPr>
        <w:t>«</w:t>
      </w:r>
      <w:r w:rsidR="004F5E3E" w:rsidRPr="00934252">
        <w:rPr>
          <w:rStyle w:val="Char1"/>
          <w:rtl/>
          <w:lang w:bidi="ar-SA"/>
        </w:rPr>
        <w:t>رواه الط</w:t>
      </w:r>
      <w:r>
        <w:rPr>
          <w:rStyle w:val="Char1"/>
          <w:rtl/>
          <w:lang w:bidi="ar-SA"/>
        </w:rPr>
        <w:t>براني وفيه علوان بن داود البجلي و</w:t>
      </w:r>
      <w:r w:rsidR="004F5E3E" w:rsidRPr="00934252">
        <w:rPr>
          <w:rStyle w:val="Char1"/>
          <w:rtl/>
          <w:lang w:bidi="ar-SA"/>
        </w:rPr>
        <w:t>هو ضعيف و هذا الاثر مما انکر عليه</w:t>
      </w:r>
      <w:r>
        <w:rPr>
          <w:rFonts w:cs="Traditional Arabic" w:hint="cs"/>
          <w:sz w:val="28"/>
          <w:szCs w:val="28"/>
          <w:rtl/>
          <w:lang w:bidi="fa-IR"/>
        </w:rPr>
        <w:t>»</w:t>
      </w:r>
      <w:r w:rsidR="004F5E3E" w:rsidRPr="009F505E">
        <w:rPr>
          <w:rStyle w:val="Char2"/>
          <w:rFonts w:hint="cs"/>
          <w:vertAlign w:val="superscript"/>
          <w:rtl/>
        </w:rPr>
        <w:footnoteReference w:id="64"/>
      </w:r>
      <w:r w:rsidR="004F5E3E" w:rsidRPr="009F505E">
        <w:rPr>
          <w:rStyle w:val="Char2"/>
          <w:rFonts w:hint="cs"/>
          <w:rtl/>
        </w:rPr>
        <w:t>.</w:t>
      </w:r>
    </w:p>
    <w:p w:rsidR="004F5E3E" w:rsidRPr="00B3752B" w:rsidRDefault="00ED56BF" w:rsidP="009F505E">
      <w:pPr>
        <w:pStyle w:val="a5"/>
        <w:rPr>
          <w:rtl/>
        </w:rPr>
      </w:pPr>
      <w:r>
        <w:rPr>
          <w:rFonts w:hint="cs"/>
          <w:rtl/>
        </w:rPr>
        <w:t>ی</w:t>
      </w:r>
      <w:r w:rsidR="004F5E3E" w:rsidRPr="00B3752B">
        <w:rPr>
          <w:rFonts w:hint="cs"/>
          <w:rtl/>
        </w:rPr>
        <w:t>عن</w:t>
      </w:r>
      <w:r>
        <w:rPr>
          <w:rFonts w:hint="cs"/>
          <w:rtl/>
        </w:rPr>
        <w:t>ی</w:t>
      </w:r>
      <w:r w:rsidR="004F5E3E" w:rsidRPr="00B3752B">
        <w:rPr>
          <w:rFonts w:hint="cs"/>
          <w:rtl/>
        </w:rPr>
        <w:t xml:space="preserve">: </w:t>
      </w:r>
      <w:r w:rsidR="00B80F2C">
        <w:rPr>
          <w:rFonts w:cs="Traditional Arabic" w:hint="cs"/>
          <w:rtl/>
        </w:rPr>
        <w:t>«</w:t>
      </w:r>
      <w:r w:rsidR="004F5E3E" w:rsidRPr="00B3752B">
        <w:rPr>
          <w:rFonts w:hint="cs"/>
          <w:rtl/>
        </w:rPr>
        <w:t>طبران</w:t>
      </w:r>
      <w:r>
        <w:rPr>
          <w:rFonts w:hint="cs"/>
          <w:rtl/>
        </w:rPr>
        <w:t>ی</w:t>
      </w:r>
      <w:r w:rsidR="004F5E3E" w:rsidRPr="00B3752B">
        <w:rPr>
          <w:rFonts w:hint="cs"/>
          <w:rtl/>
        </w:rPr>
        <w:t xml:space="preserve"> ا</w:t>
      </w:r>
      <w:r>
        <w:rPr>
          <w:rFonts w:hint="cs"/>
          <w:rtl/>
        </w:rPr>
        <w:t>ی</w:t>
      </w:r>
      <w:r w:rsidR="004F5E3E" w:rsidRPr="00B3752B">
        <w:rPr>
          <w:rFonts w:hint="cs"/>
          <w:rtl/>
        </w:rPr>
        <w:t>ن حد</w:t>
      </w:r>
      <w:r>
        <w:rPr>
          <w:rFonts w:hint="cs"/>
          <w:rtl/>
        </w:rPr>
        <w:t>ی</w:t>
      </w:r>
      <w:r w:rsidR="004F5E3E" w:rsidRPr="00B3752B">
        <w:rPr>
          <w:rFonts w:hint="cs"/>
          <w:rtl/>
        </w:rPr>
        <w:t>ث را روا</w:t>
      </w:r>
      <w:r>
        <w:rPr>
          <w:rFonts w:hint="cs"/>
          <w:rtl/>
        </w:rPr>
        <w:t>ی</w:t>
      </w:r>
      <w:r w:rsidR="004F5E3E" w:rsidRPr="00B3752B">
        <w:rPr>
          <w:rFonts w:hint="cs"/>
          <w:rtl/>
        </w:rPr>
        <w:t>ت کرده است و در سند آن علوان بن داود بجل</w:t>
      </w:r>
      <w:r>
        <w:rPr>
          <w:rFonts w:hint="cs"/>
          <w:rtl/>
        </w:rPr>
        <w:t>ی</w:t>
      </w:r>
      <w:r w:rsidR="004F5E3E" w:rsidRPr="00B3752B">
        <w:rPr>
          <w:rFonts w:hint="cs"/>
          <w:rtl/>
        </w:rPr>
        <w:t xml:space="preserve"> موجود است، که در روا</w:t>
      </w:r>
      <w:r>
        <w:rPr>
          <w:rFonts w:hint="cs"/>
          <w:rtl/>
        </w:rPr>
        <w:t>ی</w:t>
      </w:r>
      <w:r w:rsidR="004F5E3E" w:rsidRPr="00B3752B">
        <w:rPr>
          <w:rFonts w:hint="cs"/>
          <w:rtl/>
        </w:rPr>
        <w:t>ت ضع</w:t>
      </w:r>
      <w:r>
        <w:rPr>
          <w:rFonts w:hint="cs"/>
          <w:rtl/>
        </w:rPr>
        <w:t>ی</w:t>
      </w:r>
      <w:r w:rsidR="004F5E3E" w:rsidRPr="00B3752B">
        <w:rPr>
          <w:rFonts w:hint="cs"/>
          <w:rtl/>
        </w:rPr>
        <w:t>ف است و روا</w:t>
      </w:r>
      <w:r>
        <w:rPr>
          <w:rFonts w:hint="cs"/>
          <w:rtl/>
        </w:rPr>
        <w:t>ی</w:t>
      </w:r>
      <w:r w:rsidR="004F5E3E" w:rsidRPr="00B3752B">
        <w:rPr>
          <w:rFonts w:hint="cs"/>
          <w:rtl/>
        </w:rPr>
        <w:t>ت مذکور و</w:t>
      </w:r>
      <w:r>
        <w:rPr>
          <w:rFonts w:hint="cs"/>
          <w:rtl/>
        </w:rPr>
        <w:t>ی</w:t>
      </w:r>
      <w:r w:rsidR="004F5E3E" w:rsidRPr="00B3752B">
        <w:rPr>
          <w:rFonts w:hint="cs"/>
          <w:rtl/>
        </w:rPr>
        <w:t xml:space="preserve"> مورد قبول کس</w:t>
      </w:r>
      <w:r>
        <w:rPr>
          <w:rFonts w:hint="cs"/>
          <w:rtl/>
        </w:rPr>
        <w:t>ی</w:t>
      </w:r>
      <w:r w:rsidR="004F5E3E" w:rsidRPr="00B3752B">
        <w:rPr>
          <w:rFonts w:hint="cs"/>
          <w:rtl/>
        </w:rPr>
        <w:t xml:space="preserve"> قرار نگرفته است</w:t>
      </w:r>
      <w:r w:rsidR="00B80F2C">
        <w:rPr>
          <w:rFonts w:cs="Traditional Arabic" w:hint="cs"/>
          <w:rtl/>
        </w:rPr>
        <w:t>»</w:t>
      </w:r>
      <w:r w:rsidR="004F5E3E" w:rsidRPr="00B3752B">
        <w:rPr>
          <w:rFonts w:hint="cs"/>
          <w:rtl/>
        </w:rPr>
        <w:t>.</w:t>
      </w:r>
    </w:p>
    <w:p w:rsidR="004F5E3E" w:rsidRPr="00B80F2C" w:rsidRDefault="004F5E3E" w:rsidP="009F505E">
      <w:pPr>
        <w:pStyle w:val="a5"/>
        <w:rPr>
          <w:rtl/>
        </w:rPr>
      </w:pPr>
      <w:r w:rsidRPr="00B80F2C">
        <w:rPr>
          <w:rFonts w:hint="cs"/>
          <w:rtl/>
        </w:rPr>
        <w:t>نت</w:t>
      </w:r>
      <w:r w:rsidR="00ED56BF">
        <w:rPr>
          <w:rFonts w:hint="cs"/>
          <w:rtl/>
        </w:rPr>
        <w:t>ی</w:t>
      </w:r>
      <w:r w:rsidRPr="00B80F2C">
        <w:rPr>
          <w:rFonts w:hint="cs"/>
          <w:rtl/>
        </w:rPr>
        <w:t>جه آنکه: روا</w:t>
      </w:r>
      <w:r w:rsidR="00ED56BF">
        <w:rPr>
          <w:rFonts w:hint="cs"/>
          <w:rtl/>
        </w:rPr>
        <w:t>ی</w:t>
      </w:r>
      <w:r w:rsidRPr="00B80F2C">
        <w:rPr>
          <w:rFonts w:hint="cs"/>
          <w:rtl/>
        </w:rPr>
        <w:t>ت امام طبران</w:t>
      </w:r>
      <w:r w:rsidR="00ED56BF">
        <w:rPr>
          <w:rFonts w:hint="cs"/>
          <w:rtl/>
        </w:rPr>
        <w:t>ی</w:t>
      </w:r>
      <w:r w:rsidRPr="00B80F2C">
        <w:rPr>
          <w:rFonts w:hint="cs"/>
          <w:rtl/>
        </w:rPr>
        <w:t xml:space="preserve"> بخاطر ضعف اسناد</w:t>
      </w:r>
      <w:r w:rsidR="00ED56BF">
        <w:rPr>
          <w:rFonts w:hint="cs"/>
          <w:rtl/>
        </w:rPr>
        <w:t>ی</w:t>
      </w:r>
      <w:r w:rsidRPr="00B80F2C">
        <w:rPr>
          <w:rFonts w:hint="cs"/>
          <w:rtl/>
        </w:rPr>
        <w:t xml:space="preserve"> فاقد اعتبار است. </w:t>
      </w:r>
    </w:p>
    <w:p w:rsidR="004F5E3E" w:rsidRPr="00B80F2C" w:rsidRDefault="004F5E3E" w:rsidP="00C073AA">
      <w:pPr>
        <w:pStyle w:val="a1"/>
        <w:rPr>
          <w:sz w:val="36"/>
          <w:rtl/>
        </w:rPr>
      </w:pPr>
      <w:bookmarkStart w:id="32" w:name="_Toc324892162"/>
      <w:bookmarkStart w:id="33" w:name="_Toc440106838"/>
      <w:r w:rsidRPr="00B80F2C">
        <w:rPr>
          <w:rFonts w:hint="cs"/>
          <w:sz w:val="36"/>
          <w:rtl/>
        </w:rPr>
        <w:t>بررس</w:t>
      </w:r>
      <w:r w:rsidR="00C073AA">
        <w:rPr>
          <w:rFonts w:hint="cs"/>
          <w:sz w:val="36"/>
          <w:rtl/>
        </w:rPr>
        <w:t>ی</w:t>
      </w:r>
      <w:r w:rsidRPr="00B80F2C">
        <w:rPr>
          <w:rFonts w:hint="cs"/>
          <w:sz w:val="36"/>
          <w:rtl/>
        </w:rPr>
        <w:t xml:space="preserve"> روايت ابن عبدربه در «العقد الفريد»</w:t>
      </w:r>
      <w:bookmarkEnd w:id="32"/>
      <w:bookmarkEnd w:id="33"/>
    </w:p>
    <w:p w:rsidR="004F5E3E" w:rsidRPr="00B80F2C" w:rsidRDefault="004F5E3E" w:rsidP="004F5E3E">
      <w:pPr>
        <w:pStyle w:val="StyleComplexBLotus12ptJustifiedFirstline05cm"/>
        <w:widowControl w:val="0"/>
        <w:spacing w:line="240" w:lineRule="auto"/>
        <w:ind w:firstLine="454"/>
        <w:jc w:val="lowKashida"/>
        <w:rPr>
          <w:rFonts w:ascii="Times New Roman" w:hAnsi="Times New Roman" w:cs="B Lotus"/>
          <w:b/>
          <w:bCs/>
          <w:sz w:val="8"/>
          <w:szCs w:val="8"/>
        </w:rPr>
      </w:pPr>
    </w:p>
    <w:p w:rsidR="004F5E3E" w:rsidRPr="00B80F2C" w:rsidRDefault="004F5E3E" w:rsidP="009F505E">
      <w:pPr>
        <w:pStyle w:val="a5"/>
        <w:rPr>
          <w:rtl/>
        </w:rPr>
      </w:pPr>
      <w:r w:rsidRPr="00B80F2C">
        <w:rPr>
          <w:rFonts w:hint="cs"/>
          <w:rtl/>
        </w:rPr>
        <w:t>روا</w:t>
      </w:r>
      <w:r w:rsidR="00ED56BF">
        <w:rPr>
          <w:rFonts w:hint="cs"/>
          <w:rtl/>
        </w:rPr>
        <w:t>ی</w:t>
      </w:r>
      <w:r w:rsidRPr="00B80F2C">
        <w:rPr>
          <w:rFonts w:hint="cs"/>
          <w:rtl/>
        </w:rPr>
        <w:t>ت ابن عبدربه ن</w:t>
      </w:r>
      <w:r w:rsidR="00ED56BF">
        <w:rPr>
          <w:rFonts w:hint="cs"/>
          <w:rtl/>
        </w:rPr>
        <w:t>ی</w:t>
      </w:r>
      <w:r w:rsidRPr="00B80F2C">
        <w:rPr>
          <w:rFonts w:hint="cs"/>
          <w:rtl/>
        </w:rPr>
        <w:t>ز به دلائل متعدد</w:t>
      </w:r>
      <w:r w:rsidR="00ED56BF">
        <w:rPr>
          <w:rFonts w:hint="cs"/>
          <w:rtl/>
        </w:rPr>
        <w:t>ی</w:t>
      </w:r>
      <w:r w:rsidR="00B80F2C">
        <w:rPr>
          <w:rFonts w:hint="cs"/>
          <w:rtl/>
        </w:rPr>
        <w:t xml:space="preserve"> قابل قبول و استناد نم</w:t>
      </w:r>
      <w:r w:rsidR="00ED56BF">
        <w:rPr>
          <w:rFonts w:hint="cs"/>
          <w:rtl/>
        </w:rPr>
        <w:t>ی</w:t>
      </w:r>
      <w:r w:rsidR="00B80F2C">
        <w:rPr>
          <w:rFonts w:hint="eastAsia"/>
          <w:rtl/>
        </w:rPr>
        <w:t>‌</w:t>
      </w:r>
      <w:r w:rsidR="00B80F2C">
        <w:rPr>
          <w:rFonts w:hint="cs"/>
          <w:rtl/>
        </w:rPr>
        <w:t>باشد.</w:t>
      </w:r>
    </w:p>
    <w:p w:rsidR="004F5E3E" w:rsidRPr="00B80F2C" w:rsidRDefault="004F5E3E" w:rsidP="000C7C4F">
      <w:pPr>
        <w:pStyle w:val="a5"/>
        <w:numPr>
          <w:ilvl w:val="0"/>
          <w:numId w:val="32"/>
        </w:numPr>
        <w:rPr>
          <w:rtl/>
        </w:rPr>
      </w:pPr>
      <w:r w:rsidRPr="00B80F2C">
        <w:rPr>
          <w:rFonts w:hint="cs"/>
          <w:rtl/>
        </w:rPr>
        <w:t>بخاطر آنکه روا</w:t>
      </w:r>
      <w:r w:rsidR="00ED56BF">
        <w:rPr>
          <w:rFonts w:hint="cs"/>
          <w:rtl/>
        </w:rPr>
        <w:t>ی</w:t>
      </w:r>
      <w:r w:rsidRPr="00B80F2C">
        <w:rPr>
          <w:rFonts w:hint="cs"/>
          <w:rtl/>
        </w:rPr>
        <w:t>ت مذکور بدون ذکر سند و مآخذ ب</w:t>
      </w:r>
      <w:r w:rsidR="00ED56BF">
        <w:rPr>
          <w:rFonts w:hint="cs"/>
          <w:rtl/>
        </w:rPr>
        <w:t>ی</w:t>
      </w:r>
      <w:r w:rsidRPr="00B80F2C">
        <w:rPr>
          <w:rFonts w:hint="cs"/>
          <w:rtl/>
        </w:rPr>
        <w:t>ان شده است و از ا</w:t>
      </w:r>
      <w:r w:rsidR="00ED56BF">
        <w:rPr>
          <w:rFonts w:hint="cs"/>
          <w:rtl/>
        </w:rPr>
        <w:t>ی</w:t>
      </w:r>
      <w:r w:rsidRPr="00B80F2C">
        <w:rPr>
          <w:rFonts w:hint="cs"/>
          <w:rtl/>
        </w:rPr>
        <w:t>ن جهت ه</w:t>
      </w:r>
      <w:r w:rsidR="00ED56BF">
        <w:rPr>
          <w:rFonts w:hint="cs"/>
          <w:rtl/>
        </w:rPr>
        <w:t>ی</w:t>
      </w:r>
      <w:r w:rsidRPr="00B80F2C">
        <w:rPr>
          <w:rFonts w:hint="cs"/>
          <w:rtl/>
        </w:rPr>
        <w:t xml:space="preserve">چ </w:t>
      </w:r>
      <w:r w:rsidR="00B80F2C">
        <w:rPr>
          <w:rFonts w:hint="cs"/>
          <w:rtl/>
        </w:rPr>
        <w:t>گونه ارزش حد</w:t>
      </w:r>
      <w:r w:rsidR="00ED56BF">
        <w:rPr>
          <w:rFonts w:hint="cs"/>
          <w:rtl/>
        </w:rPr>
        <w:t>ی</w:t>
      </w:r>
      <w:r w:rsidR="00B80F2C">
        <w:rPr>
          <w:rFonts w:hint="cs"/>
          <w:rtl/>
        </w:rPr>
        <w:t>ث</w:t>
      </w:r>
      <w:r w:rsidR="00ED56BF">
        <w:rPr>
          <w:rFonts w:hint="cs"/>
          <w:rtl/>
        </w:rPr>
        <w:t>ی</w:t>
      </w:r>
      <w:r w:rsidR="00B80F2C">
        <w:rPr>
          <w:rFonts w:hint="cs"/>
          <w:rtl/>
        </w:rPr>
        <w:t xml:space="preserve"> و تار</w:t>
      </w:r>
      <w:r w:rsidR="00ED56BF">
        <w:rPr>
          <w:rFonts w:hint="cs"/>
          <w:rtl/>
        </w:rPr>
        <w:t>ی</w:t>
      </w:r>
      <w:r w:rsidR="00B80F2C">
        <w:rPr>
          <w:rFonts w:hint="cs"/>
          <w:rtl/>
        </w:rPr>
        <w:t>خ</w:t>
      </w:r>
      <w:r w:rsidR="00ED56BF">
        <w:rPr>
          <w:rFonts w:hint="cs"/>
          <w:rtl/>
        </w:rPr>
        <w:t>ی</w:t>
      </w:r>
      <w:r w:rsidR="00B80F2C">
        <w:rPr>
          <w:rFonts w:hint="cs"/>
          <w:rtl/>
        </w:rPr>
        <w:t xml:space="preserve"> ندارد.</w:t>
      </w:r>
    </w:p>
    <w:p w:rsidR="004F5E3E" w:rsidRPr="00B80F2C" w:rsidRDefault="004F5E3E" w:rsidP="00C073AA">
      <w:pPr>
        <w:pStyle w:val="a5"/>
        <w:numPr>
          <w:ilvl w:val="0"/>
          <w:numId w:val="32"/>
        </w:numPr>
      </w:pPr>
      <w:r w:rsidRPr="00B80F2C">
        <w:rPr>
          <w:rFonts w:hint="cs"/>
          <w:rtl/>
        </w:rPr>
        <w:t>هم</w:t>
      </w:r>
      <w:r w:rsidR="000C7C4F">
        <w:rPr>
          <w:rFonts w:hint="cs"/>
          <w:rtl/>
        </w:rPr>
        <w:t>ۀ</w:t>
      </w:r>
      <w:r w:rsidRPr="00B80F2C">
        <w:rPr>
          <w:rFonts w:hint="cs"/>
          <w:rtl/>
        </w:rPr>
        <w:t xml:space="preserve"> روا</w:t>
      </w:r>
      <w:r w:rsidR="00ED56BF">
        <w:rPr>
          <w:rFonts w:hint="cs"/>
          <w:rtl/>
        </w:rPr>
        <w:t>ی</w:t>
      </w:r>
      <w:r w:rsidRPr="00B80F2C">
        <w:rPr>
          <w:rFonts w:hint="cs"/>
          <w:rtl/>
        </w:rPr>
        <w:t>ات</w:t>
      </w:r>
      <w:r w:rsidR="00ED56BF">
        <w:rPr>
          <w:rFonts w:hint="cs"/>
          <w:rtl/>
        </w:rPr>
        <w:t>ی</w:t>
      </w:r>
      <w:r w:rsidRPr="00B80F2C">
        <w:rPr>
          <w:rFonts w:hint="cs"/>
          <w:rtl/>
        </w:rPr>
        <w:t xml:space="preserve"> که متعلق به ا</w:t>
      </w:r>
      <w:r w:rsidR="00ED56BF">
        <w:rPr>
          <w:rFonts w:hint="cs"/>
          <w:rtl/>
        </w:rPr>
        <w:t>ی</w:t>
      </w:r>
      <w:r w:rsidRPr="00B80F2C">
        <w:rPr>
          <w:rFonts w:hint="cs"/>
          <w:rtl/>
        </w:rPr>
        <w:t>ن بخش از وصا</w:t>
      </w:r>
      <w:r w:rsidR="00ED56BF">
        <w:rPr>
          <w:rFonts w:hint="cs"/>
          <w:rtl/>
        </w:rPr>
        <w:t>ی</w:t>
      </w:r>
      <w:r w:rsidRPr="00B80F2C">
        <w:rPr>
          <w:rFonts w:hint="cs"/>
          <w:rtl/>
        </w:rPr>
        <w:t>ا</w:t>
      </w:r>
      <w:r w:rsidR="00ED56BF">
        <w:rPr>
          <w:rFonts w:hint="cs"/>
          <w:rtl/>
        </w:rPr>
        <w:t>ی</w:t>
      </w:r>
      <w:r w:rsidRPr="00B80F2C">
        <w:rPr>
          <w:rFonts w:hint="cs"/>
          <w:rtl/>
        </w:rPr>
        <w:t xml:space="preserve"> حضرت ابوبکر صد</w:t>
      </w:r>
      <w:r w:rsidR="00ED56BF">
        <w:rPr>
          <w:rFonts w:hint="cs"/>
          <w:rtl/>
        </w:rPr>
        <w:t>ی</w:t>
      </w:r>
      <w:r w:rsidRPr="00B80F2C">
        <w:rPr>
          <w:rFonts w:hint="cs"/>
          <w:rtl/>
        </w:rPr>
        <w:t>ق</w:t>
      </w:r>
      <w:r w:rsidR="004221FE" w:rsidRPr="00B80F2C">
        <w:rPr>
          <w:rFonts w:cs="CTraditional Arabic" w:hint="cs"/>
          <w:rtl/>
        </w:rPr>
        <w:t>س</w:t>
      </w:r>
      <w:r w:rsidRPr="00B80F2C">
        <w:rPr>
          <w:rFonts w:hint="cs"/>
          <w:rtl/>
        </w:rPr>
        <w:t xml:space="preserve"> هستند از طر</w:t>
      </w:r>
      <w:r w:rsidR="00ED56BF">
        <w:rPr>
          <w:rFonts w:hint="cs"/>
          <w:rtl/>
        </w:rPr>
        <w:t>ی</w:t>
      </w:r>
      <w:r w:rsidRPr="00B80F2C">
        <w:rPr>
          <w:rFonts w:hint="cs"/>
          <w:rtl/>
        </w:rPr>
        <w:t>ق علوان بن داود بجل</w:t>
      </w:r>
      <w:r w:rsidR="00ED56BF">
        <w:rPr>
          <w:rFonts w:hint="cs"/>
          <w:rtl/>
        </w:rPr>
        <w:t>ی</w:t>
      </w:r>
      <w:r w:rsidRPr="00B80F2C">
        <w:rPr>
          <w:rFonts w:hint="cs"/>
          <w:rtl/>
        </w:rPr>
        <w:t xml:space="preserve"> نقل شده‌اند که ائمه جرح و تعد</w:t>
      </w:r>
      <w:r w:rsidR="00ED56BF">
        <w:rPr>
          <w:rFonts w:hint="cs"/>
          <w:rtl/>
        </w:rPr>
        <w:t>ی</w:t>
      </w:r>
      <w:r w:rsidRPr="00B80F2C">
        <w:rPr>
          <w:rFonts w:hint="cs"/>
          <w:rtl/>
        </w:rPr>
        <w:t>ل و</w:t>
      </w:r>
      <w:r w:rsidR="00ED56BF">
        <w:rPr>
          <w:rFonts w:hint="cs"/>
          <w:rtl/>
        </w:rPr>
        <w:t>ی</w:t>
      </w:r>
      <w:r w:rsidRPr="00B80F2C">
        <w:rPr>
          <w:rFonts w:hint="cs"/>
          <w:rtl/>
        </w:rPr>
        <w:t xml:space="preserve"> را ضع</w:t>
      </w:r>
      <w:r w:rsidR="00ED56BF">
        <w:rPr>
          <w:rFonts w:hint="cs"/>
          <w:rtl/>
        </w:rPr>
        <w:t>ی</w:t>
      </w:r>
      <w:r w:rsidRPr="00B80F2C">
        <w:rPr>
          <w:rFonts w:hint="cs"/>
          <w:rtl/>
        </w:rPr>
        <w:t>ف قرار داده</w:t>
      </w:r>
      <w:r w:rsidR="004221FE" w:rsidRPr="00B80F2C">
        <w:rPr>
          <w:rFonts w:hint="cs"/>
          <w:rtl/>
        </w:rPr>
        <w:t>‌اند</w:t>
      </w:r>
      <w:r w:rsidRPr="00B80F2C">
        <w:rPr>
          <w:rFonts w:hint="cs"/>
          <w:rtl/>
        </w:rPr>
        <w:t>، لذا روا</w:t>
      </w:r>
      <w:r w:rsidR="00ED56BF">
        <w:rPr>
          <w:rFonts w:hint="cs"/>
          <w:rtl/>
        </w:rPr>
        <w:t>ی</w:t>
      </w:r>
      <w:r w:rsidRPr="00B80F2C">
        <w:rPr>
          <w:rFonts w:hint="cs"/>
          <w:rtl/>
        </w:rPr>
        <w:t>ت</w:t>
      </w:r>
      <w:r w:rsidR="00ED56BF">
        <w:rPr>
          <w:rFonts w:hint="cs"/>
          <w:rtl/>
        </w:rPr>
        <w:t xml:space="preserve"> بی‌</w:t>
      </w:r>
      <w:r w:rsidRPr="00B80F2C">
        <w:rPr>
          <w:rFonts w:hint="cs"/>
          <w:rtl/>
        </w:rPr>
        <w:t>اعتبار است و به عن</w:t>
      </w:r>
      <w:r w:rsidR="00B80F2C">
        <w:rPr>
          <w:rFonts w:hint="cs"/>
          <w:rtl/>
        </w:rPr>
        <w:t>وان دل</w:t>
      </w:r>
      <w:r w:rsidR="00ED56BF">
        <w:rPr>
          <w:rFonts w:hint="cs"/>
          <w:rtl/>
        </w:rPr>
        <w:t>ی</w:t>
      </w:r>
      <w:r w:rsidR="00B80F2C">
        <w:rPr>
          <w:rFonts w:hint="cs"/>
          <w:rtl/>
        </w:rPr>
        <w:t>ل و مدرک قابل قبول ن</w:t>
      </w:r>
      <w:r w:rsidR="00ED56BF">
        <w:rPr>
          <w:rFonts w:hint="cs"/>
          <w:rtl/>
        </w:rPr>
        <w:t>ی</w:t>
      </w:r>
      <w:r w:rsidR="00B80F2C">
        <w:rPr>
          <w:rFonts w:hint="cs"/>
          <w:rtl/>
        </w:rPr>
        <w:t>ست.</w:t>
      </w:r>
    </w:p>
    <w:p w:rsidR="004F5E3E" w:rsidRPr="00B80F2C" w:rsidRDefault="004F5E3E" w:rsidP="000C7C4F">
      <w:pPr>
        <w:pStyle w:val="a5"/>
        <w:numPr>
          <w:ilvl w:val="0"/>
          <w:numId w:val="32"/>
        </w:numPr>
      </w:pPr>
      <w:r w:rsidRPr="00B80F2C">
        <w:rPr>
          <w:rFonts w:hint="cs"/>
          <w:rtl/>
        </w:rPr>
        <w:t>گرا</w:t>
      </w:r>
      <w:r w:rsidR="00ED56BF">
        <w:rPr>
          <w:rFonts w:hint="cs"/>
          <w:rtl/>
        </w:rPr>
        <w:t>ی</w:t>
      </w:r>
      <w:r w:rsidRPr="00B80F2C">
        <w:rPr>
          <w:rFonts w:hint="cs"/>
          <w:rtl/>
        </w:rPr>
        <w:t>ش احمد بن عبدربه اندلس</w:t>
      </w:r>
      <w:r w:rsidR="00ED56BF">
        <w:rPr>
          <w:rFonts w:hint="cs"/>
          <w:rtl/>
        </w:rPr>
        <w:t>ی</w:t>
      </w:r>
      <w:r w:rsidRPr="00B80F2C">
        <w:rPr>
          <w:rFonts w:hint="cs"/>
          <w:rtl/>
        </w:rPr>
        <w:t xml:space="preserve"> به مذهب تش</w:t>
      </w:r>
      <w:r w:rsidR="00ED56BF">
        <w:rPr>
          <w:rFonts w:hint="cs"/>
          <w:rtl/>
        </w:rPr>
        <w:t>ی</w:t>
      </w:r>
      <w:r w:rsidRPr="00B80F2C">
        <w:rPr>
          <w:rFonts w:hint="cs"/>
          <w:rtl/>
        </w:rPr>
        <w:t>ع</w:t>
      </w:r>
      <w:r w:rsidRPr="00A31405">
        <w:rPr>
          <w:rStyle w:val="FootnoteReference"/>
          <w:rFonts w:cs="B Lotus" w:hint="cs"/>
          <w:b/>
          <w:bCs/>
          <w:rtl/>
        </w:rPr>
        <w:footnoteReference w:id="65"/>
      </w:r>
      <w:r w:rsidRPr="00B80F2C">
        <w:rPr>
          <w:rFonts w:hint="cs"/>
          <w:rtl/>
        </w:rPr>
        <w:t xml:space="preserve"> ن</w:t>
      </w:r>
      <w:r w:rsidR="00ED56BF">
        <w:rPr>
          <w:rFonts w:hint="cs"/>
          <w:rtl/>
        </w:rPr>
        <w:t>ی</w:t>
      </w:r>
      <w:r w:rsidRPr="00B80F2C">
        <w:rPr>
          <w:rFonts w:hint="cs"/>
          <w:rtl/>
        </w:rPr>
        <w:t>ز، صداقت و</w:t>
      </w:r>
      <w:r w:rsidR="00ED56BF">
        <w:rPr>
          <w:rFonts w:hint="cs"/>
          <w:rtl/>
        </w:rPr>
        <w:t xml:space="preserve"> بی‌</w:t>
      </w:r>
      <w:r w:rsidRPr="00B80F2C">
        <w:rPr>
          <w:rFonts w:hint="cs"/>
          <w:rtl/>
        </w:rPr>
        <w:t>‌طرف</w:t>
      </w:r>
      <w:r w:rsidR="00ED56BF">
        <w:rPr>
          <w:rFonts w:hint="cs"/>
          <w:rtl/>
        </w:rPr>
        <w:t>ی</w:t>
      </w:r>
      <w:r w:rsidRPr="00B80F2C">
        <w:rPr>
          <w:rFonts w:hint="cs"/>
          <w:rtl/>
        </w:rPr>
        <w:t xml:space="preserve"> مؤلف را در نقل روا</w:t>
      </w:r>
      <w:r w:rsidR="00ED56BF">
        <w:rPr>
          <w:rFonts w:hint="cs"/>
          <w:rtl/>
        </w:rPr>
        <w:t>ی</w:t>
      </w:r>
      <w:r w:rsidRPr="00B80F2C">
        <w:rPr>
          <w:rFonts w:hint="cs"/>
          <w:rtl/>
        </w:rPr>
        <w:t>ت مذکور، دچار ترد</w:t>
      </w:r>
      <w:r w:rsidR="00ED56BF">
        <w:rPr>
          <w:rFonts w:hint="cs"/>
          <w:rtl/>
        </w:rPr>
        <w:t>ی</w:t>
      </w:r>
      <w:r w:rsidRPr="00B80F2C">
        <w:rPr>
          <w:rFonts w:hint="cs"/>
          <w:rtl/>
        </w:rPr>
        <w:t>د و ابهام</w:t>
      </w:r>
      <w:r w:rsidR="004221FE" w:rsidRPr="00B80F2C">
        <w:rPr>
          <w:rFonts w:hint="cs"/>
          <w:rtl/>
        </w:rPr>
        <w:t xml:space="preserve"> م</w:t>
      </w:r>
      <w:r w:rsidR="00ED56BF">
        <w:rPr>
          <w:rFonts w:hint="cs"/>
          <w:rtl/>
        </w:rPr>
        <w:t>ی</w:t>
      </w:r>
      <w:r w:rsidR="004221FE" w:rsidRPr="00B80F2C">
        <w:rPr>
          <w:rFonts w:hint="cs"/>
          <w:rtl/>
        </w:rPr>
        <w:t>‌</w:t>
      </w:r>
      <w:r w:rsidR="00B80F2C">
        <w:rPr>
          <w:rFonts w:hint="cs"/>
          <w:rtl/>
        </w:rPr>
        <w:t>‌نما</w:t>
      </w:r>
      <w:r w:rsidR="00ED56BF">
        <w:rPr>
          <w:rFonts w:hint="cs"/>
          <w:rtl/>
        </w:rPr>
        <w:t>ی</w:t>
      </w:r>
      <w:r w:rsidR="00B80F2C">
        <w:rPr>
          <w:rFonts w:hint="cs"/>
          <w:rtl/>
        </w:rPr>
        <w:t>د.</w:t>
      </w:r>
    </w:p>
    <w:p w:rsidR="004F5E3E" w:rsidRPr="00B80F2C" w:rsidRDefault="004F5E3E" w:rsidP="00C073AA">
      <w:pPr>
        <w:pStyle w:val="a5"/>
        <w:numPr>
          <w:ilvl w:val="0"/>
          <w:numId w:val="32"/>
        </w:numPr>
      </w:pPr>
      <w:r w:rsidRPr="00B80F2C">
        <w:rPr>
          <w:rFonts w:hint="cs"/>
          <w:rtl/>
        </w:rPr>
        <w:t>عدم تصر</w:t>
      </w:r>
      <w:r w:rsidR="00ED56BF">
        <w:rPr>
          <w:rFonts w:hint="cs"/>
          <w:rtl/>
        </w:rPr>
        <w:t>ی</w:t>
      </w:r>
      <w:r w:rsidRPr="00B80F2C">
        <w:rPr>
          <w:rFonts w:hint="cs"/>
          <w:rtl/>
        </w:rPr>
        <w:t>ح در سخنان حضرت ابوبکر</w:t>
      </w:r>
      <w:r w:rsidR="004221FE" w:rsidRPr="00B80F2C">
        <w:rPr>
          <w:rFonts w:cs="CTraditional Arabic" w:hint="cs"/>
          <w:rtl/>
        </w:rPr>
        <w:t>س</w:t>
      </w:r>
      <w:r w:rsidRPr="00B80F2C">
        <w:rPr>
          <w:rFonts w:hint="cs"/>
          <w:rtl/>
        </w:rPr>
        <w:t xml:space="preserve"> به سوزاندن خانه فاطمه زهرا</w:t>
      </w:r>
      <w:r w:rsidR="004221FE" w:rsidRPr="00B80F2C">
        <w:rPr>
          <w:rFonts w:cs="CTraditional Arabic" w:hint="cs"/>
          <w:rtl/>
        </w:rPr>
        <w:t>ل</w:t>
      </w:r>
      <w:r w:rsidRPr="00B80F2C">
        <w:rPr>
          <w:rFonts w:hint="cs"/>
          <w:rtl/>
        </w:rPr>
        <w:t xml:space="preserve"> و شهادت رساندن آن بانو</w:t>
      </w:r>
      <w:r w:rsidR="00ED56BF">
        <w:rPr>
          <w:rFonts w:hint="cs"/>
          <w:rtl/>
        </w:rPr>
        <w:t>ی</w:t>
      </w:r>
      <w:r w:rsidRPr="00B80F2C">
        <w:rPr>
          <w:rFonts w:hint="cs"/>
          <w:rtl/>
        </w:rPr>
        <w:t xml:space="preserve"> بزرگوار؛ چنانکه از ترجم</w:t>
      </w:r>
      <w:r w:rsidR="00ED56BF">
        <w:rPr>
          <w:rFonts w:hint="cs"/>
          <w:rtl/>
        </w:rPr>
        <w:t>ۀ</w:t>
      </w:r>
      <w:r w:rsidRPr="00B80F2C">
        <w:rPr>
          <w:rFonts w:hint="cs"/>
          <w:rtl/>
        </w:rPr>
        <w:t xml:space="preserve"> صح</w:t>
      </w:r>
      <w:r w:rsidR="00ED56BF">
        <w:rPr>
          <w:rFonts w:hint="cs"/>
          <w:rtl/>
        </w:rPr>
        <w:t>ی</w:t>
      </w:r>
      <w:r w:rsidRPr="00B80F2C">
        <w:rPr>
          <w:rFonts w:hint="cs"/>
          <w:rtl/>
        </w:rPr>
        <w:t>ح سخنان حضرت ابوبکر</w:t>
      </w:r>
      <w:r w:rsidR="004221FE" w:rsidRPr="00B80F2C">
        <w:rPr>
          <w:rFonts w:cs="CTraditional Arabic" w:hint="cs"/>
          <w:rtl/>
        </w:rPr>
        <w:t>س</w:t>
      </w:r>
      <w:r w:rsidRPr="00B80F2C">
        <w:rPr>
          <w:rFonts w:hint="cs"/>
          <w:rtl/>
        </w:rPr>
        <w:t xml:space="preserve"> ا</w:t>
      </w:r>
      <w:r w:rsidR="00ED56BF">
        <w:rPr>
          <w:rFonts w:hint="cs"/>
          <w:rtl/>
        </w:rPr>
        <w:t>ی</w:t>
      </w:r>
      <w:r w:rsidRPr="00B80F2C">
        <w:rPr>
          <w:rFonts w:hint="cs"/>
          <w:rtl/>
        </w:rPr>
        <w:t>ن مطلب به اثبات</w:t>
      </w:r>
      <w:r w:rsidR="004221FE" w:rsidRPr="00B80F2C">
        <w:rPr>
          <w:rFonts w:hint="cs"/>
          <w:rtl/>
        </w:rPr>
        <w:t xml:space="preserve"> م</w:t>
      </w:r>
      <w:r w:rsidR="00ED56BF">
        <w:rPr>
          <w:rFonts w:hint="cs"/>
          <w:rtl/>
        </w:rPr>
        <w:t>ی</w:t>
      </w:r>
      <w:r w:rsidR="004221FE" w:rsidRPr="00B80F2C">
        <w:rPr>
          <w:rFonts w:hint="cs"/>
          <w:rtl/>
        </w:rPr>
        <w:t>‌</w:t>
      </w:r>
      <w:r w:rsidR="00B80F2C">
        <w:rPr>
          <w:rFonts w:hint="cs"/>
          <w:rtl/>
        </w:rPr>
        <w:t>‌رسد.</w:t>
      </w:r>
    </w:p>
    <w:p w:rsidR="00C073AA" w:rsidRDefault="00C073AA" w:rsidP="00C073AA">
      <w:pPr>
        <w:pStyle w:val="a5"/>
        <w:rPr>
          <w:rtl/>
        </w:rPr>
      </w:pPr>
      <w:bookmarkStart w:id="34" w:name="_Toc324892163"/>
    </w:p>
    <w:p w:rsidR="004F5E3E" w:rsidRPr="001D2D87" w:rsidRDefault="004F5E3E" w:rsidP="00C073AA">
      <w:pPr>
        <w:pStyle w:val="a1"/>
        <w:rPr>
          <w:rtl/>
        </w:rPr>
      </w:pPr>
      <w:bookmarkStart w:id="35" w:name="_Toc440106839"/>
      <w:r w:rsidRPr="001D2D87">
        <w:rPr>
          <w:rFonts w:hint="cs"/>
          <w:rtl/>
        </w:rPr>
        <w:t>بررس</w:t>
      </w:r>
      <w:r w:rsidR="00C073AA">
        <w:rPr>
          <w:rFonts w:hint="cs"/>
          <w:rtl/>
        </w:rPr>
        <w:t>ی</w:t>
      </w:r>
      <w:r w:rsidRPr="001D2D87">
        <w:rPr>
          <w:rFonts w:hint="cs"/>
          <w:rtl/>
        </w:rPr>
        <w:t xml:space="preserve"> سخنان ابراه</w:t>
      </w:r>
      <w:r>
        <w:rPr>
          <w:rFonts w:hint="cs"/>
          <w:rtl/>
        </w:rPr>
        <w:t>ي</w:t>
      </w:r>
      <w:r w:rsidRPr="001D2D87">
        <w:rPr>
          <w:rFonts w:hint="cs"/>
          <w:rtl/>
        </w:rPr>
        <w:t>م بن س</w:t>
      </w:r>
      <w:r>
        <w:rPr>
          <w:rFonts w:hint="cs"/>
          <w:rtl/>
        </w:rPr>
        <w:t>ي</w:t>
      </w:r>
      <w:r w:rsidRPr="001D2D87">
        <w:rPr>
          <w:rFonts w:hint="cs"/>
          <w:rtl/>
        </w:rPr>
        <w:t>ار نظام معتزل</w:t>
      </w:r>
      <w:bookmarkEnd w:id="34"/>
      <w:r w:rsidR="00C073AA">
        <w:rPr>
          <w:rFonts w:hint="cs"/>
          <w:rtl/>
        </w:rPr>
        <w:t>ی</w:t>
      </w:r>
      <w:bookmarkEnd w:id="35"/>
    </w:p>
    <w:p w:rsidR="004F5E3E" w:rsidRPr="00B3752B" w:rsidRDefault="004F5E3E" w:rsidP="000C7C4F">
      <w:pPr>
        <w:pStyle w:val="a5"/>
        <w:rPr>
          <w:rtl/>
        </w:rPr>
      </w:pPr>
      <w:r w:rsidRPr="00B3752B">
        <w:rPr>
          <w:rFonts w:hint="cs"/>
          <w:rtl/>
        </w:rPr>
        <w:t>نو</w:t>
      </w:r>
      <w:r w:rsidR="00ED56BF">
        <w:rPr>
          <w:rFonts w:hint="cs"/>
          <w:rtl/>
        </w:rPr>
        <w:t>ی</w:t>
      </w:r>
      <w:r w:rsidRPr="00B3752B">
        <w:rPr>
          <w:rFonts w:hint="cs"/>
          <w:rtl/>
        </w:rPr>
        <w:t>سندگان مقال</w:t>
      </w:r>
      <w:r w:rsidR="000C7C4F">
        <w:rPr>
          <w:rFonts w:hint="cs"/>
          <w:rtl/>
        </w:rPr>
        <w:t>ۀ</w:t>
      </w:r>
      <w:r w:rsidRPr="00B3752B">
        <w:rPr>
          <w:rFonts w:hint="cs"/>
          <w:rtl/>
        </w:rPr>
        <w:t xml:space="preserve"> «دردانه‌</w:t>
      </w:r>
      <w:r w:rsidR="00ED56BF">
        <w:rPr>
          <w:rFonts w:hint="cs"/>
          <w:rtl/>
        </w:rPr>
        <w:t>ی</w:t>
      </w:r>
      <w:r w:rsidRPr="00B3752B">
        <w:rPr>
          <w:rFonts w:hint="cs"/>
          <w:rtl/>
        </w:rPr>
        <w:t xml:space="preserve"> کوثر و </w:t>
      </w:r>
      <w:r w:rsidR="00ED56BF">
        <w:rPr>
          <w:rFonts w:hint="cs"/>
          <w:rtl/>
        </w:rPr>
        <w:t>ی</w:t>
      </w:r>
      <w:r w:rsidRPr="00B3752B">
        <w:rPr>
          <w:rFonts w:hint="cs"/>
          <w:rtl/>
        </w:rPr>
        <w:t>ورش به خان</w:t>
      </w:r>
      <w:r w:rsidR="000C7C4F">
        <w:rPr>
          <w:rFonts w:hint="cs"/>
          <w:rtl/>
        </w:rPr>
        <w:t>ۀ</w:t>
      </w:r>
      <w:r w:rsidRPr="00B3752B">
        <w:rPr>
          <w:rFonts w:hint="cs"/>
          <w:rtl/>
        </w:rPr>
        <w:t xml:space="preserve"> وح</w:t>
      </w:r>
      <w:r w:rsidR="00ED56BF">
        <w:rPr>
          <w:rFonts w:hint="cs"/>
          <w:rtl/>
        </w:rPr>
        <w:t>ی</w:t>
      </w:r>
      <w:r w:rsidRPr="00B3752B">
        <w:rPr>
          <w:rFonts w:hint="cs"/>
          <w:rtl/>
        </w:rPr>
        <w:t>» با حذف و قطع عبارت کتاب «الواف</w:t>
      </w:r>
      <w:r w:rsidR="00ED56BF">
        <w:rPr>
          <w:rFonts w:hint="cs"/>
          <w:rtl/>
        </w:rPr>
        <w:t>ی</w:t>
      </w:r>
      <w:r w:rsidRPr="00B3752B">
        <w:rPr>
          <w:rFonts w:hint="cs"/>
          <w:rtl/>
        </w:rPr>
        <w:t xml:space="preserve"> بالوف</w:t>
      </w:r>
      <w:r w:rsidR="00ED56BF">
        <w:rPr>
          <w:rFonts w:hint="cs"/>
          <w:rtl/>
        </w:rPr>
        <w:t>ی</w:t>
      </w:r>
      <w:r w:rsidRPr="00B3752B">
        <w:rPr>
          <w:rFonts w:hint="cs"/>
          <w:rtl/>
        </w:rPr>
        <w:t>ات» و با تعر</w:t>
      </w:r>
      <w:r w:rsidR="00ED56BF">
        <w:rPr>
          <w:rFonts w:hint="cs"/>
          <w:rtl/>
        </w:rPr>
        <w:t>ی</w:t>
      </w:r>
      <w:r w:rsidRPr="00B3752B">
        <w:rPr>
          <w:rFonts w:hint="cs"/>
          <w:rtl/>
        </w:rPr>
        <w:t>ف و تمج</w:t>
      </w:r>
      <w:r w:rsidR="00ED56BF">
        <w:rPr>
          <w:rFonts w:hint="cs"/>
          <w:rtl/>
        </w:rPr>
        <w:t>ی</w:t>
      </w:r>
      <w:r w:rsidRPr="00B3752B">
        <w:rPr>
          <w:rFonts w:hint="cs"/>
          <w:rtl/>
        </w:rPr>
        <w:t>د از ابراه</w:t>
      </w:r>
      <w:r w:rsidR="00ED56BF">
        <w:rPr>
          <w:rFonts w:hint="cs"/>
          <w:rtl/>
        </w:rPr>
        <w:t>ی</w:t>
      </w:r>
      <w:r w:rsidRPr="00B3752B">
        <w:rPr>
          <w:rFonts w:hint="cs"/>
          <w:rtl/>
        </w:rPr>
        <w:t>م بن س</w:t>
      </w:r>
      <w:r w:rsidR="00ED56BF">
        <w:rPr>
          <w:rFonts w:hint="cs"/>
          <w:rtl/>
        </w:rPr>
        <w:t>ی</w:t>
      </w:r>
      <w:r w:rsidRPr="00B3752B">
        <w:rPr>
          <w:rFonts w:hint="cs"/>
          <w:rtl/>
        </w:rPr>
        <w:t>ار معتزل</w:t>
      </w:r>
      <w:r w:rsidR="00ED56BF">
        <w:rPr>
          <w:rFonts w:hint="cs"/>
          <w:rtl/>
        </w:rPr>
        <w:t>ی</w:t>
      </w:r>
      <w:r w:rsidRPr="00B3752B">
        <w:rPr>
          <w:rFonts w:hint="cs"/>
          <w:rtl/>
        </w:rPr>
        <w:t xml:space="preserve"> کوش</w:t>
      </w:r>
      <w:r w:rsidR="00ED56BF">
        <w:rPr>
          <w:rFonts w:hint="cs"/>
          <w:rtl/>
        </w:rPr>
        <w:t>ی</w:t>
      </w:r>
      <w:r w:rsidRPr="00B3752B">
        <w:rPr>
          <w:rFonts w:hint="cs"/>
          <w:rtl/>
        </w:rPr>
        <w:t>ده‌</w:t>
      </w:r>
      <w:r w:rsidR="004221FE">
        <w:rPr>
          <w:rFonts w:hint="cs"/>
          <w:rtl/>
        </w:rPr>
        <w:t>‌اند</w:t>
      </w:r>
      <w:r w:rsidRPr="00B3752B">
        <w:rPr>
          <w:rFonts w:hint="cs"/>
          <w:rtl/>
        </w:rPr>
        <w:t xml:space="preserve"> تا با نقل پاره ‌ا</w:t>
      </w:r>
      <w:r w:rsidR="00ED56BF">
        <w:rPr>
          <w:rFonts w:hint="cs"/>
          <w:rtl/>
        </w:rPr>
        <w:t>ی</w:t>
      </w:r>
      <w:r w:rsidRPr="00B3752B">
        <w:rPr>
          <w:rFonts w:hint="cs"/>
          <w:rtl/>
        </w:rPr>
        <w:t xml:space="preserve"> از سخنان و</w:t>
      </w:r>
      <w:r w:rsidR="00ED56BF">
        <w:rPr>
          <w:rFonts w:hint="cs"/>
          <w:rtl/>
        </w:rPr>
        <w:t>ی</w:t>
      </w:r>
      <w:r w:rsidRPr="00B3752B">
        <w:rPr>
          <w:rFonts w:hint="cs"/>
          <w:rtl/>
        </w:rPr>
        <w:t>، افسانه شهادت حضرت فاطم</w:t>
      </w:r>
      <w:r w:rsidR="00ED56BF">
        <w:rPr>
          <w:rFonts w:hint="cs"/>
          <w:rtl/>
        </w:rPr>
        <w:t>ۀ</w:t>
      </w:r>
      <w:r w:rsidRPr="00B3752B">
        <w:rPr>
          <w:rFonts w:hint="cs"/>
          <w:rtl/>
        </w:rPr>
        <w:t xml:space="preserve"> زهرا </w:t>
      </w:r>
      <w:r w:rsidR="004221FE">
        <w:rPr>
          <w:rFonts w:cs="CTraditional Arabic" w:hint="cs"/>
          <w:rtl/>
        </w:rPr>
        <w:t>ل</w:t>
      </w:r>
      <w:r w:rsidRPr="00B3752B">
        <w:rPr>
          <w:rFonts w:hint="cs"/>
          <w:rtl/>
        </w:rPr>
        <w:t xml:space="preserve"> را به حق</w:t>
      </w:r>
      <w:r w:rsidR="00ED56BF">
        <w:rPr>
          <w:rFonts w:hint="cs"/>
          <w:rtl/>
        </w:rPr>
        <w:t>ی</w:t>
      </w:r>
      <w:r w:rsidRPr="00B3752B">
        <w:rPr>
          <w:rFonts w:hint="cs"/>
          <w:rtl/>
        </w:rPr>
        <w:t>قت تار</w:t>
      </w:r>
      <w:r w:rsidR="00ED56BF">
        <w:rPr>
          <w:rFonts w:hint="cs"/>
          <w:rtl/>
        </w:rPr>
        <w:t>ی</w:t>
      </w:r>
      <w:r w:rsidRPr="00B3752B">
        <w:rPr>
          <w:rFonts w:hint="cs"/>
          <w:rtl/>
        </w:rPr>
        <w:t>خ</w:t>
      </w:r>
      <w:r w:rsidR="00ED56BF">
        <w:rPr>
          <w:rFonts w:hint="cs"/>
          <w:rtl/>
        </w:rPr>
        <w:t>ی</w:t>
      </w:r>
      <w:r w:rsidRPr="00B3752B">
        <w:rPr>
          <w:rFonts w:hint="cs"/>
          <w:rtl/>
        </w:rPr>
        <w:t xml:space="preserve"> مبدل نما</w:t>
      </w:r>
      <w:r w:rsidR="00ED56BF">
        <w:rPr>
          <w:rFonts w:hint="cs"/>
          <w:rtl/>
        </w:rPr>
        <w:t>ی</w:t>
      </w:r>
      <w:r w:rsidRPr="00B3752B">
        <w:rPr>
          <w:rFonts w:hint="cs"/>
          <w:rtl/>
        </w:rPr>
        <w:t>ند که ما برا</w:t>
      </w:r>
      <w:r w:rsidR="00ED56BF">
        <w:rPr>
          <w:rFonts w:hint="cs"/>
          <w:rtl/>
        </w:rPr>
        <w:t>ی</w:t>
      </w:r>
      <w:r w:rsidRPr="00B3752B">
        <w:rPr>
          <w:rFonts w:hint="cs"/>
          <w:rtl/>
        </w:rPr>
        <w:t xml:space="preserve"> تب</w:t>
      </w:r>
      <w:r w:rsidR="00ED56BF">
        <w:rPr>
          <w:rFonts w:hint="cs"/>
          <w:rtl/>
        </w:rPr>
        <w:t>یی</w:t>
      </w:r>
      <w:r w:rsidRPr="00B3752B">
        <w:rPr>
          <w:rFonts w:hint="cs"/>
          <w:rtl/>
        </w:rPr>
        <w:t>ن شخص</w:t>
      </w:r>
      <w:r w:rsidR="00ED56BF">
        <w:rPr>
          <w:rFonts w:hint="cs"/>
          <w:rtl/>
        </w:rPr>
        <w:t>ی</w:t>
      </w:r>
      <w:r w:rsidRPr="00B3752B">
        <w:rPr>
          <w:rFonts w:hint="cs"/>
          <w:rtl/>
        </w:rPr>
        <w:t>ت ابراه</w:t>
      </w:r>
      <w:r w:rsidR="00ED56BF">
        <w:rPr>
          <w:rFonts w:hint="cs"/>
          <w:rtl/>
        </w:rPr>
        <w:t>ی</w:t>
      </w:r>
      <w:r w:rsidRPr="00B3752B">
        <w:rPr>
          <w:rFonts w:hint="cs"/>
          <w:rtl/>
        </w:rPr>
        <w:t>م بن س</w:t>
      </w:r>
      <w:r w:rsidR="00ED56BF">
        <w:rPr>
          <w:rFonts w:hint="cs"/>
          <w:rtl/>
        </w:rPr>
        <w:t>ی</w:t>
      </w:r>
      <w:r w:rsidRPr="00B3752B">
        <w:rPr>
          <w:rFonts w:hint="cs"/>
          <w:rtl/>
        </w:rPr>
        <w:t>ار معتزل</w:t>
      </w:r>
      <w:r w:rsidR="00ED56BF">
        <w:rPr>
          <w:rFonts w:hint="cs"/>
          <w:rtl/>
        </w:rPr>
        <w:t>ی</w:t>
      </w:r>
      <w:r w:rsidRPr="00B3752B">
        <w:rPr>
          <w:rFonts w:hint="cs"/>
          <w:rtl/>
        </w:rPr>
        <w:t xml:space="preserve"> و قطع و حذف عبارت کتاب «الواف</w:t>
      </w:r>
      <w:r w:rsidR="00ED56BF">
        <w:rPr>
          <w:rFonts w:hint="cs"/>
          <w:rtl/>
        </w:rPr>
        <w:t>ی</w:t>
      </w:r>
      <w:r w:rsidRPr="00B3752B">
        <w:rPr>
          <w:rFonts w:hint="cs"/>
          <w:rtl/>
        </w:rPr>
        <w:t xml:space="preserve"> بالوف</w:t>
      </w:r>
      <w:r w:rsidR="00ED56BF">
        <w:rPr>
          <w:rFonts w:hint="cs"/>
          <w:rtl/>
        </w:rPr>
        <w:t>ی</w:t>
      </w:r>
      <w:r w:rsidRPr="00B3752B">
        <w:rPr>
          <w:rFonts w:hint="cs"/>
          <w:rtl/>
        </w:rPr>
        <w:t>ات» عبارت کامل آن را نقل</w:t>
      </w:r>
      <w:r w:rsidR="004221FE">
        <w:rPr>
          <w:rFonts w:hint="cs"/>
          <w:rtl/>
        </w:rPr>
        <w:t xml:space="preserve"> م</w:t>
      </w:r>
      <w:r w:rsidR="00ED56BF">
        <w:rPr>
          <w:rFonts w:hint="cs"/>
          <w:rtl/>
        </w:rPr>
        <w:t>ی</w:t>
      </w:r>
      <w:r w:rsidR="004221FE">
        <w:rPr>
          <w:rFonts w:hint="cs"/>
          <w:rtl/>
        </w:rPr>
        <w:t>‌</w:t>
      </w:r>
      <w:r w:rsidRPr="00B3752B">
        <w:rPr>
          <w:rFonts w:hint="cs"/>
          <w:rtl/>
        </w:rPr>
        <w:t>‌نمائ</w:t>
      </w:r>
      <w:r w:rsidR="00ED56BF">
        <w:rPr>
          <w:rFonts w:hint="cs"/>
          <w:rtl/>
        </w:rPr>
        <w:t>ی</w:t>
      </w:r>
      <w:r w:rsidRPr="00B3752B">
        <w:rPr>
          <w:rFonts w:hint="cs"/>
          <w:rtl/>
        </w:rPr>
        <w:t xml:space="preserve">م و قضاوت </w:t>
      </w:r>
      <w:r w:rsidR="00B80F2C">
        <w:rPr>
          <w:rFonts w:hint="cs"/>
          <w:rtl/>
        </w:rPr>
        <w:t>را بر عهده خوانندگان م</w:t>
      </w:r>
      <w:r w:rsidR="00ED56BF">
        <w:rPr>
          <w:rFonts w:hint="cs"/>
          <w:rtl/>
        </w:rPr>
        <w:t>ی</w:t>
      </w:r>
      <w:r w:rsidR="00B80F2C">
        <w:rPr>
          <w:rFonts w:hint="cs"/>
          <w:rtl/>
        </w:rPr>
        <w:t>‌گذار</w:t>
      </w:r>
      <w:r w:rsidR="00ED56BF">
        <w:rPr>
          <w:rFonts w:hint="cs"/>
          <w:rtl/>
        </w:rPr>
        <w:t>ی</w:t>
      </w:r>
      <w:r w:rsidR="00B80F2C">
        <w:rPr>
          <w:rFonts w:hint="cs"/>
          <w:rtl/>
        </w:rPr>
        <w:t>م.</w:t>
      </w:r>
    </w:p>
    <w:p w:rsidR="004F5E3E" w:rsidRPr="00B80F2C" w:rsidRDefault="004F5E3E" w:rsidP="000C7C4F">
      <w:pPr>
        <w:pStyle w:val="a5"/>
        <w:rPr>
          <w:rtl/>
        </w:rPr>
      </w:pPr>
      <w:r w:rsidRPr="00B80F2C">
        <w:rPr>
          <w:rFonts w:hint="cs"/>
          <w:rtl/>
        </w:rPr>
        <w:t>صلاح الد</w:t>
      </w:r>
      <w:r w:rsidR="00ED56BF">
        <w:rPr>
          <w:rFonts w:hint="cs"/>
          <w:rtl/>
        </w:rPr>
        <w:t>ی</w:t>
      </w:r>
      <w:r w:rsidRPr="00B80F2C">
        <w:rPr>
          <w:rFonts w:hint="cs"/>
          <w:rtl/>
        </w:rPr>
        <w:t>ن، خل</w:t>
      </w:r>
      <w:r w:rsidR="00ED56BF">
        <w:rPr>
          <w:rFonts w:hint="cs"/>
          <w:rtl/>
        </w:rPr>
        <w:t>ی</w:t>
      </w:r>
      <w:r w:rsidRPr="00B80F2C">
        <w:rPr>
          <w:rFonts w:hint="cs"/>
          <w:rtl/>
        </w:rPr>
        <w:t>ل بن أ</w:t>
      </w:r>
      <w:r w:rsidR="00ED56BF">
        <w:rPr>
          <w:rFonts w:hint="cs"/>
          <w:rtl/>
        </w:rPr>
        <w:t>ی</w:t>
      </w:r>
      <w:r w:rsidRPr="00B80F2C">
        <w:rPr>
          <w:rFonts w:hint="cs"/>
          <w:rtl/>
        </w:rPr>
        <w:t>بک صفد</w:t>
      </w:r>
      <w:r w:rsidR="00ED56BF">
        <w:rPr>
          <w:rFonts w:hint="cs"/>
          <w:rtl/>
        </w:rPr>
        <w:t>ی</w:t>
      </w:r>
      <w:r w:rsidRPr="00B80F2C">
        <w:rPr>
          <w:rFonts w:hint="cs"/>
          <w:rtl/>
        </w:rPr>
        <w:t xml:space="preserve"> (متوف</w:t>
      </w:r>
      <w:r w:rsidR="00ED56BF">
        <w:rPr>
          <w:rFonts w:hint="cs"/>
          <w:rtl/>
        </w:rPr>
        <w:t>ی</w:t>
      </w:r>
      <w:r w:rsidRPr="00B80F2C">
        <w:rPr>
          <w:rFonts w:hint="cs"/>
          <w:rtl/>
        </w:rPr>
        <w:t xml:space="preserve"> 764 </w:t>
      </w:r>
      <w:r w:rsidR="00A31405">
        <w:rPr>
          <w:rFonts w:cs="Traditional Arabic" w:hint="cs"/>
          <w:rtl/>
        </w:rPr>
        <w:t>ﻫ</w:t>
      </w:r>
      <w:r w:rsidR="00A31405">
        <w:rPr>
          <w:rFonts w:hint="cs"/>
          <w:rtl/>
        </w:rPr>
        <w:t>)</w:t>
      </w:r>
      <w:r w:rsidRPr="00B80F2C">
        <w:rPr>
          <w:rFonts w:hint="cs"/>
          <w:rtl/>
        </w:rPr>
        <w:t xml:space="preserve"> در شرح حال ابراه</w:t>
      </w:r>
      <w:r w:rsidR="00ED56BF">
        <w:rPr>
          <w:rFonts w:hint="cs"/>
          <w:rtl/>
        </w:rPr>
        <w:t>ی</w:t>
      </w:r>
      <w:r w:rsidRPr="00B80F2C">
        <w:rPr>
          <w:rFonts w:hint="cs"/>
          <w:rtl/>
        </w:rPr>
        <w:t>م نظام</w:t>
      </w:r>
      <w:r w:rsidR="004221FE" w:rsidRPr="00B80F2C">
        <w:rPr>
          <w:rFonts w:hint="cs"/>
          <w:rtl/>
        </w:rPr>
        <w:t xml:space="preserve"> م</w:t>
      </w:r>
      <w:r w:rsidR="00ED56BF">
        <w:rPr>
          <w:rFonts w:hint="cs"/>
          <w:rtl/>
        </w:rPr>
        <w:t>ی</w:t>
      </w:r>
      <w:r w:rsidR="004221FE" w:rsidRPr="00B80F2C">
        <w:rPr>
          <w:rFonts w:hint="cs"/>
          <w:rtl/>
        </w:rPr>
        <w:t>‌</w:t>
      </w:r>
      <w:r w:rsidR="00A31405">
        <w:rPr>
          <w:rFonts w:hint="cs"/>
          <w:rtl/>
        </w:rPr>
        <w:t>‌گو</w:t>
      </w:r>
      <w:r w:rsidR="00ED56BF">
        <w:rPr>
          <w:rFonts w:hint="cs"/>
          <w:rtl/>
        </w:rPr>
        <w:t>ی</w:t>
      </w:r>
      <w:r w:rsidR="00A31405">
        <w:rPr>
          <w:rFonts w:hint="cs"/>
          <w:rtl/>
        </w:rPr>
        <w:t>د:</w:t>
      </w:r>
    </w:p>
    <w:p w:rsidR="004F5E3E" w:rsidRPr="00B3752B" w:rsidRDefault="00B80F2C" w:rsidP="000C7C4F">
      <w:pPr>
        <w:pStyle w:val="a5"/>
        <w:rPr>
          <w:rtl/>
        </w:rPr>
      </w:pPr>
      <w:r>
        <w:rPr>
          <w:rFonts w:cs="Traditional Arabic" w:hint="cs"/>
          <w:rtl/>
        </w:rPr>
        <w:t>«</w:t>
      </w:r>
      <w:r w:rsidR="004F5E3E" w:rsidRPr="00B80F2C">
        <w:rPr>
          <w:rFonts w:hint="cs"/>
          <w:rtl/>
        </w:rPr>
        <w:t>ابراه</w:t>
      </w:r>
      <w:r w:rsidR="00ED56BF">
        <w:rPr>
          <w:rFonts w:hint="cs"/>
          <w:rtl/>
        </w:rPr>
        <w:t>ی</w:t>
      </w:r>
      <w:r w:rsidR="004F5E3E" w:rsidRPr="00B80F2C">
        <w:rPr>
          <w:rFonts w:hint="cs"/>
          <w:rtl/>
        </w:rPr>
        <w:t>م بن</w:t>
      </w:r>
      <w:r w:rsidR="004F5E3E" w:rsidRPr="00B3752B">
        <w:rPr>
          <w:rFonts w:hint="cs"/>
          <w:rtl/>
        </w:rPr>
        <w:t xml:space="preserve"> س</w:t>
      </w:r>
      <w:r w:rsidR="00ED56BF">
        <w:rPr>
          <w:rFonts w:hint="cs"/>
          <w:rtl/>
        </w:rPr>
        <w:t>ی</w:t>
      </w:r>
      <w:r w:rsidR="004F5E3E" w:rsidRPr="00B3752B">
        <w:rPr>
          <w:rFonts w:hint="cs"/>
          <w:rtl/>
        </w:rPr>
        <w:t>ار بن هان</w:t>
      </w:r>
      <w:r w:rsidR="00ED56BF">
        <w:rPr>
          <w:rFonts w:hint="cs"/>
          <w:rtl/>
        </w:rPr>
        <w:t>ی</w:t>
      </w:r>
      <w:r w:rsidR="004F5E3E" w:rsidRPr="00B3752B">
        <w:rPr>
          <w:rFonts w:hint="cs"/>
          <w:rtl/>
        </w:rPr>
        <w:t>، بصر</w:t>
      </w:r>
      <w:r w:rsidR="00ED56BF">
        <w:rPr>
          <w:rFonts w:hint="cs"/>
          <w:rtl/>
        </w:rPr>
        <w:t>ی</w:t>
      </w:r>
      <w:r w:rsidR="004F5E3E" w:rsidRPr="00B3752B">
        <w:rPr>
          <w:rFonts w:hint="cs"/>
          <w:rtl/>
        </w:rPr>
        <w:t>، معروف به نظام...، نظام در سن</w:t>
      </w:r>
      <w:r w:rsidR="00ED56BF">
        <w:rPr>
          <w:rFonts w:hint="cs"/>
          <w:rtl/>
        </w:rPr>
        <w:t>ی</w:t>
      </w:r>
      <w:r w:rsidR="004F5E3E" w:rsidRPr="00B3752B">
        <w:rPr>
          <w:rFonts w:hint="cs"/>
          <w:rtl/>
        </w:rPr>
        <w:t>ن جوان</w:t>
      </w:r>
      <w:r w:rsidR="00ED56BF">
        <w:rPr>
          <w:rFonts w:hint="cs"/>
          <w:rtl/>
        </w:rPr>
        <w:t>ی</w:t>
      </w:r>
      <w:r w:rsidR="004F5E3E" w:rsidRPr="00B3752B">
        <w:rPr>
          <w:rFonts w:hint="cs"/>
          <w:rtl/>
        </w:rPr>
        <w:t xml:space="preserve"> با ثنو</w:t>
      </w:r>
      <w:r w:rsidR="00ED56BF">
        <w:rPr>
          <w:rFonts w:hint="cs"/>
          <w:rtl/>
        </w:rPr>
        <w:t>ی</w:t>
      </w:r>
      <w:r w:rsidR="004F5E3E" w:rsidRPr="00B3752B">
        <w:rPr>
          <w:rFonts w:hint="cs"/>
          <w:rtl/>
        </w:rPr>
        <w:t>ها همراه بود و در سن کهولت با فلاسفه‌</w:t>
      </w:r>
      <w:r w:rsidR="00ED56BF">
        <w:rPr>
          <w:rFonts w:hint="cs"/>
          <w:rtl/>
        </w:rPr>
        <w:t>ی</w:t>
      </w:r>
      <w:r w:rsidR="004F5E3E" w:rsidRPr="00B3752B">
        <w:rPr>
          <w:rFonts w:hint="cs"/>
          <w:rtl/>
        </w:rPr>
        <w:t xml:space="preserve"> ملحد همنش</w:t>
      </w:r>
      <w:r w:rsidR="00ED56BF">
        <w:rPr>
          <w:rFonts w:hint="cs"/>
          <w:rtl/>
        </w:rPr>
        <w:t>ی</w:t>
      </w:r>
      <w:r w:rsidR="004F5E3E" w:rsidRPr="00B3752B">
        <w:rPr>
          <w:rFonts w:hint="cs"/>
          <w:rtl/>
        </w:rPr>
        <w:t>ن بود، از ا</w:t>
      </w:r>
      <w:r w:rsidR="00ED56BF">
        <w:rPr>
          <w:rFonts w:hint="cs"/>
          <w:rtl/>
        </w:rPr>
        <w:t>ی</w:t>
      </w:r>
      <w:r w:rsidR="004F5E3E" w:rsidRPr="00B3752B">
        <w:rPr>
          <w:rFonts w:hint="cs"/>
          <w:rtl/>
        </w:rPr>
        <w:t>ن رو به مطالعه‌</w:t>
      </w:r>
      <w:r w:rsidR="00ED56BF">
        <w:rPr>
          <w:rFonts w:hint="cs"/>
          <w:rtl/>
        </w:rPr>
        <w:t>ی</w:t>
      </w:r>
      <w:r w:rsidR="004F5E3E" w:rsidRPr="00B3752B">
        <w:rPr>
          <w:rFonts w:hint="cs"/>
          <w:rtl/>
        </w:rPr>
        <w:t xml:space="preserve"> کتب فلسفه رو</w:t>
      </w:r>
      <w:r w:rsidR="00ED56BF">
        <w:rPr>
          <w:rFonts w:hint="cs"/>
          <w:rtl/>
        </w:rPr>
        <w:t>ی</w:t>
      </w:r>
      <w:r w:rsidR="004F5E3E" w:rsidRPr="00B3752B">
        <w:rPr>
          <w:rFonts w:hint="cs"/>
          <w:rtl/>
        </w:rPr>
        <w:t xml:space="preserve"> آورد و سخنان آنان را با سخنان معتزله درآم</w:t>
      </w:r>
      <w:r w:rsidR="00ED56BF">
        <w:rPr>
          <w:rFonts w:hint="cs"/>
          <w:rtl/>
        </w:rPr>
        <w:t>ی</w:t>
      </w:r>
      <w:r w:rsidR="004F5E3E" w:rsidRPr="00B3752B">
        <w:rPr>
          <w:rFonts w:hint="cs"/>
          <w:rtl/>
        </w:rPr>
        <w:t>خت تا آنکه پ</w:t>
      </w:r>
      <w:r w:rsidR="00ED56BF">
        <w:rPr>
          <w:rFonts w:hint="cs"/>
          <w:rtl/>
        </w:rPr>
        <w:t>ی</w:t>
      </w:r>
      <w:r w:rsidR="004F5E3E" w:rsidRPr="00B3752B">
        <w:rPr>
          <w:rFonts w:hint="cs"/>
          <w:rtl/>
        </w:rPr>
        <w:t>شوا</w:t>
      </w:r>
      <w:r w:rsidR="00ED56BF">
        <w:rPr>
          <w:rFonts w:hint="cs"/>
          <w:rtl/>
        </w:rPr>
        <w:t>ی</w:t>
      </w:r>
      <w:r w:rsidR="004F5E3E" w:rsidRPr="00B3752B">
        <w:rPr>
          <w:rFonts w:hint="cs"/>
          <w:rtl/>
        </w:rPr>
        <w:t xml:space="preserve"> معتزله شد و به هم</w:t>
      </w:r>
      <w:r w:rsidR="00ED56BF">
        <w:rPr>
          <w:rFonts w:hint="cs"/>
          <w:rtl/>
        </w:rPr>
        <w:t>ی</w:t>
      </w:r>
      <w:r w:rsidR="004F5E3E" w:rsidRPr="00B3752B">
        <w:rPr>
          <w:rFonts w:hint="cs"/>
          <w:rtl/>
        </w:rPr>
        <w:t>ن جهت فرقه‌</w:t>
      </w:r>
      <w:r w:rsidR="00ED56BF">
        <w:rPr>
          <w:rFonts w:hint="cs"/>
          <w:rtl/>
        </w:rPr>
        <w:t>ی</w:t>
      </w:r>
      <w:r w:rsidR="004F5E3E" w:rsidRPr="00B3752B">
        <w:rPr>
          <w:rFonts w:hint="cs"/>
          <w:rtl/>
        </w:rPr>
        <w:t xml:space="preserve"> نظام</w:t>
      </w:r>
      <w:r w:rsidR="00ED56BF">
        <w:rPr>
          <w:rFonts w:hint="cs"/>
          <w:rtl/>
        </w:rPr>
        <w:t>ی</w:t>
      </w:r>
      <w:r w:rsidR="004F5E3E" w:rsidRPr="00B3752B">
        <w:rPr>
          <w:rFonts w:hint="cs"/>
          <w:rtl/>
        </w:rPr>
        <w:t>ه به او منسوب است در برخ</w:t>
      </w:r>
      <w:r w:rsidR="00ED56BF">
        <w:rPr>
          <w:rFonts w:hint="cs"/>
          <w:rtl/>
        </w:rPr>
        <w:t>ی</w:t>
      </w:r>
      <w:r w:rsidR="004F5E3E" w:rsidRPr="00B3752B">
        <w:rPr>
          <w:rFonts w:hint="cs"/>
          <w:rtl/>
        </w:rPr>
        <w:t xml:space="preserve"> از مسائل با معتزله هم نظر بود و در برخ</w:t>
      </w:r>
      <w:r w:rsidR="00ED56BF">
        <w:rPr>
          <w:rFonts w:hint="cs"/>
          <w:rtl/>
        </w:rPr>
        <w:t>ی</w:t>
      </w:r>
      <w:r w:rsidR="004F5E3E" w:rsidRPr="00B3752B">
        <w:rPr>
          <w:rFonts w:hint="cs"/>
          <w:rtl/>
        </w:rPr>
        <w:t xml:space="preserve"> د</w:t>
      </w:r>
      <w:r w:rsidR="00ED56BF">
        <w:rPr>
          <w:rFonts w:hint="cs"/>
          <w:rtl/>
        </w:rPr>
        <w:t>ی</w:t>
      </w:r>
      <w:r w:rsidR="004F5E3E" w:rsidRPr="00B3752B">
        <w:rPr>
          <w:rFonts w:hint="cs"/>
          <w:rtl/>
        </w:rPr>
        <w:t>گر تفرد داشت از آن جمله: گرا</w:t>
      </w:r>
      <w:r w:rsidR="00ED56BF">
        <w:rPr>
          <w:rFonts w:hint="cs"/>
          <w:rtl/>
        </w:rPr>
        <w:t>ی</w:t>
      </w:r>
      <w:r w:rsidR="004F5E3E" w:rsidRPr="00B3752B">
        <w:rPr>
          <w:rFonts w:hint="cs"/>
          <w:rtl/>
        </w:rPr>
        <w:t>ش و</w:t>
      </w:r>
      <w:r w:rsidR="00ED56BF">
        <w:rPr>
          <w:rFonts w:hint="cs"/>
          <w:rtl/>
        </w:rPr>
        <w:t>ی</w:t>
      </w:r>
      <w:r w:rsidR="004F5E3E" w:rsidRPr="00B3752B">
        <w:rPr>
          <w:rFonts w:hint="cs"/>
          <w:rtl/>
        </w:rPr>
        <w:t xml:space="preserve"> به رفض و توه</w:t>
      </w:r>
      <w:r w:rsidR="00ED56BF">
        <w:rPr>
          <w:rFonts w:hint="cs"/>
          <w:rtl/>
        </w:rPr>
        <w:t>ی</w:t>
      </w:r>
      <w:r w:rsidR="004F5E3E" w:rsidRPr="00B3752B">
        <w:rPr>
          <w:rFonts w:hint="cs"/>
          <w:rtl/>
        </w:rPr>
        <w:t>ن به بزرگان صحابه‌</w:t>
      </w:r>
      <w:r w:rsidR="00ED56BF">
        <w:rPr>
          <w:rFonts w:hint="cs"/>
          <w:rtl/>
        </w:rPr>
        <w:t>ی</w:t>
      </w:r>
      <w:r w:rsidR="004F5E3E" w:rsidRPr="00B3752B">
        <w:rPr>
          <w:rFonts w:hint="cs"/>
          <w:rtl/>
        </w:rPr>
        <w:t xml:space="preserve"> پ</w:t>
      </w:r>
      <w:r w:rsidR="00ED56BF">
        <w:rPr>
          <w:rFonts w:hint="cs"/>
          <w:rtl/>
        </w:rPr>
        <w:t>ی</w:t>
      </w:r>
      <w:r w:rsidR="004F5E3E" w:rsidRPr="00B3752B">
        <w:rPr>
          <w:rFonts w:hint="cs"/>
          <w:rtl/>
        </w:rPr>
        <w:t xml:space="preserve">امبر </w:t>
      </w:r>
      <w:r w:rsidR="004221FE">
        <w:rPr>
          <w:rFonts w:cs="CTraditional Arabic" w:hint="cs"/>
          <w:rtl/>
        </w:rPr>
        <w:t>ص</w:t>
      </w:r>
      <w:r w:rsidR="004F5E3E" w:rsidRPr="00B3752B">
        <w:rPr>
          <w:rFonts w:hint="cs"/>
          <w:rtl/>
        </w:rPr>
        <w:t xml:space="preserve"> بود؛ و</w:t>
      </w:r>
      <w:r w:rsidR="00ED56BF">
        <w:rPr>
          <w:rFonts w:hint="cs"/>
          <w:rtl/>
        </w:rPr>
        <w:t>ی</w:t>
      </w:r>
      <w:r w:rsidR="004221FE">
        <w:rPr>
          <w:rFonts w:hint="cs"/>
          <w:rtl/>
        </w:rPr>
        <w:t xml:space="preserve"> م</w:t>
      </w:r>
      <w:r w:rsidR="00ED56BF">
        <w:rPr>
          <w:rFonts w:hint="cs"/>
          <w:rtl/>
        </w:rPr>
        <w:t>ی</w:t>
      </w:r>
      <w:r w:rsidR="004221FE">
        <w:rPr>
          <w:rFonts w:hint="cs"/>
          <w:rtl/>
        </w:rPr>
        <w:t>‌</w:t>
      </w:r>
      <w:r w:rsidR="004F5E3E" w:rsidRPr="00B3752B">
        <w:rPr>
          <w:rFonts w:hint="cs"/>
          <w:rtl/>
        </w:rPr>
        <w:t>گفت: پ</w:t>
      </w:r>
      <w:r w:rsidR="00ED56BF">
        <w:rPr>
          <w:rFonts w:hint="cs"/>
          <w:rtl/>
        </w:rPr>
        <w:t>ی</w:t>
      </w:r>
      <w:r w:rsidR="004F5E3E" w:rsidRPr="00B3752B">
        <w:rPr>
          <w:rFonts w:hint="cs"/>
          <w:rtl/>
        </w:rPr>
        <w:t xml:space="preserve">امبر </w:t>
      </w:r>
      <w:r w:rsidR="004221FE">
        <w:rPr>
          <w:rFonts w:cs="CTraditional Arabic" w:hint="cs"/>
          <w:rtl/>
        </w:rPr>
        <w:t>ص</w:t>
      </w:r>
      <w:r w:rsidR="004F5E3E" w:rsidRPr="00B3752B">
        <w:rPr>
          <w:rFonts w:hint="cs"/>
          <w:rtl/>
        </w:rPr>
        <w:t xml:space="preserve"> بر امامت عل</w:t>
      </w:r>
      <w:r w:rsidR="00ED56BF">
        <w:rPr>
          <w:rFonts w:hint="cs"/>
          <w:rtl/>
        </w:rPr>
        <w:t>ی</w:t>
      </w:r>
      <w:r w:rsidR="004F5E3E" w:rsidRPr="00B3752B">
        <w:rPr>
          <w:rFonts w:hint="cs"/>
          <w:rtl/>
        </w:rPr>
        <w:t xml:space="preserve"> تصر</w:t>
      </w:r>
      <w:r w:rsidR="00ED56BF">
        <w:rPr>
          <w:rFonts w:hint="cs"/>
          <w:rtl/>
        </w:rPr>
        <w:t>ی</w:t>
      </w:r>
      <w:r w:rsidR="004F5E3E" w:rsidRPr="00B3752B">
        <w:rPr>
          <w:rFonts w:hint="cs"/>
          <w:rtl/>
        </w:rPr>
        <w:t>ح کرده و او را جانش</w:t>
      </w:r>
      <w:r w:rsidR="00ED56BF">
        <w:rPr>
          <w:rFonts w:hint="cs"/>
          <w:rtl/>
        </w:rPr>
        <w:t>ی</w:t>
      </w:r>
      <w:r w:rsidR="004F5E3E" w:rsidRPr="00B3752B">
        <w:rPr>
          <w:rFonts w:hint="cs"/>
          <w:rtl/>
        </w:rPr>
        <w:t>ن خو</w:t>
      </w:r>
      <w:r w:rsidR="00ED56BF">
        <w:rPr>
          <w:rFonts w:hint="cs"/>
          <w:rtl/>
        </w:rPr>
        <w:t>ی</w:t>
      </w:r>
      <w:r w:rsidR="004F5E3E" w:rsidRPr="00B3752B">
        <w:rPr>
          <w:rFonts w:hint="cs"/>
          <w:rtl/>
        </w:rPr>
        <w:t>ش تع</w:t>
      </w:r>
      <w:r w:rsidR="00ED56BF">
        <w:rPr>
          <w:rFonts w:hint="cs"/>
          <w:rtl/>
        </w:rPr>
        <w:t>یی</w:t>
      </w:r>
      <w:r w:rsidR="004F5E3E" w:rsidRPr="00B3752B">
        <w:rPr>
          <w:rFonts w:hint="cs"/>
          <w:rtl/>
        </w:rPr>
        <w:t>ن نموده است، و صحابه‌</w:t>
      </w:r>
      <w:r w:rsidR="00ED56BF">
        <w:rPr>
          <w:rFonts w:hint="cs"/>
          <w:rtl/>
        </w:rPr>
        <w:t>ی</w:t>
      </w:r>
      <w:r w:rsidR="004F5E3E" w:rsidRPr="00B3752B">
        <w:rPr>
          <w:rFonts w:hint="cs"/>
          <w:rtl/>
        </w:rPr>
        <w:t xml:space="preserve"> پ</w:t>
      </w:r>
      <w:r w:rsidR="00ED56BF">
        <w:rPr>
          <w:rFonts w:hint="cs"/>
          <w:rtl/>
        </w:rPr>
        <w:t>ی</w:t>
      </w:r>
      <w:r w:rsidR="004F5E3E" w:rsidRPr="00B3752B">
        <w:rPr>
          <w:rFonts w:hint="cs"/>
          <w:rtl/>
        </w:rPr>
        <w:t xml:space="preserve">امبر </w:t>
      </w:r>
      <w:r w:rsidR="004221FE">
        <w:rPr>
          <w:rFonts w:cs="CTraditional Arabic" w:hint="cs"/>
          <w:rtl/>
        </w:rPr>
        <w:t>ص</w:t>
      </w:r>
      <w:r w:rsidR="004F5E3E" w:rsidRPr="00B3752B">
        <w:rPr>
          <w:rFonts w:hint="cs"/>
          <w:rtl/>
        </w:rPr>
        <w:t xml:space="preserve"> ن</w:t>
      </w:r>
      <w:r w:rsidR="00ED56BF">
        <w:rPr>
          <w:rFonts w:hint="cs"/>
          <w:rtl/>
        </w:rPr>
        <w:t>ی</w:t>
      </w:r>
      <w:r w:rsidR="004F5E3E" w:rsidRPr="00B3752B">
        <w:rPr>
          <w:rFonts w:hint="cs"/>
          <w:rtl/>
        </w:rPr>
        <w:t>ز به ا</w:t>
      </w:r>
      <w:r w:rsidR="00ED56BF">
        <w:rPr>
          <w:rFonts w:hint="cs"/>
          <w:rtl/>
        </w:rPr>
        <w:t>ی</w:t>
      </w:r>
      <w:r w:rsidR="004F5E3E" w:rsidRPr="00B3752B">
        <w:rPr>
          <w:rFonts w:hint="cs"/>
          <w:rtl/>
        </w:rPr>
        <w:t>ن مطلب آگاه بودند. اما عمر به نفع ابوبکر ا</w:t>
      </w:r>
      <w:r w:rsidR="00ED56BF">
        <w:rPr>
          <w:rFonts w:hint="cs"/>
          <w:rtl/>
        </w:rPr>
        <w:t>ی</w:t>
      </w:r>
      <w:r w:rsidR="004F5E3E" w:rsidRPr="00B3752B">
        <w:rPr>
          <w:rFonts w:hint="cs"/>
          <w:rtl/>
        </w:rPr>
        <w:t>ن مساله را پنهان داشت. و</w:t>
      </w:r>
      <w:r w:rsidR="004221FE">
        <w:rPr>
          <w:rFonts w:hint="cs"/>
          <w:rtl/>
        </w:rPr>
        <w:t xml:space="preserve"> م</w:t>
      </w:r>
      <w:r w:rsidR="00ED56BF">
        <w:rPr>
          <w:rFonts w:hint="cs"/>
          <w:rtl/>
        </w:rPr>
        <w:t>ی</w:t>
      </w:r>
      <w:r w:rsidR="004221FE">
        <w:rPr>
          <w:rFonts w:hint="cs"/>
          <w:rtl/>
        </w:rPr>
        <w:t>‌</w:t>
      </w:r>
      <w:r w:rsidR="004F5E3E" w:rsidRPr="00B3752B">
        <w:rPr>
          <w:rFonts w:hint="cs"/>
          <w:rtl/>
        </w:rPr>
        <w:t>گفت: عمر در روز ب</w:t>
      </w:r>
      <w:r w:rsidR="00ED56BF">
        <w:rPr>
          <w:rFonts w:hint="cs"/>
          <w:rtl/>
        </w:rPr>
        <w:t>ی</w:t>
      </w:r>
      <w:r w:rsidR="004F5E3E" w:rsidRPr="00B3752B">
        <w:rPr>
          <w:rFonts w:hint="cs"/>
          <w:rtl/>
        </w:rPr>
        <w:t>عت با ابوبکر شکم حضرت فاطمه‌</w:t>
      </w:r>
      <w:r w:rsidR="00ED56BF">
        <w:rPr>
          <w:rFonts w:hint="cs"/>
          <w:rtl/>
        </w:rPr>
        <w:t>ی</w:t>
      </w:r>
      <w:r w:rsidR="004F5E3E" w:rsidRPr="00B3752B">
        <w:rPr>
          <w:rFonts w:hint="cs"/>
          <w:rtl/>
        </w:rPr>
        <w:t xml:space="preserve"> حضرت زهرا را زد چنانکه و</w:t>
      </w:r>
      <w:r w:rsidR="00ED56BF">
        <w:rPr>
          <w:rFonts w:hint="cs"/>
          <w:rtl/>
        </w:rPr>
        <w:t>ی</w:t>
      </w:r>
      <w:r w:rsidR="004F5E3E" w:rsidRPr="00B3752B">
        <w:rPr>
          <w:rFonts w:hint="cs"/>
          <w:rtl/>
        </w:rPr>
        <w:t xml:space="preserve"> محسن را سقط کرد</w:t>
      </w:r>
      <w:r>
        <w:rPr>
          <w:rFonts w:cs="Traditional Arabic" w:hint="cs"/>
          <w:rtl/>
        </w:rPr>
        <w:t>»</w:t>
      </w:r>
      <w:r w:rsidR="004F5E3E" w:rsidRPr="000C7C4F">
        <w:rPr>
          <w:rFonts w:hint="cs"/>
          <w:vertAlign w:val="superscript"/>
          <w:rtl/>
        </w:rPr>
        <w:footnoteReference w:id="66"/>
      </w:r>
      <w:r w:rsidR="004F5E3E" w:rsidRPr="00B3752B">
        <w:rPr>
          <w:rFonts w:hint="cs"/>
          <w:rtl/>
        </w:rPr>
        <w:t>.</w:t>
      </w:r>
    </w:p>
    <w:p w:rsidR="004F5E3E" w:rsidRPr="00B80F2C" w:rsidRDefault="004F5E3E" w:rsidP="000C7C4F">
      <w:pPr>
        <w:pStyle w:val="a5"/>
        <w:rPr>
          <w:rtl/>
        </w:rPr>
      </w:pPr>
      <w:r w:rsidRPr="00B80F2C">
        <w:rPr>
          <w:rFonts w:hint="cs"/>
          <w:rtl/>
        </w:rPr>
        <w:t>علامه صلاح الد</w:t>
      </w:r>
      <w:r w:rsidR="00ED56BF">
        <w:rPr>
          <w:rFonts w:hint="cs"/>
          <w:rtl/>
        </w:rPr>
        <w:t>ی</w:t>
      </w:r>
      <w:r w:rsidRPr="00B80F2C">
        <w:rPr>
          <w:rFonts w:hint="cs"/>
          <w:rtl/>
        </w:rPr>
        <w:t>ن صفد</w:t>
      </w:r>
      <w:r w:rsidR="00ED56BF">
        <w:rPr>
          <w:rFonts w:hint="cs"/>
          <w:rtl/>
        </w:rPr>
        <w:t>ی</w:t>
      </w:r>
      <w:r w:rsidRPr="00B80F2C">
        <w:rPr>
          <w:rFonts w:hint="cs"/>
          <w:rtl/>
        </w:rPr>
        <w:t xml:space="preserve"> در ادامه‌</w:t>
      </w:r>
      <w:r w:rsidR="00ED56BF">
        <w:rPr>
          <w:rFonts w:hint="cs"/>
          <w:rtl/>
        </w:rPr>
        <w:t>ی</w:t>
      </w:r>
      <w:r w:rsidRPr="00B80F2C">
        <w:rPr>
          <w:rFonts w:hint="cs"/>
          <w:rtl/>
        </w:rPr>
        <w:t xml:space="preserve"> شرح حال ابراه</w:t>
      </w:r>
      <w:r w:rsidR="00ED56BF">
        <w:rPr>
          <w:rFonts w:hint="cs"/>
          <w:rtl/>
        </w:rPr>
        <w:t>ی</w:t>
      </w:r>
      <w:r w:rsidRPr="00B80F2C">
        <w:rPr>
          <w:rFonts w:hint="cs"/>
          <w:rtl/>
        </w:rPr>
        <w:t>م بن س</w:t>
      </w:r>
      <w:r w:rsidR="00ED56BF">
        <w:rPr>
          <w:rFonts w:hint="cs"/>
          <w:rtl/>
        </w:rPr>
        <w:t>ی</w:t>
      </w:r>
      <w:r w:rsidRPr="00B80F2C">
        <w:rPr>
          <w:rFonts w:hint="cs"/>
          <w:rtl/>
        </w:rPr>
        <w:t>ار</w:t>
      </w:r>
      <w:r w:rsidR="004221FE" w:rsidRPr="00B80F2C">
        <w:rPr>
          <w:rFonts w:hint="cs"/>
          <w:rtl/>
        </w:rPr>
        <w:t xml:space="preserve"> م</w:t>
      </w:r>
      <w:r w:rsidR="00ED56BF">
        <w:rPr>
          <w:rFonts w:hint="cs"/>
          <w:rtl/>
        </w:rPr>
        <w:t>ی</w:t>
      </w:r>
      <w:r w:rsidR="004221FE" w:rsidRPr="00B80F2C">
        <w:rPr>
          <w:rFonts w:hint="cs"/>
          <w:rtl/>
        </w:rPr>
        <w:t>‌</w:t>
      </w:r>
      <w:r w:rsidR="00A31405">
        <w:rPr>
          <w:rFonts w:hint="cs"/>
          <w:rtl/>
        </w:rPr>
        <w:t>‌گو</w:t>
      </w:r>
      <w:r w:rsidR="00ED56BF">
        <w:rPr>
          <w:rFonts w:hint="cs"/>
          <w:rtl/>
        </w:rPr>
        <w:t>ی</w:t>
      </w:r>
      <w:r w:rsidR="00A31405">
        <w:rPr>
          <w:rFonts w:hint="cs"/>
          <w:rtl/>
        </w:rPr>
        <w:t>د:</w:t>
      </w:r>
    </w:p>
    <w:p w:rsidR="004F5E3E" w:rsidRPr="00B3752B" w:rsidRDefault="00B80F2C" w:rsidP="000C7C4F">
      <w:pPr>
        <w:pStyle w:val="a5"/>
        <w:rPr>
          <w:rtl/>
        </w:rPr>
      </w:pPr>
      <w:r>
        <w:rPr>
          <w:rFonts w:ascii="Times New Roman" w:hAnsi="Times New Roman" w:cs="Traditional Arabic" w:hint="cs"/>
          <w:rtl/>
        </w:rPr>
        <w:t>«</w:t>
      </w:r>
      <w:r w:rsidR="004F5E3E" w:rsidRPr="00B80F2C">
        <w:rPr>
          <w:rFonts w:ascii="Times New Roman" w:hAnsi="Times New Roman" w:hint="cs"/>
          <w:rtl/>
        </w:rPr>
        <w:t>برخ</w:t>
      </w:r>
      <w:r w:rsidR="00ED56BF">
        <w:rPr>
          <w:rFonts w:ascii="Times New Roman" w:hAnsi="Times New Roman" w:hint="cs"/>
          <w:rtl/>
        </w:rPr>
        <w:t>ی</w:t>
      </w:r>
      <w:r w:rsidR="004F5E3E" w:rsidRPr="00B80F2C">
        <w:rPr>
          <w:rFonts w:ascii="Times New Roman" w:hAnsi="Times New Roman" w:hint="cs"/>
          <w:rtl/>
        </w:rPr>
        <w:t xml:space="preserve"> از علما معتقدند که نظام در حق</w:t>
      </w:r>
      <w:r w:rsidR="00ED56BF">
        <w:rPr>
          <w:rFonts w:ascii="Times New Roman" w:hAnsi="Times New Roman" w:hint="cs"/>
          <w:rtl/>
        </w:rPr>
        <w:t>ی</w:t>
      </w:r>
      <w:r w:rsidR="004F5E3E" w:rsidRPr="00B80F2C">
        <w:rPr>
          <w:rFonts w:ascii="Times New Roman" w:hAnsi="Times New Roman" w:hint="cs"/>
          <w:rtl/>
        </w:rPr>
        <w:t>قت مذهب برهمائ</w:t>
      </w:r>
      <w:r w:rsidR="00ED56BF">
        <w:rPr>
          <w:rFonts w:ascii="Times New Roman" w:hAnsi="Times New Roman" w:hint="cs"/>
          <w:rtl/>
        </w:rPr>
        <w:t>ی</w:t>
      </w:r>
      <w:r w:rsidR="004F5E3E" w:rsidRPr="00B80F2C">
        <w:rPr>
          <w:rFonts w:ascii="Times New Roman" w:hAnsi="Times New Roman" w:hint="cs"/>
          <w:rtl/>
        </w:rPr>
        <w:t xml:space="preserve"> داشت </w:t>
      </w:r>
      <w:r w:rsidR="00ED56BF">
        <w:rPr>
          <w:rFonts w:ascii="Times New Roman" w:hAnsi="Times New Roman" w:hint="cs"/>
          <w:rtl/>
        </w:rPr>
        <w:t>ی</w:t>
      </w:r>
      <w:r w:rsidR="004F5E3E" w:rsidRPr="00B80F2C">
        <w:rPr>
          <w:rFonts w:ascii="Times New Roman" w:hAnsi="Times New Roman" w:hint="cs"/>
          <w:rtl/>
        </w:rPr>
        <w:t>عن</w:t>
      </w:r>
      <w:r w:rsidR="00ED56BF">
        <w:rPr>
          <w:rFonts w:ascii="Times New Roman" w:hAnsi="Times New Roman" w:hint="cs"/>
          <w:rtl/>
        </w:rPr>
        <w:t>ی</w:t>
      </w:r>
      <w:r w:rsidR="004F5E3E" w:rsidRPr="00B80F2C">
        <w:rPr>
          <w:rFonts w:ascii="Times New Roman" w:hAnsi="Times New Roman" w:hint="cs"/>
          <w:rtl/>
        </w:rPr>
        <w:t>: کسان</w:t>
      </w:r>
      <w:r w:rsidR="00ED56BF">
        <w:rPr>
          <w:rFonts w:ascii="Times New Roman" w:hAnsi="Times New Roman" w:hint="cs"/>
          <w:rtl/>
        </w:rPr>
        <w:t>ی</w:t>
      </w:r>
      <w:r w:rsidR="004F5E3E" w:rsidRPr="00B80F2C">
        <w:rPr>
          <w:rFonts w:ascii="Times New Roman" w:hAnsi="Times New Roman" w:hint="cs"/>
          <w:rtl/>
        </w:rPr>
        <w:t xml:space="preserve"> که منکر نبوت</w:t>
      </w:r>
      <w:r w:rsidR="004221FE" w:rsidRPr="00B80F2C">
        <w:rPr>
          <w:rFonts w:hint="cs"/>
          <w:rtl/>
        </w:rPr>
        <w:t>‌اند</w:t>
      </w:r>
      <w:r w:rsidR="004F5E3E" w:rsidRPr="00B80F2C">
        <w:rPr>
          <w:rFonts w:hint="cs"/>
          <w:rtl/>
        </w:rPr>
        <w:t>؛ و او به خاطر ب</w:t>
      </w:r>
      <w:r w:rsidR="00ED56BF">
        <w:rPr>
          <w:rFonts w:hint="cs"/>
          <w:rtl/>
        </w:rPr>
        <w:t>ی</w:t>
      </w:r>
      <w:r w:rsidR="004F5E3E" w:rsidRPr="00B80F2C">
        <w:rPr>
          <w:rFonts w:hint="cs"/>
          <w:rtl/>
        </w:rPr>
        <w:t>م از شمش</w:t>
      </w:r>
      <w:r w:rsidR="00ED56BF">
        <w:rPr>
          <w:rFonts w:hint="cs"/>
          <w:rtl/>
        </w:rPr>
        <w:t>ی</w:t>
      </w:r>
      <w:r w:rsidR="004F5E3E" w:rsidRPr="00B80F2C">
        <w:rPr>
          <w:rFonts w:hint="cs"/>
          <w:rtl/>
        </w:rPr>
        <w:t>ر عق</w:t>
      </w:r>
      <w:r w:rsidR="00ED56BF">
        <w:rPr>
          <w:rFonts w:hint="cs"/>
          <w:rtl/>
        </w:rPr>
        <w:t>ی</w:t>
      </w:r>
      <w:r w:rsidR="004F5E3E" w:rsidRPr="00B80F2C">
        <w:rPr>
          <w:rFonts w:hint="cs"/>
          <w:rtl/>
        </w:rPr>
        <w:t>ده</w:t>
      </w:r>
      <w:r w:rsidR="000C7C4F">
        <w:rPr>
          <w:rFonts w:hint="eastAsia"/>
          <w:rtl/>
        </w:rPr>
        <w:t>‌</w:t>
      </w:r>
      <w:r w:rsidR="004F5E3E" w:rsidRPr="00B80F2C">
        <w:rPr>
          <w:rFonts w:hint="cs"/>
          <w:rtl/>
        </w:rPr>
        <w:t>‌اش را پنهان نمود. اکثر</w:t>
      </w:r>
      <w:r w:rsidR="00ED56BF">
        <w:rPr>
          <w:rFonts w:hint="cs"/>
          <w:rtl/>
        </w:rPr>
        <w:t>ی</w:t>
      </w:r>
      <w:r w:rsidR="004F5E3E" w:rsidRPr="00B80F2C">
        <w:rPr>
          <w:rFonts w:hint="cs"/>
          <w:rtl/>
        </w:rPr>
        <w:t>ت علما و</w:t>
      </w:r>
      <w:r w:rsidR="00ED56BF">
        <w:rPr>
          <w:rFonts w:hint="cs"/>
          <w:rtl/>
        </w:rPr>
        <w:t>ی</w:t>
      </w:r>
      <w:r w:rsidR="004F5E3E" w:rsidRPr="00B80F2C">
        <w:rPr>
          <w:rFonts w:hint="cs"/>
          <w:rtl/>
        </w:rPr>
        <w:t xml:space="preserve"> را</w:t>
      </w:r>
      <w:r w:rsidR="004F5E3E" w:rsidRPr="00B3752B">
        <w:rPr>
          <w:rFonts w:hint="cs"/>
          <w:rtl/>
        </w:rPr>
        <w:t xml:space="preserve"> کافر</w:t>
      </w:r>
      <w:r w:rsidR="004221FE">
        <w:rPr>
          <w:rFonts w:hint="cs"/>
          <w:rtl/>
        </w:rPr>
        <w:t xml:space="preserve"> م</w:t>
      </w:r>
      <w:r w:rsidR="00ED56BF">
        <w:rPr>
          <w:rFonts w:hint="cs"/>
          <w:rtl/>
        </w:rPr>
        <w:t>ی</w:t>
      </w:r>
      <w:r w:rsidR="004221FE">
        <w:rPr>
          <w:rFonts w:hint="cs"/>
          <w:rtl/>
        </w:rPr>
        <w:t>‌</w:t>
      </w:r>
      <w:r w:rsidR="004F5E3E" w:rsidRPr="00B3752B">
        <w:rPr>
          <w:rFonts w:hint="cs"/>
          <w:rtl/>
        </w:rPr>
        <w:t>دانند و گروه</w:t>
      </w:r>
      <w:r w:rsidR="00ED56BF">
        <w:rPr>
          <w:rFonts w:hint="cs"/>
          <w:rtl/>
        </w:rPr>
        <w:t>ی</w:t>
      </w:r>
      <w:r w:rsidR="004F5E3E" w:rsidRPr="00B3752B">
        <w:rPr>
          <w:rFonts w:hint="cs"/>
          <w:rtl/>
        </w:rPr>
        <w:t xml:space="preserve"> از پ</w:t>
      </w:r>
      <w:r w:rsidR="00ED56BF">
        <w:rPr>
          <w:rFonts w:hint="cs"/>
          <w:rtl/>
        </w:rPr>
        <w:t>ی</w:t>
      </w:r>
      <w:r w:rsidR="004F5E3E" w:rsidRPr="00B3752B">
        <w:rPr>
          <w:rFonts w:hint="cs"/>
          <w:rtl/>
        </w:rPr>
        <w:t>شوا</w:t>
      </w:r>
      <w:r w:rsidR="00ED56BF">
        <w:rPr>
          <w:rFonts w:hint="cs"/>
          <w:rtl/>
        </w:rPr>
        <w:t>ی</w:t>
      </w:r>
      <w:r w:rsidR="004F5E3E" w:rsidRPr="00B3752B">
        <w:rPr>
          <w:rFonts w:hint="cs"/>
          <w:rtl/>
        </w:rPr>
        <w:t>ان معتزله همچون ابوهذ</w:t>
      </w:r>
      <w:r w:rsidR="00ED56BF">
        <w:rPr>
          <w:rFonts w:hint="cs"/>
          <w:rtl/>
        </w:rPr>
        <w:t>ی</w:t>
      </w:r>
      <w:r w:rsidR="004F5E3E" w:rsidRPr="00B3752B">
        <w:rPr>
          <w:rFonts w:hint="cs"/>
          <w:rtl/>
        </w:rPr>
        <w:t>ل، اسکاف</w:t>
      </w:r>
      <w:r w:rsidR="00ED56BF">
        <w:rPr>
          <w:rFonts w:hint="cs"/>
          <w:rtl/>
        </w:rPr>
        <w:t>ی</w:t>
      </w:r>
      <w:r w:rsidR="004F5E3E" w:rsidRPr="00B3752B">
        <w:rPr>
          <w:rFonts w:hint="cs"/>
          <w:rtl/>
        </w:rPr>
        <w:t xml:space="preserve"> و جعفر بن حرب ن</w:t>
      </w:r>
      <w:r w:rsidR="00ED56BF">
        <w:rPr>
          <w:rFonts w:hint="cs"/>
          <w:rtl/>
        </w:rPr>
        <w:t>ی</w:t>
      </w:r>
      <w:r w:rsidR="004F5E3E" w:rsidRPr="00B3752B">
        <w:rPr>
          <w:rFonts w:hint="cs"/>
          <w:rtl/>
        </w:rPr>
        <w:t>ز او را کافر قرار داده</w:t>
      </w:r>
      <w:r w:rsidR="004221FE">
        <w:rPr>
          <w:rFonts w:hint="cs"/>
          <w:rtl/>
        </w:rPr>
        <w:t>‌اند</w:t>
      </w:r>
      <w:r w:rsidR="004F5E3E" w:rsidRPr="00B3752B">
        <w:rPr>
          <w:rFonts w:hint="cs"/>
          <w:rtl/>
        </w:rPr>
        <w:t xml:space="preserve"> و در ا</w:t>
      </w:r>
      <w:r w:rsidR="00ED56BF">
        <w:rPr>
          <w:rFonts w:hint="cs"/>
          <w:rtl/>
        </w:rPr>
        <w:t>ی</w:t>
      </w:r>
      <w:r w:rsidR="004F5E3E" w:rsidRPr="00B3752B">
        <w:rPr>
          <w:rFonts w:hint="cs"/>
          <w:rtl/>
        </w:rPr>
        <w:t>ن باره کتابها</w:t>
      </w:r>
      <w:r w:rsidR="00ED56BF">
        <w:rPr>
          <w:rFonts w:hint="cs"/>
          <w:rtl/>
        </w:rPr>
        <w:t>یی</w:t>
      </w:r>
      <w:r w:rsidR="004F5E3E" w:rsidRPr="00B3752B">
        <w:rPr>
          <w:rFonts w:hint="cs"/>
          <w:rtl/>
        </w:rPr>
        <w:t xml:space="preserve"> نوشته</w:t>
      </w:r>
      <w:r w:rsidR="004221FE">
        <w:rPr>
          <w:rFonts w:hint="cs"/>
          <w:rtl/>
        </w:rPr>
        <w:t>‌اند</w:t>
      </w:r>
      <w:r>
        <w:rPr>
          <w:rFonts w:cs="Traditional Arabic" w:hint="cs"/>
          <w:rtl/>
        </w:rPr>
        <w:t>»</w:t>
      </w:r>
      <w:r w:rsidR="004F5E3E" w:rsidRPr="00A31405">
        <w:rPr>
          <w:rStyle w:val="FootnoteReference"/>
          <w:rFonts w:cs="B Lotus" w:hint="cs"/>
          <w:b/>
          <w:bCs/>
          <w:rtl/>
        </w:rPr>
        <w:footnoteReference w:id="67"/>
      </w:r>
      <w:r w:rsidR="004F5E3E" w:rsidRPr="00B3752B">
        <w:rPr>
          <w:rFonts w:hint="cs"/>
          <w:rtl/>
        </w:rPr>
        <w:t>.‌</w:t>
      </w:r>
    </w:p>
    <w:p w:rsidR="004F5E3E" w:rsidRPr="00B80F2C" w:rsidRDefault="004F5E3E" w:rsidP="000C7C4F">
      <w:pPr>
        <w:pStyle w:val="a5"/>
        <w:rPr>
          <w:rtl/>
        </w:rPr>
      </w:pPr>
      <w:r w:rsidRPr="00B80F2C">
        <w:rPr>
          <w:rFonts w:hint="cs"/>
          <w:rtl/>
        </w:rPr>
        <w:t>علامه ابوالفتح، محمد عبدالکر</w:t>
      </w:r>
      <w:r w:rsidR="00ED56BF">
        <w:rPr>
          <w:rFonts w:hint="cs"/>
          <w:rtl/>
        </w:rPr>
        <w:t>ی</w:t>
      </w:r>
      <w:r w:rsidRPr="00B80F2C">
        <w:rPr>
          <w:rFonts w:hint="cs"/>
          <w:rtl/>
        </w:rPr>
        <w:t>م شهرستان</w:t>
      </w:r>
      <w:r w:rsidR="00ED56BF">
        <w:rPr>
          <w:rFonts w:hint="cs"/>
          <w:rtl/>
        </w:rPr>
        <w:t>ی</w:t>
      </w:r>
      <w:r w:rsidRPr="00B80F2C">
        <w:rPr>
          <w:rFonts w:hint="cs"/>
          <w:rtl/>
        </w:rPr>
        <w:t xml:space="preserve"> (متوف</w:t>
      </w:r>
      <w:r w:rsidR="00ED56BF">
        <w:rPr>
          <w:rFonts w:hint="cs"/>
          <w:rtl/>
        </w:rPr>
        <w:t>ی</w:t>
      </w:r>
      <w:r w:rsidRPr="00B80F2C">
        <w:rPr>
          <w:rFonts w:hint="cs"/>
          <w:rtl/>
        </w:rPr>
        <w:t xml:space="preserve"> 548 </w:t>
      </w:r>
      <w:r w:rsidR="00934252">
        <w:rPr>
          <w:rFonts w:cs="Traditional Arabic" w:hint="cs"/>
          <w:rtl/>
        </w:rPr>
        <w:t>ﻫ</w:t>
      </w:r>
      <w:r w:rsidRPr="00B80F2C">
        <w:rPr>
          <w:rFonts w:hint="cs"/>
          <w:rtl/>
        </w:rPr>
        <w:t>‍</w:t>
      </w:r>
      <w:r w:rsidR="00934252">
        <w:rPr>
          <w:rFonts w:hint="cs"/>
          <w:rtl/>
        </w:rPr>
        <w:t>)</w:t>
      </w:r>
      <w:r w:rsidRPr="00B80F2C">
        <w:rPr>
          <w:rFonts w:hint="cs"/>
          <w:rtl/>
        </w:rPr>
        <w:t xml:space="preserve"> در «الملل و النحل»</w:t>
      </w:r>
      <w:r w:rsidR="004221FE" w:rsidRPr="00B80F2C">
        <w:rPr>
          <w:rFonts w:hint="cs"/>
          <w:rtl/>
        </w:rPr>
        <w:t xml:space="preserve"> م</w:t>
      </w:r>
      <w:r w:rsidR="00ED56BF">
        <w:rPr>
          <w:rFonts w:hint="cs"/>
          <w:rtl/>
        </w:rPr>
        <w:t>ی</w:t>
      </w:r>
      <w:r w:rsidR="004221FE" w:rsidRPr="00B80F2C">
        <w:rPr>
          <w:rFonts w:hint="cs"/>
          <w:rtl/>
        </w:rPr>
        <w:t>‌</w:t>
      </w:r>
      <w:r w:rsidR="00934252">
        <w:rPr>
          <w:rFonts w:hint="cs"/>
          <w:rtl/>
        </w:rPr>
        <w:t>‌گو</w:t>
      </w:r>
      <w:r w:rsidR="00ED56BF">
        <w:rPr>
          <w:rFonts w:hint="cs"/>
          <w:rtl/>
        </w:rPr>
        <w:t>ی</w:t>
      </w:r>
      <w:r w:rsidR="00934252">
        <w:rPr>
          <w:rFonts w:hint="cs"/>
          <w:rtl/>
        </w:rPr>
        <w:t>د:</w:t>
      </w:r>
    </w:p>
    <w:p w:rsidR="004F5E3E" w:rsidRPr="00B3752B" w:rsidRDefault="00B80F2C" w:rsidP="000C7C4F">
      <w:pPr>
        <w:pStyle w:val="a5"/>
        <w:rPr>
          <w:rtl/>
        </w:rPr>
      </w:pPr>
      <w:r>
        <w:rPr>
          <w:rFonts w:cs="Traditional Arabic" w:hint="cs"/>
          <w:rtl/>
        </w:rPr>
        <w:t>«</w:t>
      </w:r>
      <w:r w:rsidR="004F5E3E" w:rsidRPr="00B80F2C">
        <w:rPr>
          <w:rFonts w:hint="cs"/>
          <w:rtl/>
        </w:rPr>
        <w:t>ابراه</w:t>
      </w:r>
      <w:r w:rsidR="00ED56BF">
        <w:rPr>
          <w:rFonts w:hint="cs"/>
          <w:rtl/>
        </w:rPr>
        <w:t>ی</w:t>
      </w:r>
      <w:r w:rsidR="004F5E3E" w:rsidRPr="00B80F2C">
        <w:rPr>
          <w:rFonts w:hint="cs"/>
          <w:rtl/>
        </w:rPr>
        <w:t xml:space="preserve">م بن </w:t>
      </w:r>
      <w:r w:rsidR="00ED56BF">
        <w:rPr>
          <w:rFonts w:hint="cs"/>
          <w:rtl/>
        </w:rPr>
        <w:t>ی</w:t>
      </w:r>
      <w:r w:rsidR="004F5E3E" w:rsidRPr="00B80F2C">
        <w:rPr>
          <w:rFonts w:hint="cs"/>
          <w:rtl/>
        </w:rPr>
        <w:t>سار بن هان</w:t>
      </w:r>
      <w:r w:rsidR="00ED56BF">
        <w:rPr>
          <w:rFonts w:hint="cs"/>
          <w:rtl/>
        </w:rPr>
        <w:t>ی</w:t>
      </w:r>
      <w:r w:rsidR="004F5E3E" w:rsidRPr="00B80F2C">
        <w:rPr>
          <w:rFonts w:hint="cs"/>
          <w:rtl/>
        </w:rPr>
        <w:t>، نظام، بس</w:t>
      </w:r>
      <w:r w:rsidR="00ED56BF">
        <w:rPr>
          <w:rFonts w:hint="cs"/>
          <w:rtl/>
        </w:rPr>
        <w:t>ی</w:t>
      </w:r>
      <w:r w:rsidR="004F5E3E" w:rsidRPr="00B80F2C">
        <w:rPr>
          <w:rFonts w:hint="cs"/>
          <w:rtl/>
        </w:rPr>
        <w:t>ار</w:t>
      </w:r>
      <w:r w:rsidR="00ED56BF">
        <w:rPr>
          <w:rFonts w:hint="cs"/>
          <w:rtl/>
        </w:rPr>
        <w:t>ی</w:t>
      </w:r>
      <w:r w:rsidR="004F5E3E" w:rsidRPr="00B80F2C">
        <w:rPr>
          <w:rFonts w:hint="cs"/>
          <w:rtl/>
        </w:rPr>
        <w:t xml:space="preserve"> از کتب فلاسفه را مورد مطالعه قرار داد. و سخن آنان را با</w:t>
      </w:r>
      <w:r w:rsidR="004F5E3E" w:rsidRPr="00B3752B">
        <w:rPr>
          <w:rFonts w:hint="cs"/>
          <w:rtl/>
        </w:rPr>
        <w:t xml:space="preserve"> سخنان معتزله در آم</w:t>
      </w:r>
      <w:r w:rsidR="00ED56BF">
        <w:rPr>
          <w:rFonts w:hint="cs"/>
          <w:rtl/>
        </w:rPr>
        <w:t>ی</w:t>
      </w:r>
      <w:r w:rsidR="004F5E3E" w:rsidRPr="00B3752B">
        <w:rPr>
          <w:rFonts w:hint="cs"/>
          <w:rtl/>
        </w:rPr>
        <w:t>خت و در برخ</w:t>
      </w:r>
      <w:r w:rsidR="00ED56BF">
        <w:rPr>
          <w:rFonts w:hint="cs"/>
          <w:rtl/>
        </w:rPr>
        <w:t>ی</w:t>
      </w:r>
      <w:r w:rsidR="004F5E3E" w:rsidRPr="00B3752B">
        <w:rPr>
          <w:rFonts w:hint="cs"/>
          <w:rtl/>
        </w:rPr>
        <w:t xml:space="preserve"> از مسا</w:t>
      </w:r>
      <w:r w:rsidR="00ED56BF">
        <w:rPr>
          <w:rFonts w:hint="cs"/>
          <w:rtl/>
        </w:rPr>
        <w:t>ی</w:t>
      </w:r>
      <w:r w:rsidR="004F5E3E" w:rsidRPr="00B3752B">
        <w:rPr>
          <w:rFonts w:hint="cs"/>
          <w:rtl/>
        </w:rPr>
        <w:t xml:space="preserve">ل تفرد داشت؛ از آن جمله: </w:t>
      </w:r>
      <w:r w:rsidR="00ED56BF">
        <w:rPr>
          <w:rFonts w:hint="cs"/>
          <w:rtl/>
        </w:rPr>
        <w:t>ی</w:t>
      </w:r>
      <w:r w:rsidR="004F5E3E" w:rsidRPr="00B3752B">
        <w:rPr>
          <w:rFonts w:hint="cs"/>
          <w:rtl/>
        </w:rPr>
        <w:t>ازدهم</w:t>
      </w:r>
      <w:r w:rsidR="00ED56BF">
        <w:rPr>
          <w:rFonts w:hint="cs"/>
          <w:rtl/>
        </w:rPr>
        <w:t>ی</w:t>
      </w:r>
      <w:r w:rsidR="004F5E3E" w:rsidRPr="00B3752B">
        <w:rPr>
          <w:rFonts w:hint="cs"/>
          <w:rtl/>
        </w:rPr>
        <w:t>ن مورد از تفردات و</w:t>
      </w:r>
      <w:r w:rsidR="00ED56BF">
        <w:rPr>
          <w:rFonts w:hint="cs"/>
          <w:rtl/>
        </w:rPr>
        <w:t>ی</w:t>
      </w:r>
      <w:r w:rsidR="004F5E3E" w:rsidRPr="00B3752B">
        <w:rPr>
          <w:rFonts w:hint="cs"/>
          <w:rtl/>
        </w:rPr>
        <w:t xml:space="preserve"> گرا</w:t>
      </w:r>
      <w:r w:rsidR="00ED56BF">
        <w:rPr>
          <w:rFonts w:hint="cs"/>
          <w:rtl/>
        </w:rPr>
        <w:t>ی</w:t>
      </w:r>
      <w:r w:rsidR="004F5E3E" w:rsidRPr="00B3752B">
        <w:rPr>
          <w:rFonts w:hint="cs"/>
          <w:rtl/>
        </w:rPr>
        <w:t>ش به مذهب تش</w:t>
      </w:r>
      <w:r w:rsidR="00ED56BF">
        <w:rPr>
          <w:rFonts w:hint="cs"/>
          <w:rtl/>
        </w:rPr>
        <w:t>ی</w:t>
      </w:r>
      <w:r w:rsidR="004F5E3E" w:rsidRPr="00B3752B">
        <w:rPr>
          <w:rFonts w:hint="cs"/>
          <w:rtl/>
        </w:rPr>
        <w:t>ع و توه</w:t>
      </w:r>
      <w:r w:rsidR="00ED56BF">
        <w:rPr>
          <w:rFonts w:hint="cs"/>
          <w:rtl/>
        </w:rPr>
        <w:t>ی</w:t>
      </w:r>
      <w:r w:rsidR="004F5E3E" w:rsidRPr="00B3752B">
        <w:rPr>
          <w:rFonts w:hint="cs"/>
          <w:rtl/>
        </w:rPr>
        <w:t>ن به بزرگان صحابه بود؛ و</w:t>
      </w:r>
      <w:r w:rsidR="00ED56BF">
        <w:rPr>
          <w:rFonts w:hint="cs"/>
          <w:rtl/>
        </w:rPr>
        <w:t>ی</w:t>
      </w:r>
      <w:r w:rsidR="004F5E3E" w:rsidRPr="00B3752B">
        <w:rPr>
          <w:rFonts w:hint="cs"/>
          <w:rtl/>
        </w:rPr>
        <w:t xml:space="preserve"> داستان</w:t>
      </w:r>
      <w:r w:rsidR="00ED56BF">
        <w:rPr>
          <w:rFonts w:hint="cs"/>
          <w:rtl/>
        </w:rPr>
        <w:t>ی</w:t>
      </w:r>
      <w:r w:rsidR="004F5E3E" w:rsidRPr="00B3752B">
        <w:rPr>
          <w:rFonts w:hint="cs"/>
          <w:rtl/>
        </w:rPr>
        <w:t xml:space="preserve"> دروغ</w:t>
      </w:r>
      <w:r w:rsidR="00ED56BF">
        <w:rPr>
          <w:rFonts w:hint="cs"/>
          <w:rtl/>
        </w:rPr>
        <w:t>ی</w:t>
      </w:r>
      <w:r w:rsidR="004F5E3E" w:rsidRPr="00B3752B">
        <w:rPr>
          <w:rFonts w:hint="cs"/>
          <w:rtl/>
        </w:rPr>
        <w:t>ن جعل کرده و گفت: عمر در روز ب</w:t>
      </w:r>
      <w:r w:rsidR="00ED56BF">
        <w:rPr>
          <w:rFonts w:hint="cs"/>
          <w:rtl/>
        </w:rPr>
        <w:t>ی</w:t>
      </w:r>
      <w:r w:rsidR="004F5E3E" w:rsidRPr="00B3752B">
        <w:rPr>
          <w:rFonts w:hint="cs"/>
          <w:rtl/>
        </w:rPr>
        <w:t xml:space="preserve">عت، شکم حضرت فاطمه </w:t>
      </w:r>
      <w:r w:rsidR="004221FE">
        <w:rPr>
          <w:rFonts w:cs="CTraditional Arabic" w:hint="cs"/>
          <w:rtl/>
        </w:rPr>
        <w:t>ل</w:t>
      </w:r>
      <w:r w:rsidR="004F5E3E" w:rsidRPr="00B3752B">
        <w:rPr>
          <w:rFonts w:hint="cs"/>
          <w:rtl/>
        </w:rPr>
        <w:t xml:space="preserve"> را زد و او سقط جن</w:t>
      </w:r>
      <w:r w:rsidR="00ED56BF">
        <w:rPr>
          <w:rFonts w:hint="cs"/>
          <w:rtl/>
        </w:rPr>
        <w:t>ی</w:t>
      </w:r>
      <w:r w:rsidR="004F5E3E" w:rsidRPr="00B3752B">
        <w:rPr>
          <w:rFonts w:hint="cs"/>
          <w:rtl/>
        </w:rPr>
        <w:t>ن کرد، در حال</w:t>
      </w:r>
      <w:r w:rsidR="00ED56BF">
        <w:rPr>
          <w:rFonts w:hint="cs"/>
          <w:rtl/>
        </w:rPr>
        <w:t>ی</w:t>
      </w:r>
      <w:r w:rsidR="004F5E3E" w:rsidRPr="00B3752B">
        <w:rPr>
          <w:rFonts w:hint="cs"/>
          <w:rtl/>
        </w:rPr>
        <w:t>که فر</w:t>
      </w:r>
      <w:r w:rsidR="00ED56BF">
        <w:rPr>
          <w:rFonts w:hint="cs"/>
          <w:rtl/>
        </w:rPr>
        <w:t>ی</w:t>
      </w:r>
      <w:r w:rsidR="004F5E3E" w:rsidRPr="00B3752B">
        <w:rPr>
          <w:rFonts w:hint="cs"/>
          <w:rtl/>
        </w:rPr>
        <w:t>اد</w:t>
      </w:r>
      <w:r w:rsidR="004221FE">
        <w:rPr>
          <w:rFonts w:hint="cs"/>
          <w:rtl/>
        </w:rPr>
        <w:t xml:space="preserve"> م</w:t>
      </w:r>
      <w:r w:rsidR="00ED56BF">
        <w:rPr>
          <w:rFonts w:hint="cs"/>
          <w:rtl/>
        </w:rPr>
        <w:t>ی</w:t>
      </w:r>
      <w:r w:rsidR="004221FE">
        <w:rPr>
          <w:rFonts w:hint="cs"/>
          <w:rtl/>
        </w:rPr>
        <w:t>‌</w:t>
      </w:r>
      <w:r w:rsidR="004F5E3E" w:rsidRPr="00B3752B">
        <w:rPr>
          <w:rFonts w:hint="cs"/>
          <w:rtl/>
        </w:rPr>
        <w:t>‌زد، «خان</w:t>
      </w:r>
      <w:r w:rsidR="000C7C4F">
        <w:rPr>
          <w:rFonts w:hint="cs"/>
          <w:rtl/>
        </w:rPr>
        <w:t>ۀ</w:t>
      </w:r>
      <w:r w:rsidR="004F5E3E" w:rsidRPr="00B3752B">
        <w:rPr>
          <w:rFonts w:hint="cs"/>
          <w:rtl/>
        </w:rPr>
        <w:t xml:space="preserve"> فاطمه را با ساکنان آن بسوزان</w:t>
      </w:r>
      <w:r w:rsidR="00ED56BF">
        <w:rPr>
          <w:rFonts w:hint="cs"/>
          <w:rtl/>
        </w:rPr>
        <w:t>ی</w:t>
      </w:r>
      <w:r w:rsidR="004F5E3E" w:rsidRPr="00B3752B">
        <w:rPr>
          <w:rFonts w:hint="cs"/>
          <w:rtl/>
        </w:rPr>
        <w:t>د» و حال آنکه جز عل</w:t>
      </w:r>
      <w:r w:rsidR="00ED56BF">
        <w:rPr>
          <w:rFonts w:hint="cs"/>
          <w:rtl/>
        </w:rPr>
        <w:t>ی</w:t>
      </w:r>
      <w:r w:rsidR="004F5E3E" w:rsidRPr="00B3752B">
        <w:rPr>
          <w:rFonts w:hint="cs"/>
          <w:rtl/>
        </w:rPr>
        <w:t>، فاطمه، حسن و حس</w:t>
      </w:r>
      <w:r w:rsidR="00ED56BF">
        <w:rPr>
          <w:rFonts w:hint="cs"/>
          <w:rtl/>
        </w:rPr>
        <w:t>ی</w:t>
      </w:r>
      <w:r w:rsidR="004F5E3E" w:rsidRPr="00B3752B">
        <w:rPr>
          <w:rFonts w:hint="cs"/>
          <w:rtl/>
        </w:rPr>
        <w:t>ن کس</w:t>
      </w:r>
      <w:r w:rsidR="00ED56BF">
        <w:rPr>
          <w:rFonts w:hint="cs"/>
          <w:rtl/>
        </w:rPr>
        <w:t>ی</w:t>
      </w:r>
      <w:r w:rsidR="004F5E3E" w:rsidRPr="00B3752B">
        <w:rPr>
          <w:rFonts w:hint="cs"/>
          <w:rtl/>
        </w:rPr>
        <w:t xml:space="preserve"> د</w:t>
      </w:r>
      <w:r w:rsidR="00ED56BF">
        <w:rPr>
          <w:rFonts w:hint="cs"/>
          <w:rtl/>
        </w:rPr>
        <w:t>ی</w:t>
      </w:r>
      <w:r w:rsidR="004F5E3E" w:rsidRPr="00B3752B">
        <w:rPr>
          <w:rFonts w:hint="cs"/>
          <w:rtl/>
        </w:rPr>
        <w:t>گر در خانه نبود</w:t>
      </w:r>
      <w:r>
        <w:rPr>
          <w:rFonts w:cs="Traditional Arabic" w:hint="cs"/>
          <w:rtl/>
        </w:rPr>
        <w:t>»</w:t>
      </w:r>
      <w:r w:rsidR="004F5E3E" w:rsidRPr="00A31405">
        <w:rPr>
          <w:rStyle w:val="FootnoteReference"/>
          <w:rFonts w:cs="B Lotus" w:hint="cs"/>
          <w:b/>
          <w:bCs/>
          <w:rtl/>
        </w:rPr>
        <w:footnoteReference w:id="68"/>
      </w:r>
      <w:r w:rsidR="004F5E3E" w:rsidRPr="00B3752B">
        <w:rPr>
          <w:rFonts w:hint="cs"/>
          <w:rtl/>
        </w:rPr>
        <w:t>.</w:t>
      </w:r>
    </w:p>
    <w:p w:rsidR="004F5E3E" w:rsidRPr="00B80F2C" w:rsidRDefault="004F5E3E" w:rsidP="00B86240">
      <w:pPr>
        <w:pStyle w:val="a5"/>
        <w:rPr>
          <w:rtl/>
        </w:rPr>
      </w:pPr>
      <w:r w:rsidRPr="00B80F2C">
        <w:rPr>
          <w:rFonts w:hint="cs"/>
          <w:rtl/>
        </w:rPr>
        <w:t>شگفت انگ</w:t>
      </w:r>
      <w:r w:rsidR="00ED56BF">
        <w:rPr>
          <w:rFonts w:hint="cs"/>
          <w:rtl/>
        </w:rPr>
        <w:t>ی</w:t>
      </w:r>
      <w:r w:rsidRPr="00B80F2C">
        <w:rPr>
          <w:rFonts w:hint="cs"/>
          <w:rtl/>
        </w:rPr>
        <w:t>زتر آنکه علامه عبدالحم</w:t>
      </w:r>
      <w:r w:rsidR="00ED56BF">
        <w:rPr>
          <w:rFonts w:hint="cs"/>
          <w:rtl/>
        </w:rPr>
        <w:t>ی</w:t>
      </w:r>
      <w:r w:rsidRPr="00B80F2C">
        <w:rPr>
          <w:rFonts w:hint="cs"/>
          <w:rtl/>
        </w:rPr>
        <w:t>د بن هبه الله معروف به ابن اب</w:t>
      </w:r>
      <w:r w:rsidR="00ED56BF">
        <w:rPr>
          <w:rFonts w:hint="cs"/>
          <w:rtl/>
        </w:rPr>
        <w:t>ی</w:t>
      </w:r>
      <w:r w:rsidRPr="00B80F2C">
        <w:rPr>
          <w:rFonts w:hint="cs"/>
          <w:rtl/>
        </w:rPr>
        <w:t xml:space="preserve"> الحد</w:t>
      </w:r>
      <w:r w:rsidR="00ED56BF">
        <w:rPr>
          <w:rFonts w:hint="cs"/>
          <w:rtl/>
        </w:rPr>
        <w:t>ی</w:t>
      </w:r>
      <w:r w:rsidRPr="00B80F2C">
        <w:rPr>
          <w:rFonts w:hint="cs"/>
          <w:rtl/>
        </w:rPr>
        <w:t>د معتزل</w:t>
      </w:r>
      <w:r w:rsidR="00ED56BF">
        <w:rPr>
          <w:rFonts w:hint="cs"/>
          <w:rtl/>
        </w:rPr>
        <w:t>ی</w:t>
      </w:r>
      <w:r w:rsidRPr="00B80F2C">
        <w:rPr>
          <w:rFonts w:hint="cs"/>
          <w:rtl/>
        </w:rPr>
        <w:t xml:space="preserve"> ش</w:t>
      </w:r>
      <w:r w:rsidR="00ED56BF">
        <w:rPr>
          <w:rFonts w:hint="cs"/>
          <w:rtl/>
        </w:rPr>
        <w:t>ی</w:t>
      </w:r>
      <w:r w:rsidRPr="00B80F2C">
        <w:rPr>
          <w:rFonts w:hint="cs"/>
          <w:rtl/>
        </w:rPr>
        <w:t>ع</w:t>
      </w:r>
      <w:r w:rsidR="00ED56BF">
        <w:rPr>
          <w:rFonts w:hint="cs"/>
          <w:rtl/>
        </w:rPr>
        <w:t>ی</w:t>
      </w:r>
      <w:r w:rsidRPr="00A31405">
        <w:rPr>
          <w:rStyle w:val="FootnoteReference"/>
          <w:rFonts w:cs="B Lotus" w:hint="cs"/>
          <w:b/>
          <w:bCs/>
          <w:rtl/>
        </w:rPr>
        <w:footnoteReference w:id="69"/>
      </w:r>
      <w:r w:rsidRPr="00A31405">
        <w:rPr>
          <w:rFonts w:hint="cs"/>
          <w:b/>
          <w:bCs/>
          <w:rtl/>
        </w:rPr>
        <w:t xml:space="preserve"> </w:t>
      </w:r>
      <w:r w:rsidRPr="00B80F2C">
        <w:rPr>
          <w:rFonts w:hint="cs"/>
          <w:rtl/>
        </w:rPr>
        <w:t>«استاد فن تار</w:t>
      </w:r>
      <w:r w:rsidR="00ED56BF">
        <w:rPr>
          <w:rFonts w:hint="cs"/>
          <w:rtl/>
        </w:rPr>
        <w:t>ی</w:t>
      </w:r>
      <w:r w:rsidRPr="00B80F2C">
        <w:rPr>
          <w:rFonts w:hint="cs"/>
          <w:rtl/>
        </w:rPr>
        <w:t>خ» در «شرح نهج البلاغه» به نقد آراء و عقا</w:t>
      </w:r>
      <w:r w:rsidR="00ED56BF">
        <w:rPr>
          <w:rFonts w:hint="cs"/>
          <w:rtl/>
        </w:rPr>
        <w:t>ی</w:t>
      </w:r>
      <w:r w:rsidRPr="00B80F2C">
        <w:rPr>
          <w:rFonts w:hint="cs"/>
          <w:rtl/>
        </w:rPr>
        <w:t>د ابراه</w:t>
      </w:r>
      <w:r w:rsidR="00ED56BF">
        <w:rPr>
          <w:rFonts w:hint="cs"/>
          <w:rtl/>
        </w:rPr>
        <w:t>ی</w:t>
      </w:r>
      <w:r w:rsidRPr="00B80F2C">
        <w:rPr>
          <w:rFonts w:hint="cs"/>
          <w:rtl/>
        </w:rPr>
        <w:t>م نظام معتزل</w:t>
      </w:r>
      <w:r w:rsidR="00ED56BF">
        <w:rPr>
          <w:rFonts w:hint="cs"/>
          <w:rtl/>
        </w:rPr>
        <w:t>ی</w:t>
      </w:r>
      <w:r w:rsidRPr="00B80F2C">
        <w:rPr>
          <w:rFonts w:hint="cs"/>
          <w:rtl/>
        </w:rPr>
        <w:t xml:space="preserve"> پرداخته است و در ا</w:t>
      </w:r>
      <w:r w:rsidR="00ED56BF">
        <w:rPr>
          <w:rFonts w:hint="cs"/>
          <w:rtl/>
        </w:rPr>
        <w:t>ی</w:t>
      </w:r>
      <w:r w:rsidRPr="00B80F2C">
        <w:rPr>
          <w:rFonts w:hint="cs"/>
          <w:rtl/>
        </w:rPr>
        <w:t>ن باره</w:t>
      </w:r>
      <w:r w:rsidR="004221FE" w:rsidRPr="00B80F2C">
        <w:rPr>
          <w:rFonts w:hint="cs"/>
          <w:rtl/>
        </w:rPr>
        <w:t xml:space="preserve"> م</w:t>
      </w:r>
      <w:r w:rsidR="00ED56BF">
        <w:rPr>
          <w:rFonts w:hint="cs"/>
          <w:rtl/>
        </w:rPr>
        <w:t>ی</w:t>
      </w:r>
      <w:r w:rsidR="004221FE" w:rsidRPr="00B80F2C">
        <w:rPr>
          <w:rFonts w:hint="cs"/>
          <w:rtl/>
        </w:rPr>
        <w:t>‌</w:t>
      </w:r>
      <w:r w:rsidR="00934252">
        <w:rPr>
          <w:rFonts w:hint="cs"/>
          <w:rtl/>
        </w:rPr>
        <w:t>‌گو</w:t>
      </w:r>
      <w:r w:rsidR="00ED56BF">
        <w:rPr>
          <w:rFonts w:hint="cs"/>
          <w:rtl/>
        </w:rPr>
        <w:t>ی</w:t>
      </w:r>
      <w:r w:rsidR="00934252">
        <w:rPr>
          <w:rFonts w:hint="cs"/>
          <w:rtl/>
        </w:rPr>
        <w:t>د:</w:t>
      </w:r>
    </w:p>
    <w:p w:rsidR="004F5E3E" w:rsidRPr="00B3752B" w:rsidRDefault="00934252" w:rsidP="00B86240">
      <w:pPr>
        <w:pStyle w:val="StyleComplexBLotus12ptJustifiedFirstline05cm"/>
        <w:widowControl w:val="0"/>
        <w:tabs>
          <w:tab w:val="right" w:pos="7371"/>
        </w:tabs>
        <w:spacing w:line="240" w:lineRule="auto"/>
        <w:rPr>
          <w:rFonts w:ascii="Times New Roman" w:hAnsi="Times New Roman" w:cs="B Lotus"/>
          <w:sz w:val="28"/>
          <w:szCs w:val="28"/>
          <w:rtl/>
          <w:lang w:bidi="fa-IR"/>
        </w:rPr>
      </w:pPr>
      <w:r>
        <w:rPr>
          <w:rFonts w:cs="Traditional Arabic" w:hint="cs"/>
          <w:sz w:val="28"/>
          <w:szCs w:val="28"/>
          <w:rtl/>
          <w:lang w:bidi="fa-IR"/>
        </w:rPr>
        <w:t>«</w:t>
      </w:r>
      <w:r w:rsidR="004F5E3E" w:rsidRPr="00934252">
        <w:rPr>
          <w:rStyle w:val="Char1"/>
          <w:rtl/>
          <w:lang w:bidi="ar-SA"/>
        </w:rPr>
        <w:t>وأما ما ذکره من الهجوم على دار فاطمه وجمع الحطب لتحريقها، فهو خبر واحد غير موثوق به، ولا معول عليه في حق الصحابة، بل ولا في حق أحد من المسلمين ممن ظهرت عدالته</w:t>
      </w:r>
      <w:r>
        <w:rPr>
          <w:rFonts w:cs="Traditional Arabic" w:hint="cs"/>
          <w:sz w:val="28"/>
          <w:szCs w:val="28"/>
          <w:rtl/>
          <w:lang w:bidi="fa-IR"/>
        </w:rPr>
        <w:t>»</w:t>
      </w:r>
      <w:r w:rsidR="004F5E3E" w:rsidRPr="00B86240">
        <w:rPr>
          <w:rStyle w:val="Char2"/>
          <w:vertAlign w:val="superscript"/>
          <w:rtl/>
        </w:rPr>
        <w:footnoteReference w:id="70"/>
      </w:r>
      <w:r w:rsidR="004F5E3E" w:rsidRPr="00B86240">
        <w:rPr>
          <w:rStyle w:val="Char2"/>
          <w:rFonts w:hint="cs"/>
          <w:rtl/>
        </w:rPr>
        <w:t>.</w:t>
      </w:r>
    </w:p>
    <w:p w:rsidR="004F5E3E" w:rsidRPr="00B3752B" w:rsidRDefault="00ED56BF" w:rsidP="00B86240">
      <w:pPr>
        <w:pStyle w:val="a5"/>
        <w:rPr>
          <w:rtl/>
        </w:rPr>
      </w:pPr>
      <w:r>
        <w:rPr>
          <w:rFonts w:hint="cs"/>
          <w:rtl/>
        </w:rPr>
        <w:t>ی</w:t>
      </w:r>
      <w:r w:rsidR="004F5E3E" w:rsidRPr="00B3752B">
        <w:rPr>
          <w:rFonts w:hint="cs"/>
          <w:rtl/>
        </w:rPr>
        <w:t>عن</w:t>
      </w:r>
      <w:r>
        <w:rPr>
          <w:rFonts w:hint="cs"/>
          <w:rtl/>
        </w:rPr>
        <w:t>ی</w:t>
      </w:r>
      <w:r w:rsidR="004F5E3E" w:rsidRPr="00B3752B">
        <w:rPr>
          <w:rFonts w:hint="cs"/>
          <w:rtl/>
        </w:rPr>
        <w:t xml:space="preserve">: </w:t>
      </w:r>
      <w:r w:rsidR="00B80F2C">
        <w:rPr>
          <w:rFonts w:cs="Traditional Arabic" w:hint="cs"/>
          <w:rtl/>
        </w:rPr>
        <w:t>«</w:t>
      </w:r>
      <w:r w:rsidR="004F5E3E" w:rsidRPr="00B3752B">
        <w:rPr>
          <w:rFonts w:hint="cs"/>
          <w:rtl/>
        </w:rPr>
        <w:t>اما آنچه او در مورد حمله به خانه‌</w:t>
      </w:r>
      <w:r>
        <w:rPr>
          <w:rFonts w:hint="cs"/>
          <w:rtl/>
        </w:rPr>
        <w:t>ی</w:t>
      </w:r>
      <w:r w:rsidR="004F5E3E" w:rsidRPr="00B3752B">
        <w:rPr>
          <w:rFonts w:hint="cs"/>
          <w:rtl/>
        </w:rPr>
        <w:t xml:space="preserve"> فاطمه ذکر کرده و ا</w:t>
      </w:r>
      <w:r>
        <w:rPr>
          <w:rFonts w:hint="cs"/>
          <w:rtl/>
        </w:rPr>
        <w:t>ی</w:t>
      </w:r>
      <w:r w:rsidR="004F5E3E" w:rsidRPr="00B3752B">
        <w:rPr>
          <w:rFonts w:hint="cs"/>
          <w:rtl/>
        </w:rPr>
        <w:t>نکه ه</w:t>
      </w:r>
      <w:r>
        <w:rPr>
          <w:rFonts w:hint="cs"/>
          <w:rtl/>
        </w:rPr>
        <w:t>ی</w:t>
      </w:r>
      <w:r w:rsidR="004F5E3E" w:rsidRPr="00B3752B">
        <w:rPr>
          <w:rFonts w:hint="cs"/>
          <w:rtl/>
        </w:rPr>
        <w:t>زم جمع نمودند تا آن را بسوزانند، خبر واحد</w:t>
      </w:r>
      <w:r>
        <w:rPr>
          <w:rFonts w:hint="cs"/>
          <w:rtl/>
        </w:rPr>
        <w:t>ی</w:t>
      </w:r>
      <w:r w:rsidR="004F5E3E" w:rsidRPr="00B3752B">
        <w:rPr>
          <w:rFonts w:hint="cs"/>
          <w:rtl/>
        </w:rPr>
        <w:t>ست که مورد موثق و قابل استناد ن</w:t>
      </w:r>
      <w:r>
        <w:rPr>
          <w:rFonts w:hint="cs"/>
          <w:rtl/>
        </w:rPr>
        <w:t>ی</w:t>
      </w:r>
      <w:r w:rsidR="004F5E3E" w:rsidRPr="00B3752B">
        <w:rPr>
          <w:rFonts w:hint="cs"/>
          <w:rtl/>
        </w:rPr>
        <w:t>ست نه در مورد صحابه و نه در مورد ه</w:t>
      </w:r>
      <w:r>
        <w:rPr>
          <w:rFonts w:hint="cs"/>
          <w:rtl/>
        </w:rPr>
        <w:t>ی</w:t>
      </w:r>
      <w:r w:rsidR="004F5E3E" w:rsidRPr="00B3752B">
        <w:rPr>
          <w:rFonts w:hint="cs"/>
          <w:rtl/>
        </w:rPr>
        <w:t xml:space="preserve">چ </w:t>
      </w:r>
      <w:r>
        <w:rPr>
          <w:rFonts w:hint="cs"/>
          <w:rtl/>
        </w:rPr>
        <w:t>ی</w:t>
      </w:r>
      <w:r w:rsidR="004F5E3E" w:rsidRPr="00B3752B">
        <w:rPr>
          <w:rFonts w:hint="cs"/>
          <w:rtl/>
        </w:rPr>
        <w:t>ک از مسلمانان که عدالتش به اثبات رس</w:t>
      </w:r>
      <w:r>
        <w:rPr>
          <w:rFonts w:hint="cs"/>
          <w:rtl/>
        </w:rPr>
        <w:t>ی</w:t>
      </w:r>
      <w:r w:rsidR="004F5E3E" w:rsidRPr="00B3752B">
        <w:rPr>
          <w:rFonts w:hint="cs"/>
          <w:rtl/>
        </w:rPr>
        <w:t>ده است</w:t>
      </w:r>
      <w:r w:rsidR="00B80F2C">
        <w:rPr>
          <w:rFonts w:cs="Traditional Arabic" w:hint="cs"/>
          <w:rtl/>
        </w:rPr>
        <w:t>»</w:t>
      </w:r>
      <w:r w:rsidR="004F5E3E" w:rsidRPr="00B3752B">
        <w:rPr>
          <w:rFonts w:hint="cs"/>
          <w:rtl/>
        </w:rPr>
        <w:t>.</w:t>
      </w:r>
    </w:p>
    <w:p w:rsidR="004F5E3E" w:rsidRPr="00B3752B" w:rsidRDefault="004F5E3E" w:rsidP="00B86240">
      <w:pPr>
        <w:pStyle w:val="a5"/>
        <w:rPr>
          <w:rtl/>
        </w:rPr>
      </w:pPr>
      <w:r w:rsidRPr="00B3752B">
        <w:rPr>
          <w:rFonts w:hint="cs"/>
          <w:rtl/>
        </w:rPr>
        <w:t>با ا</w:t>
      </w:r>
      <w:r w:rsidR="00ED56BF">
        <w:rPr>
          <w:rFonts w:hint="cs"/>
          <w:rtl/>
        </w:rPr>
        <w:t>ی</w:t>
      </w:r>
      <w:r w:rsidRPr="00B3752B">
        <w:rPr>
          <w:rFonts w:hint="cs"/>
          <w:rtl/>
        </w:rPr>
        <w:t>ن وصف چگونه</w:t>
      </w:r>
      <w:r w:rsidR="004221FE">
        <w:rPr>
          <w:rFonts w:hint="cs"/>
          <w:rtl/>
        </w:rPr>
        <w:t xml:space="preserve"> م</w:t>
      </w:r>
      <w:r w:rsidR="00ED56BF">
        <w:rPr>
          <w:rFonts w:hint="cs"/>
          <w:rtl/>
        </w:rPr>
        <w:t>ی</w:t>
      </w:r>
      <w:r w:rsidR="004221FE">
        <w:rPr>
          <w:rFonts w:hint="cs"/>
          <w:rtl/>
        </w:rPr>
        <w:t>‌</w:t>
      </w:r>
      <w:r w:rsidRPr="00B3752B">
        <w:rPr>
          <w:rFonts w:hint="cs"/>
          <w:rtl/>
        </w:rPr>
        <w:t>‌توان از سخنان کس</w:t>
      </w:r>
      <w:r w:rsidR="00ED56BF">
        <w:rPr>
          <w:rFonts w:hint="cs"/>
          <w:rtl/>
        </w:rPr>
        <w:t>ی</w:t>
      </w:r>
      <w:r w:rsidRPr="00B3752B">
        <w:rPr>
          <w:rFonts w:hint="cs"/>
          <w:rtl/>
        </w:rPr>
        <w:t xml:space="preserve"> که دشمن</w:t>
      </w:r>
      <w:r w:rsidR="00ED56BF">
        <w:rPr>
          <w:rFonts w:hint="cs"/>
          <w:rtl/>
        </w:rPr>
        <w:t>ی</w:t>
      </w:r>
      <w:r w:rsidRPr="00B3752B">
        <w:rPr>
          <w:rFonts w:hint="cs"/>
          <w:rtl/>
        </w:rPr>
        <w:t xml:space="preserve"> آشکارا با حضرت ابوبکر و عمر </w:t>
      </w:r>
      <w:r w:rsidR="00B80F2C">
        <w:rPr>
          <w:rFonts w:cs="CTraditional Arabic" w:hint="cs"/>
          <w:rtl/>
        </w:rPr>
        <w:t>ب</w:t>
      </w:r>
      <w:r w:rsidR="00B80F2C">
        <w:rPr>
          <w:rFonts w:hint="cs"/>
          <w:rtl/>
        </w:rPr>
        <w:t xml:space="preserve"> </w:t>
      </w:r>
      <w:r w:rsidRPr="00B3752B">
        <w:rPr>
          <w:rFonts w:hint="cs"/>
          <w:rtl/>
        </w:rPr>
        <w:t>داشته است به اثبات ماجرا</w:t>
      </w:r>
      <w:r w:rsidR="00ED56BF">
        <w:rPr>
          <w:rFonts w:hint="cs"/>
          <w:rtl/>
        </w:rPr>
        <w:t>یی</w:t>
      </w:r>
      <w:r w:rsidRPr="00B3752B">
        <w:rPr>
          <w:rFonts w:hint="cs"/>
          <w:rtl/>
        </w:rPr>
        <w:t xml:space="preserve"> دروغ</w:t>
      </w:r>
      <w:r w:rsidR="00ED56BF">
        <w:rPr>
          <w:rFonts w:hint="cs"/>
          <w:rtl/>
        </w:rPr>
        <w:t>ی</w:t>
      </w:r>
      <w:r w:rsidRPr="00B3752B">
        <w:rPr>
          <w:rFonts w:hint="cs"/>
          <w:rtl/>
        </w:rPr>
        <w:t>ن استدلال نمود، و با تعر</w:t>
      </w:r>
      <w:r w:rsidR="00ED56BF">
        <w:rPr>
          <w:rFonts w:hint="cs"/>
          <w:rtl/>
        </w:rPr>
        <w:t>ی</w:t>
      </w:r>
      <w:r w:rsidRPr="00B3752B">
        <w:rPr>
          <w:rFonts w:hint="cs"/>
          <w:rtl/>
        </w:rPr>
        <w:t>ف و تمج</w:t>
      </w:r>
      <w:r w:rsidR="00ED56BF">
        <w:rPr>
          <w:rFonts w:hint="cs"/>
          <w:rtl/>
        </w:rPr>
        <w:t>ی</w:t>
      </w:r>
      <w:r w:rsidRPr="00B3752B">
        <w:rPr>
          <w:rFonts w:hint="cs"/>
          <w:rtl/>
        </w:rPr>
        <w:t>د از جا</w:t>
      </w:r>
      <w:r w:rsidR="00ED56BF">
        <w:rPr>
          <w:rFonts w:hint="cs"/>
          <w:rtl/>
        </w:rPr>
        <w:t>ی</w:t>
      </w:r>
      <w:r w:rsidRPr="00B3752B">
        <w:rPr>
          <w:rFonts w:hint="cs"/>
          <w:rtl/>
        </w:rPr>
        <w:t>گاه ادب</w:t>
      </w:r>
      <w:r w:rsidR="00ED56BF">
        <w:rPr>
          <w:rFonts w:hint="cs"/>
          <w:rtl/>
        </w:rPr>
        <w:t>ی</w:t>
      </w:r>
      <w:r w:rsidRPr="00B3752B">
        <w:rPr>
          <w:rFonts w:hint="cs"/>
          <w:rtl/>
        </w:rPr>
        <w:t xml:space="preserve"> ابراه</w:t>
      </w:r>
      <w:r w:rsidR="00ED56BF">
        <w:rPr>
          <w:rFonts w:hint="cs"/>
          <w:rtl/>
        </w:rPr>
        <w:t>ی</w:t>
      </w:r>
      <w:r w:rsidRPr="00B3752B">
        <w:rPr>
          <w:rFonts w:hint="cs"/>
          <w:rtl/>
        </w:rPr>
        <w:t>م بن س</w:t>
      </w:r>
      <w:r w:rsidR="00ED56BF">
        <w:rPr>
          <w:rFonts w:hint="cs"/>
          <w:rtl/>
        </w:rPr>
        <w:t>ی</w:t>
      </w:r>
      <w:r w:rsidRPr="00B3752B">
        <w:rPr>
          <w:rFonts w:hint="cs"/>
          <w:rtl/>
        </w:rPr>
        <w:t>ار کافر، و با حذف بخش</w:t>
      </w:r>
      <w:r w:rsidR="00ED56BF">
        <w:rPr>
          <w:rFonts w:hint="cs"/>
          <w:rtl/>
        </w:rPr>
        <w:t>ی</w:t>
      </w:r>
      <w:r w:rsidRPr="00B3752B">
        <w:rPr>
          <w:rFonts w:hint="cs"/>
          <w:rtl/>
        </w:rPr>
        <w:t xml:space="preserve"> از عبارت کتاب «الواف</w:t>
      </w:r>
      <w:r w:rsidR="00ED56BF">
        <w:rPr>
          <w:rFonts w:hint="cs"/>
          <w:rtl/>
        </w:rPr>
        <w:t>ی</w:t>
      </w:r>
      <w:r w:rsidRPr="00B3752B">
        <w:rPr>
          <w:rFonts w:hint="cs"/>
          <w:rtl/>
        </w:rPr>
        <w:t xml:space="preserve"> بالوف</w:t>
      </w:r>
      <w:r w:rsidR="00ED56BF">
        <w:rPr>
          <w:rFonts w:hint="cs"/>
          <w:rtl/>
        </w:rPr>
        <w:t>ی</w:t>
      </w:r>
      <w:r w:rsidRPr="00B3752B">
        <w:rPr>
          <w:rFonts w:hint="cs"/>
          <w:rtl/>
        </w:rPr>
        <w:t>ات» اتهام</w:t>
      </w:r>
      <w:r w:rsidR="00ED56BF">
        <w:rPr>
          <w:rFonts w:hint="cs"/>
          <w:rtl/>
        </w:rPr>
        <w:t xml:space="preserve"> بی‌</w:t>
      </w:r>
      <w:r w:rsidRPr="00B3752B">
        <w:rPr>
          <w:rFonts w:hint="cs"/>
          <w:rtl/>
        </w:rPr>
        <w:t>‌اساس و</w:t>
      </w:r>
      <w:r w:rsidR="00ED56BF">
        <w:rPr>
          <w:rFonts w:hint="cs"/>
          <w:rtl/>
        </w:rPr>
        <w:t>ی</w:t>
      </w:r>
      <w:r w:rsidRPr="00B3752B">
        <w:rPr>
          <w:rFonts w:hint="cs"/>
          <w:rtl/>
        </w:rPr>
        <w:t xml:space="preserve"> را نسبت به حضرت عمر فاروق </w:t>
      </w:r>
      <w:r w:rsidR="004221FE">
        <w:rPr>
          <w:rFonts w:cs="CTraditional Arabic" w:hint="cs"/>
          <w:rtl/>
        </w:rPr>
        <w:t>س</w:t>
      </w:r>
      <w:r w:rsidRPr="00B3752B">
        <w:rPr>
          <w:rFonts w:hint="cs"/>
          <w:rtl/>
        </w:rPr>
        <w:t xml:space="preserve"> صح</w:t>
      </w:r>
      <w:r w:rsidR="00ED56BF">
        <w:rPr>
          <w:rFonts w:hint="cs"/>
          <w:rtl/>
        </w:rPr>
        <w:t>ی</w:t>
      </w:r>
      <w:r w:rsidRPr="00B3752B">
        <w:rPr>
          <w:rFonts w:hint="cs"/>
          <w:rtl/>
        </w:rPr>
        <w:t>ح جلوه داد! در حال</w:t>
      </w:r>
      <w:r w:rsidR="00ED56BF">
        <w:rPr>
          <w:rFonts w:hint="cs"/>
          <w:rtl/>
        </w:rPr>
        <w:t>ی</w:t>
      </w:r>
      <w:r w:rsidRPr="00B3752B">
        <w:rPr>
          <w:rFonts w:hint="cs"/>
          <w:rtl/>
        </w:rPr>
        <w:t>که ابن اب</w:t>
      </w:r>
      <w:r w:rsidR="00ED56BF">
        <w:rPr>
          <w:rFonts w:hint="cs"/>
          <w:rtl/>
        </w:rPr>
        <w:t>ی</w:t>
      </w:r>
      <w:r w:rsidRPr="00B3752B">
        <w:rPr>
          <w:rFonts w:hint="cs"/>
          <w:rtl/>
        </w:rPr>
        <w:t xml:space="preserve"> الحد</w:t>
      </w:r>
      <w:r w:rsidR="00ED56BF">
        <w:rPr>
          <w:rFonts w:hint="cs"/>
          <w:rtl/>
        </w:rPr>
        <w:t>ی</w:t>
      </w:r>
      <w:r w:rsidRPr="00B3752B">
        <w:rPr>
          <w:rFonts w:hint="cs"/>
          <w:rtl/>
        </w:rPr>
        <w:t>د «استاد فن تار</w:t>
      </w:r>
      <w:r w:rsidR="00ED56BF">
        <w:rPr>
          <w:rFonts w:hint="cs"/>
          <w:rtl/>
        </w:rPr>
        <w:t>ی</w:t>
      </w:r>
      <w:r w:rsidRPr="00B3752B">
        <w:rPr>
          <w:rFonts w:hint="cs"/>
          <w:rtl/>
        </w:rPr>
        <w:t>خ» چن</w:t>
      </w:r>
      <w:r w:rsidR="00ED56BF">
        <w:rPr>
          <w:rFonts w:hint="cs"/>
          <w:rtl/>
        </w:rPr>
        <w:t>ی</w:t>
      </w:r>
      <w:r w:rsidRPr="00B3752B">
        <w:rPr>
          <w:rFonts w:hint="cs"/>
          <w:rtl/>
        </w:rPr>
        <w:t>ن اقدام جسورانه</w:t>
      </w:r>
      <w:r w:rsidR="00B86240">
        <w:rPr>
          <w:rFonts w:hint="eastAsia"/>
          <w:rtl/>
        </w:rPr>
        <w:t>‌</w:t>
      </w:r>
      <w:r w:rsidRPr="00B3752B">
        <w:rPr>
          <w:rFonts w:hint="cs"/>
          <w:rtl/>
        </w:rPr>
        <w:t>ا</w:t>
      </w:r>
      <w:r w:rsidR="00ED56BF">
        <w:rPr>
          <w:rFonts w:hint="cs"/>
          <w:rtl/>
        </w:rPr>
        <w:t>ی</w:t>
      </w:r>
      <w:r w:rsidRPr="00B3752B">
        <w:rPr>
          <w:rFonts w:hint="cs"/>
          <w:rtl/>
        </w:rPr>
        <w:t xml:space="preserve"> را شا</w:t>
      </w:r>
      <w:r w:rsidR="00ED56BF">
        <w:rPr>
          <w:rFonts w:hint="cs"/>
          <w:rtl/>
        </w:rPr>
        <w:t>ی</w:t>
      </w:r>
      <w:r w:rsidRPr="00B3752B">
        <w:rPr>
          <w:rFonts w:hint="cs"/>
          <w:rtl/>
        </w:rPr>
        <w:t>سته با شان مسلمان عاد</w:t>
      </w:r>
      <w:r w:rsidR="00ED56BF">
        <w:rPr>
          <w:rFonts w:hint="cs"/>
          <w:rtl/>
        </w:rPr>
        <w:t>ی</w:t>
      </w:r>
      <w:r w:rsidR="009F505E">
        <w:rPr>
          <w:rFonts w:hint="cs"/>
          <w:rtl/>
        </w:rPr>
        <w:t xml:space="preserve"> نم</w:t>
      </w:r>
      <w:r w:rsidR="00ED56BF">
        <w:rPr>
          <w:rFonts w:hint="cs"/>
          <w:rtl/>
        </w:rPr>
        <w:t>ی</w:t>
      </w:r>
      <w:r w:rsidR="009F505E">
        <w:rPr>
          <w:rFonts w:hint="cs"/>
          <w:rtl/>
        </w:rPr>
        <w:t>‌</w:t>
      </w:r>
      <w:r w:rsidRPr="00B3752B">
        <w:rPr>
          <w:rFonts w:hint="cs"/>
          <w:rtl/>
        </w:rPr>
        <w:t>‌داند تا چه رسد به خل</w:t>
      </w:r>
      <w:r w:rsidR="00ED56BF">
        <w:rPr>
          <w:rFonts w:hint="cs"/>
          <w:rtl/>
        </w:rPr>
        <w:t>ی</w:t>
      </w:r>
      <w:r w:rsidRPr="00B3752B">
        <w:rPr>
          <w:rFonts w:hint="cs"/>
          <w:rtl/>
        </w:rPr>
        <w:t>ف</w:t>
      </w:r>
      <w:r w:rsidR="00B86240">
        <w:rPr>
          <w:rFonts w:hint="cs"/>
          <w:rtl/>
        </w:rPr>
        <w:t>ۀ</w:t>
      </w:r>
      <w:r w:rsidRPr="00B3752B">
        <w:rPr>
          <w:rFonts w:hint="cs"/>
          <w:rtl/>
        </w:rPr>
        <w:t xml:space="preserve"> راشد م</w:t>
      </w:r>
      <w:r w:rsidR="00B80F2C">
        <w:rPr>
          <w:rFonts w:hint="cs"/>
          <w:rtl/>
        </w:rPr>
        <w:t>سلمانان و صحابه بزرگوار پ</w:t>
      </w:r>
      <w:r w:rsidR="00ED56BF">
        <w:rPr>
          <w:rFonts w:hint="cs"/>
          <w:rtl/>
        </w:rPr>
        <w:t>ی</w:t>
      </w:r>
      <w:r w:rsidR="00B80F2C">
        <w:rPr>
          <w:rFonts w:hint="cs"/>
          <w:rtl/>
        </w:rPr>
        <w:t>امبر!.</w:t>
      </w:r>
    </w:p>
    <w:p w:rsidR="004F5E3E" w:rsidRPr="00B3752B" w:rsidRDefault="004F5E3E" w:rsidP="00B86240">
      <w:pPr>
        <w:pStyle w:val="a5"/>
        <w:rPr>
          <w:rtl/>
        </w:rPr>
      </w:pPr>
      <w:r w:rsidRPr="00B3752B">
        <w:rPr>
          <w:rFonts w:hint="cs"/>
          <w:rtl/>
        </w:rPr>
        <w:t>به قول مولو</w:t>
      </w:r>
      <w:r w:rsidR="00ED56BF">
        <w:rPr>
          <w:rFonts w:hint="cs"/>
          <w:rtl/>
        </w:rPr>
        <w:t>ی</w:t>
      </w:r>
      <w:r w:rsidRPr="00B3752B">
        <w:rPr>
          <w:rFonts w:hint="cs"/>
          <w:rtl/>
        </w:rPr>
        <w:t xml:space="preserve">: </w:t>
      </w:r>
    </w:p>
    <w:tbl>
      <w:tblPr>
        <w:bidiVisual/>
        <w:tblW w:w="0" w:type="auto"/>
        <w:tblInd w:w="102" w:type="dxa"/>
        <w:tblLook w:val="01E0" w:firstRow="1" w:lastRow="1" w:firstColumn="1" w:lastColumn="1" w:noHBand="0" w:noVBand="0"/>
      </w:tblPr>
      <w:tblGrid>
        <w:gridCol w:w="3169"/>
        <w:gridCol w:w="234"/>
        <w:gridCol w:w="2947"/>
      </w:tblGrid>
      <w:tr w:rsidR="004F5E3E" w:rsidRPr="004F5E3E" w:rsidTr="004F5E3E">
        <w:tc>
          <w:tcPr>
            <w:tcW w:w="3702" w:type="dxa"/>
          </w:tcPr>
          <w:p w:rsidR="004F5E3E" w:rsidRPr="00B86240" w:rsidRDefault="004F5E3E" w:rsidP="00B86240">
            <w:pPr>
              <w:pStyle w:val="a5"/>
              <w:ind w:firstLine="0"/>
              <w:jc w:val="lowKashida"/>
              <w:rPr>
                <w:sz w:val="2"/>
                <w:szCs w:val="2"/>
                <w:rtl/>
              </w:rPr>
            </w:pPr>
            <w:r w:rsidRPr="004F5E3E">
              <w:rPr>
                <w:rFonts w:hint="cs"/>
                <w:rtl/>
              </w:rPr>
              <w:t>خرده گ</w:t>
            </w:r>
            <w:r w:rsidR="00ED56BF">
              <w:rPr>
                <w:rFonts w:hint="cs"/>
                <w:rtl/>
              </w:rPr>
              <w:t>ی</w:t>
            </w:r>
            <w:r w:rsidRPr="004F5E3E">
              <w:rPr>
                <w:rFonts w:hint="cs"/>
                <w:rtl/>
              </w:rPr>
              <w:t>رد در سخن بر با</w:t>
            </w:r>
            <w:r w:rsidR="00ED56BF">
              <w:rPr>
                <w:rFonts w:hint="cs"/>
                <w:rtl/>
              </w:rPr>
              <w:t>ی</w:t>
            </w:r>
            <w:r w:rsidRPr="004F5E3E">
              <w:rPr>
                <w:rFonts w:hint="cs"/>
                <w:rtl/>
              </w:rPr>
              <w:t>ز</w:t>
            </w:r>
            <w:r w:rsidR="00ED56BF">
              <w:rPr>
                <w:rFonts w:hint="cs"/>
                <w:rtl/>
              </w:rPr>
              <w:t>ی</w:t>
            </w:r>
            <w:r w:rsidRPr="004F5E3E">
              <w:rPr>
                <w:rFonts w:hint="cs"/>
                <w:rtl/>
              </w:rPr>
              <w:t>د</w:t>
            </w:r>
            <w:r w:rsidR="00B86240">
              <w:rPr>
                <w:rtl/>
              </w:rPr>
              <w:br/>
            </w:r>
          </w:p>
        </w:tc>
        <w:tc>
          <w:tcPr>
            <w:tcW w:w="236" w:type="dxa"/>
          </w:tcPr>
          <w:p w:rsidR="004F5E3E" w:rsidRPr="004F5E3E" w:rsidRDefault="004F5E3E" w:rsidP="00B86240">
            <w:pPr>
              <w:pStyle w:val="StyleComplexBLotus12ptJustifiedFirstline05cm"/>
              <w:widowControl w:val="0"/>
              <w:spacing w:line="240" w:lineRule="auto"/>
              <w:jc w:val="lowKashida"/>
              <w:rPr>
                <w:rFonts w:ascii="Times New Roman" w:hAnsi="Times New Roman" w:cs="B Lotus"/>
                <w:sz w:val="28"/>
                <w:szCs w:val="28"/>
                <w:rtl/>
                <w:lang w:bidi="fa-IR"/>
              </w:rPr>
            </w:pPr>
          </w:p>
        </w:tc>
        <w:tc>
          <w:tcPr>
            <w:tcW w:w="3425" w:type="dxa"/>
          </w:tcPr>
          <w:p w:rsidR="004F5E3E" w:rsidRPr="00B86240" w:rsidRDefault="004F5E3E" w:rsidP="00B86240">
            <w:pPr>
              <w:pStyle w:val="a5"/>
              <w:ind w:firstLine="0"/>
              <w:jc w:val="lowKashida"/>
              <w:rPr>
                <w:sz w:val="2"/>
                <w:szCs w:val="2"/>
                <w:rtl/>
              </w:rPr>
            </w:pPr>
            <w:r w:rsidRPr="004F5E3E">
              <w:rPr>
                <w:rFonts w:hint="cs"/>
                <w:rtl/>
              </w:rPr>
              <w:t xml:space="preserve">ننگ دارد از وجود او </w:t>
            </w:r>
            <w:r w:rsidR="00ED56BF">
              <w:rPr>
                <w:rFonts w:hint="cs"/>
                <w:rtl/>
              </w:rPr>
              <w:t>ی</w:t>
            </w:r>
            <w:r w:rsidRPr="004F5E3E">
              <w:rPr>
                <w:rFonts w:hint="cs"/>
                <w:rtl/>
              </w:rPr>
              <w:t>ز</w:t>
            </w:r>
            <w:r w:rsidR="00ED56BF">
              <w:rPr>
                <w:rFonts w:hint="cs"/>
                <w:rtl/>
              </w:rPr>
              <w:t>ی</w:t>
            </w:r>
            <w:r w:rsidRPr="004F5E3E">
              <w:rPr>
                <w:rFonts w:hint="cs"/>
                <w:rtl/>
              </w:rPr>
              <w:t>د</w:t>
            </w:r>
            <w:r w:rsidRPr="00B86240">
              <w:rPr>
                <w:rFonts w:hint="cs"/>
                <w:vertAlign w:val="superscript"/>
                <w:rtl/>
              </w:rPr>
              <w:footnoteReference w:id="71"/>
            </w:r>
            <w:r w:rsidR="00B86240">
              <w:rPr>
                <w:rtl/>
              </w:rPr>
              <w:br/>
            </w:r>
          </w:p>
        </w:tc>
      </w:tr>
    </w:tbl>
    <w:p w:rsidR="004F5E3E" w:rsidRPr="004C6926" w:rsidRDefault="004F5E3E" w:rsidP="00C073AA">
      <w:pPr>
        <w:pStyle w:val="a1"/>
        <w:rPr>
          <w:rtl/>
        </w:rPr>
      </w:pPr>
      <w:bookmarkStart w:id="36" w:name="_Toc324892164"/>
      <w:bookmarkStart w:id="37" w:name="_Toc440106840"/>
      <w:r w:rsidRPr="004C6926">
        <w:rPr>
          <w:rFonts w:hint="cs"/>
          <w:rtl/>
        </w:rPr>
        <w:t>بررس</w:t>
      </w:r>
      <w:r w:rsidR="00C073AA">
        <w:rPr>
          <w:rFonts w:hint="cs"/>
          <w:rtl/>
        </w:rPr>
        <w:t>ی</w:t>
      </w:r>
      <w:r w:rsidRPr="004C6926">
        <w:rPr>
          <w:rFonts w:hint="cs"/>
          <w:rtl/>
        </w:rPr>
        <w:t xml:space="preserve"> روا</w:t>
      </w:r>
      <w:r>
        <w:rPr>
          <w:rFonts w:hint="cs"/>
          <w:rtl/>
        </w:rPr>
        <w:t>ي</w:t>
      </w:r>
      <w:r w:rsidRPr="004C6926">
        <w:rPr>
          <w:rFonts w:hint="cs"/>
          <w:rtl/>
        </w:rPr>
        <w:t>ت مبرد در کتاب «الکامل»</w:t>
      </w:r>
      <w:bookmarkEnd w:id="36"/>
      <w:bookmarkEnd w:id="37"/>
    </w:p>
    <w:p w:rsidR="004F5E3E" w:rsidRPr="00B3752B" w:rsidRDefault="004F5E3E" w:rsidP="00B86240">
      <w:pPr>
        <w:pStyle w:val="a5"/>
        <w:rPr>
          <w:rtl/>
        </w:rPr>
      </w:pPr>
      <w:r w:rsidRPr="00B3752B">
        <w:rPr>
          <w:rFonts w:hint="cs"/>
          <w:rtl/>
        </w:rPr>
        <w:t>ا</w:t>
      </w:r>
      <w:r w:rsidR="00ED56BF">
        <w:rPr>
          <w:rFonts w:hint="cs"/>
          <w:rtl/>
        </w:rPr>
        <w:t>ی</w:t>
      </w:r>
      <w:r w:rsidRPr="00B3752B">
        <w:rPr>
          <w:rFonts w:hint="cs"/>
          <w:rtl/>
        </w:rPr>
        <w:t>ن بخش از روا</w:t>
      </w:r>
      <w:r w:rsidR="00ED56BF">
        <w:rPr>
          <w:rFonts w:hint="cs"/>
          <w:rtl/>
        </w:rPr>
        <w:t>ی</w:t>
      </w:r>
      <w:r w:rsidRPr="00B3752B">
        <w:rPr>
          <w:rFonts w:hint="cs"/>
          <w:rtl/>
        </w:rPr>
        <w:t>ت که نو</w:t>
      </w:r>
      <w:r w:rsidR="00ED56BF">
        <w:rPr>
          <w:rFonts w:hint="cs"/>
          <w:rtl/>
        </w:rPr>
        <w:t>ی</w:t>
      </w:r>
      <w:r w:rsidRPr="00B3752B">
        <w:rPr>
          <w:rFonts w:hint="cs"/>
          <w:rtl/>
        </w:rPr>
        <w:t>سندگان مقاله‌</w:t>
      </w:r>
      <w:r w:rsidR="00ED56BF">
        <w:rPr>
          <w:rFonts w:hint="cs"/>
          <w:rtl/>
        </w:rPr>
        <w:t>ی</w:t>
      </w:r>
      <w:r w:rsidRPr="00B3752B">
        <w:rPr>
          <w:rFonts w:hint="cs"/>
          <w:rtl/>
        </w:rPr>
        <w:t xml:space="preserve"> «دردانه‌</w:t>
      </w:r>
      <w:r w:rsidR="00ED56BF">
        <w:rPr>
          <w:rFonts w:hint="cs"/>
          <w:rtl/>
        </w:rPr>
        <w:t>ی</w:t>
      </w:r>
      <w:r w:rsidRPr="00B3752B">
        <w:rPr>
          <w:rFonts w:hint="cs"/>
          <w:rtl/>
        </w:rPr>
        <w:t xml:space="preserve"> کوثر و </w:t>
      </w:r>
      <w:r w:rsidR="00ED56BF">
        <w:rPr>
          <w:rFonts w:hint="cs"/>
          <w:rtl/>
        </w:rPr>
        <w:t>ی</w:t>
      </w:r>
      <w:r w:rsidRPr="00B3752B">
        <w:rPr>
          <w:rFonts w:hint="cs"/>
          <w:rtl/>
        </w:rPr>
        <w:t>ورش به خانه‌</w:t>
      </w:r>
      <w:r w:rsidR="00ED56BF">
        <w:rPr>
          <w:rFonts w:hint="cs"/>
          <w:rtl/>
        </w:rPr>
        <w:t>ی</w:t>
      </w:r>
      <w:r w:rsidRPr="00B3752B">
        <w:rPr>
          <w:rFonts w:hint="cs"/>
          <w:rtl/>
        </w:rPr>
        <w:t xml:space="preserve"> وح</w:t>
      </w:r>
      <w:r w:rsidR="00ED56BF">
        <w:rPr>
          <w:rFonts w:hint="cs"/>
          <w:rtl/>
        </w:rPr>
        <w:t>ی</w:t>
      </w:r>
      <w:r w:rsidRPr="00B3752B">
        <w:rPr>
          <w:rFonts w:hint="cs"/>
          <w:rtl/>
        </w:rPr>
        <w:t>» از آن استدلال</w:t>
      </w:r>
      <w:r w:rsidR="004221FE">
        <w:rPr>
          <w:rFonts w:hint="cs"/>
          <w:rtl/>
        </w:rPr>
        <w:t xml:space="preserve"> م</w:t>
      </w:r>
      <w:r w:rsidR="00ED56BF">
        <w:rPr>
          <w:rFonts w:hint="cs"/>
          <w:rtl/>
        </w:rPr>
        <w:t>ی</w:t>
      </w:r>
      <w:r w:rsidR="004221FE">
        <w:rPr>
          <w:rFonts w:hint="cs"/>
          <w:rtl/>
        </w:rPr>
        <w:t>‌</w:t>
      </w:r>
      <w:r w:rsidRPr="00B3752B">
        <w:rPr>
          <w:rFonts w:hint="cs"/>
          <w:rtl/>
        </w:rPr>
        <w:t>‌نما</w:t>
      </w:r>
      <w:r w:rsidR="00ED56BF">
        <w:rPr>
          <w:rFonts w:hint="cs"/>
          <w:rtl/>
        </w:rPr>
        <w:t>ی</w:t>
      </w:r>
      <w:r w:rsidRPr="00B3752B">
        <w:rPr>
          <w:rFonts w:hint="cs"/>
          <w:rtl/>
        </w:rPr>
        <w:t>ند در کتاب «الکامل» وجود ندارد و اگر چن</w:t>
      </w:r>
      <w:r w:rsidR="00ED56BF">
        <w:rPr>
          <w:rFonts w:hint="cs"/>
          <w:rtl/>
        </w:rPr>
        <w:t>ی</w:t>
      </w:r>
      <w:r w:rsidRPr="00B3752B">
        <w:rPr>
          <w:rFonts w:hint="cs"/>
          <w:rtl/>
        </w:rPr>
        <w:t>ن ادعا</w:t>
      </w:r>
      <w:r w:rsidR="00ED56BF">
        <w:rPr>
          <w:rFonts w:hint="cs"/>
          <w:rtl/>
        </w:rPr>
        <w:t>یی</w:t>
      </w:r>
      <w:r w:rsidRPr="00B3752B">
        <w:rPr>
          <w:rFonts w:hint="cs"/>
          <w:rtl/>
        </w:rPr>
        <w:t xml:space="preserve"> دارند آن را نشان دهند «الب</w:t>
      </w:r>
      <w:r w:rsidR="00ED56BF">
        <w:rPr>
          <w:rFonts w:hint="cs"/>
          <w:rtl/>
        </w:rPr>
        <w:t>ی</w:t>
      </w:r>
      <w:r w:rsidRPr="00B3752B">
        <w:rPr>
          <w:rFonts w:hint="cs"/>
          <w:rtl/>
        </w:rPr>
        <w:t>نه على المدع</w:t>
      </w:r>
      <w:r w:rsidR="00ED56BF">
        <w:rPr>
          <w:rFonts w:hint="cs"/>
          <w:rtl/>
        </w:rPr>
        <w:t>ی</w:t>
      </w:r>
      <w:r w:rsidRPr="00B3752B">
        <w:rPr>
          <w:rFonts w:hint="cs"/>
          <w:rtl/>
        </w:rPr>
        <w:t>»!</w:t>
      </w:r>
      <w:r w:rsidR="00B80F2C">
        <w:rPr>
          <w:rFonts w:hint="cs"/>
          <w:rtl/>
        </w:rPr>
        <w:t>.</w:t>
      </w:r>
    </w:p>
    <w:p w:rsidR="004F5E3E" w:rsidRPr="00B3752B" w:rsidRDefault="004F5E3E" w:rsidP="00B86240">
      <w:pPr>
        <w:pStyle w:val="a5"/>
        <w:rPr>
          <w:rtl/>
        </w:rPr>
      </w:pPr>
      <w:r w:rsidRPr="00B3752B">
        <w:rPr>
          <w:rFonts w:hint="cs"/>
          <w:rtl/>
        </w:rPr>
        <w:t>دل</w:t>
      </w:r>
      <w:r w:rsidR="00ED56BF">
        <w:rPr>
          <w:rFonts w:hint="cs"/>
          <w:rtl/>
        </w:rPr>
        <w:t>ی</w:t>
      </w:r>
      <w:r w:rsidRPr="00B3752B">
        <w:rPr>
          <w:rFonts w:hint="cs"/>
          <w:rtl/>
        </w:rPr>
        <w:t>ل ما آن است که چون نو</w:t>
      </w:r>
      <w:r w:rsidR="00ED56BF">
        <w:rPr>
          <w:rFonts w:hint="cs"/>
          <w:rtl/>
        </w:rPr>
        <w:t>ی</w:t>
      </w:r>
      <w:r w:rsidRPr="00B3752B">
        <w:rPr>
          <w:rFonts w:hint="cs"/>
          <w:rtl/>
        </w:rPr>
        <w:t>سندگان مقاله «دردانه‌</w:t>
      </w:r>
      <w:r w:rsidR="00ED56BF">
        <w:rPr>
          <w:rFonts w:hint="cs"/>
          <w:rtl/>
        </w:rPr>
        <w:t>ی</w:t>
      </w:r>
      <w:r w:rsidRPr="00B3752B">
        <w:rPr>
          <w:rFonts w:hint="cs"/>
          <w:rtl/>
        </w:rPr>
        <w:t xml:space="preserve"> کوثر و </w:t>
      </w:r>
      <w:r w:rsidR="00ED56BF">
        <w:rPr>
          <w:rFonts w:hint="cs"/>
          <w:rtl/>
        </w:rPr>
        <w:t>ی</w:t>
      </w:r>
      <w:r w:rsidRPr="00B3752B">
        <w:rPr>
          <w:rFonts w:hint="cs"/>
          <w:rtl/>
        </w:rPr>
        <w:t>ورش به خانه‌</w:t>
      </w:r>
      <w:r w:rsidR="00ED56BF">
        <w:rPr>
          <w:rFonts w:hint="cs"/>
          <w:rtl/>
        </w:rPr>
        <w:t>ی</w:t>
      </w:r>
      <w:r w:rsidRPr="00B3752B">
        <w:rPr>
          <w:rFonts w:hint="cs"/>
          <w:rtl/>
        </w:rPr>
        <w:t xml:space="preserve"> وح</w:t>
      </w:r>
      <w:r w:rsidR="00ED56BF">
        <w:rPr>
          <w:rFonts w:hint="cs"/>
          <w:rtl/>
        </w:rPr>
        <w:t>ی</w:t>
      </w:r>
      <w:r w:rsidRPr="00B3752B">
        <w:rPr>
          <w:rFonts w:hint="cs"/>
          <w:rtl/>
        </w:rPr>
        <w:t>» آن را از شرح ابن اب</w:t>
      </w:r>
      <w:r w:rsidR="00ED56BF">
        <w:rPr>
          <w:rFonts w:hint="cs"/>
          <w:rtl/>
        </w:rPr>
        <w:t>ی</w:t>
      </w:r>
      <w:r w:rsidRPr="00B3752B">
        <w:rPr>
          <w:rFonts w:hint="cs"/>
          <w:rtl/>
        </w:rPr>
        <w:t xml:space="preserve"> الحد</w:t>
      </w:r>
      <w:r w:rsidR="00ED56BF">
        <w:rPr>
          <w:rFonts w:hint="cs"/>
          <w:rtl/>
        </w:rPr>
        <w:t>ی</w:t>
      </w:r>
      <w:r w:rsidRPr="00B3752B">
        <w:rPr>
          <w:rFonts w:hint="cs"/>
          <w:rtl/>
        </w:rPr>
        <w:t>د نقل کرده</w:t>
      </w:r>
      <w:r w:rsidR="004221FE">
        <w:rPr>
          <w:rFonts w:hint="cs"/>
          <w:rtl/>
        </w:rPr>
        <w:t>‌اند</w:t>
      </w:r>
      <w:r w:rsidRPr="00B3752B">
        <w:rPr>
          <w:rFonts w:hint="cs"/>
          <w:rtl/>
        </w:rPr>
        <w:t>، چنانکه در پاورق</w:t>
      </w:r>
      <w:r w:rsidR="00ED56BF">
        <w:rPr>
          <w:rFonts w:hint="cs"/>
          <w:rtl/>
        </w:rPr>
        <w:t>ی</w:t>
      </w:r>
      <w:r w:rsidRPr="00B3752B">
        <w:rPr>
          <w:rFonts w:hint="cs"/>
          <w:rtl/>
        </w:rPr>
        <w:t xml:space="preserve"> مقاله خو</w:t>
      </w:r>
      <w:r w:rsidR="00ED56BF">
        <w:rPr>
          <w:rFonts w:hint="cs"/>
          <w:rtl/>
        </w:rPr>
        <w:t>ی</w:t>
      </w:r>
      <w:r w:rsidRPr="00B3752B">
        <w:rPr>
          <w:rFonts w:hint="cs"/>
          <w:rtl/>
        </w:rPr>
        <w:t>ش ن</w:t>
      </w:r>
      <w:r w:rsidR="00ED56BF">
        <w:rPr>
          <w:rFonts w:hint="cs"/>
          <w:rtl/>
        </w:rPr>
        <w:t>ی</w:t>
      </w:r>
      <w:r w:rsidRPr="00B3752B">
        <w:rPr>
          <w:rFonts w:hint="cs"/>
          <w:rtl/>
        </w:rPr>
        <w:t>ز حواله شرح نهج البلاغه را ارجاع داده</w:t>
      </w:r>
      <w:r w:rsidR="004221FE">
        <w:rPr>
          <w:rFonts w:hint="cs"/>
          <w:rtl/>
        </w:rPr>
        <w:t>‌اند</w:t>
      </w:r>
      <w:r w:rsidRPr="00B3752B">
        <w:rPr>
          <w:rFonts w:hint="cs"/>
          <w:rtl/>
        </w:rPr>
        <w:t>، غافل از آن بوده</w:t>
      </w:r>
      <w:r w:rsidR="004221FE">
        <w:rPr>
          <w:rFonts w:hint="cs"/>
          <w:rtl/>
        </w:rPr>
        <w:t>‌اند</w:t>
      </w:r>
      <w:r w:rsidR="00934252">
        <w:rPr>
          <w:rFonts w:hint="cs"/>
          <w:rtl/>
        </w:rPr>
        <w:t xml:space="preserve"> که ابن اب</w:t>
      </w:r>
      <w:r w:rsidR="00ED56BF">
        <w:rPr>
          <w:rFonts w:hint="cs"/>
          <w:rtl/>
        </w:rPr>
        <w:t>ی</w:t>
      </w:r>
      <w:r w:rsidR="00934252">
        <w:rPr>
          <w:rFonts w:hint="eastAsia"/>
          <w:rtl/>
        </w:rPr>
        <w:t>‌</w:t>
      </w:r>
      <w:r w:rsidRPr="00B3752B">
        <w:rPr>
          <w:rFonts w:hint="cs"/>
          <w:rtl/>
        </w:rPr>
        <w:t>الحد</w:t>
      </w:r>
      <w:r w:rsidR="00ED56BF">
        <w:rPr>
          <w:rFonts w:hint="cs"/>
          <w:rtl/>
        </w:rPr>
        <w:t>ی</w:t>
      </w:r>
      <w:r w:rsidRPr="00B3752B">
        <w:rPr>
          <w:rFonts w:hint="cs"/>
          <w:rtl/>
        </w:rPr>
        <w:t>د در ابتدا</w:t>
      </w:r>
      <w:r w:rsidR="00ED56BF">
        <w:rPr>
          <w:rFonts w:hint="cs"/>
          <w:rtl/>
        </w:rPr>
        <w:t>ی</w:t>
      </w:r>
      <w:r w:rsidRPr="00B3752B">
        <w:rPr>
          <w:rFonts w:hint="cs"/>
          <w:rtl/>
        </w:rPr>
        <w:t xml:space="preserve"> روا</w:t>
      </w:r>
      <w:r w:rsidR="00ED56BF">
        <w:rPr>
          <w:rFonts w:hint="cs"/>
          <w:rtl/>
        </w:rPr>
        <w:t>ی</w:t>
      </w:r>
      <w:r w:rsidRPr="00B3752B">
        <w:rPr>
          <w:rFonts w:hint="cs"/>
          <w:rtl/>
        </w:rPr>
        <w:t>ت کتاب «الکامل»</w:t>
      </w:r>
      <w:r w:rsidR="004221FE">
        <w:rPr>
          <w:rFonts w:hint="cs"/>
          <w:rtl/>
        </w:rPr>
        <w:t xml:space="preserve"> م</w:t>
      </w:r>
      <w:r w:rsidR="00ED56BF">
        <w:rPr>
          <w:rFonts w:hint="cs"/>
          <w:rtl/>
        </w:rPr>
        <w:t>ی</w:t>
      </w:r>
      <w:r w:rsidR="004221FE">
        <w:rPr>
          <w:rFonts w:hint="cs"/>
          <w:rtl/>
        </w:rPr>
        <w:t>‌</w:t>
      </w:r>
      <w:r w:rsidR="00B80F2C">
        <w:rPr>
          <w:rFonts w:hint="cs"/>
          <w:rtl/>
        </w:rPr>
        <w:t>‌گو</w:t>
      </w:r>
      <w:r w:rsidR="00ED56BF">
        <w:rPr>
          <w:rFonts w:hint="cs"/>
          <w:rtl/>
        </w:rPr>
        <w:t>ی</w:t>
      </w:r>
      <w:r w:rsidR="00B80F2C">
        <w:rPr>
          <w:rFonts w:hint="cs"/>
          <w:rtl/>
        </w:rPr>
        <w:t>د:</w:t>
      </w:r>
    </w:p>
    <w:p w:rsidR="004F5E3E" w:rsidRPr="00B3752B" w:rsidRDefault="004F5E3E" w:rsidP="00B86240">
      <w:pPr>
        <w:pStyle w:val="StyleComplexBLotus12ptJustifiedFirstline05cm"/>
        <w:widowControl w:val="0"/>
        <w:tabs>
          <w:tab w:val="right" w:pos="7371"/>
        </w:tabs>
        <w:spacing w:line="240" w:lineRule="auto"/>
        <w:rPr>
          <w:rFonts w:ascii="Times New Roman" w:hAnsi="Times New Roman" w:cs="B Lotus"/>
          <w:sz w:val="28"/>
          <w:szCs w:val="28"/>
          <w:lang w:bidi="fa-IR"/>
        </w:rPr>
      </w:pPr>
      <w:r w:rsidRPr="00B3752B">
        <w:rPr>
          <w:rFonts w:ascii="Times New Roman" w:hAnsi="Times New Roman" w:cs="B Lotus" w:hint="cs"/>
          <w:sz w:val="28"/>
          <w:szCs w:val="28"/>
          <w:rtl/>
          <w:lang w:bidi="fa-IR"/>
        </w:rPr>
        <w:t>«</w:t>
      </w:r>
      <w:r w:rsidRPr="00934252">
        <w:rPr>
          <w:rStyle w:val="Char1"/>
          <w:rtl/>
          <w:lang w:bidi="ar-SA"/>
        </w:rPr>
        <w:t>روي المبرد في «الکامل» صدر هذا الخبر عن عبدالرحمن بن عوف.....</w:t>
      </w:r>
      <w:r w:rsidRPr="00B3752B">
        <w:rPr>
          <w:rFonts w:ascii="Times New Roman" w:hAnsi="Times New Roman" w:cs="B Lotus" w:hint="cs"/>
          <w:sz w:val="28"/>
          <w:szCs w:val="28"/>
          <w:rtl/>
          <w:lang w:bidi="fa-IR"/>
        </w:rPr>
        <w:t>»</w:t>
      </w:r>
      <w:r w:rsidRPr="00B86240">
        <w:rPr>
          <w:rStyle w:val="Char2"/>
          <w:rFonts w:hint="cs"/>
          <w:vertAlign w:val="superscript"/>
          <w:rtl/>
        </w:rPr>
        <w:footnoteReference w:id="72"/>
      </w:r>
      <w:r w:rsidRPr="00B86240">
        <w:rPr>
          <w:rStyle w:val="Char2"/>
          <w:rFonts w:hint="cs"/>
          <w:rtl/>
        </w:rPr>
        <w:t>.</w:t>
      </w:r>
    </w:p>
    <w:p w:rsidR="004F5E3E" w:rsidRPr="00B3752B" w:rsidRDefault="00ED56BF" w:rsidP="00B86240">
      <w:pPr>
        <w:pStyle w:val="a5"/>
        <w:rPr>
          <w:rtl/>
        </w:rPr>
      </w:pPr>
      <w:r>
        <w:rPr>
          <w:rFonts w:hint="cs"/>
          <w:rtl/>
        </w:rPr>
        <w:t>ی</w:t>
      </w:r>
      <w:r w:rsidR="004F5E3E" w:rsidRPr="00B3752B">
        <w:rPr>
          <w:rFonts w:hint="cs"/>
          <w:rtl/>
        </w:rPr>
        <w:t>عن</w:t>
      </w:r>
      <w:r>
        <w:rPr>
          <w:rFonts w:hint="cs"/>
          <w:rtl/>
        </w:rPr>
        <w:t>ی</w:t>
      </w:r>
      <w:r w:rsidR="004F5E3E" w:rsidRPr="00B3752B">
        <w:rPr>
          <w:rFonts w:hint="cs"/>
          <w:rtl/>
        </w:rPr>
        <w:t xml:space="preserve">: </w:t>
      </w:r>
      <w:r w:rsidR="00B80F2C">
        <w:rPr>
          <w:rFonts w:cs="Traditional Arabic" w:hint="cs"/>
          <w:rtl/>
        </w:rPr>
        <w:t>«</w:t>
      </w:r>
      <w:r w:rsidR="004F5E3E" w:rsidRPr="00B3752B">
        <w:rPr>
          <w:rFonts w:hint="cs"/>
          <w:rtl/>
        </w:rPr>
        <w:t>مبرد در کتاب «الکامل» ابتدا</w:t>
      </w:r>
      <w:r>
        <w:rPr>
          <w:rFonts w:hint="cs"/>
          <w:rtl/>
        </w:rPr>
        <w:t>ی</w:t>
      </w:r>
      <w:r w:rsidR="004F5E3E" w:rsidRPr="00B3752B">
        <w:rPr>
          <w:rFonts w:hint="cs"/>
          <w:rtl/>
        </w:rPr>
        <w:t xml:space="preserve"> ا</w:t>
      </w:r>
      <w:r>
        <w:rPr>
          <w:rFonts w:hint="cs"/>
          <w:rtl/>
        </w:rPr>
        <w:t>ی</w:t>
      </w:r>
      <w:r w:rsidR="004F5E3E" w:rsidRPr="00B3752B">
        <w:rPr>
          <w:rFonts w:hint="cs"/>
          <w:rtl/>
        </w:rPr>
        <w:t>ن روا</w:t>
      </w:r>
      <w:r>
        <w:rPr>
          <w:rFonts w:hint="cs"/>
          <w:rtl/>
        </w:rPr>
        <w:t>ی</w:t>
      </w:r>
      <w:r w:rsidR="004F5E3E" w:rsidRPr="00B3752B">
        <w:rPr>
          <w:rFonts w:hint="cs"/>
          <w:rtl/>
        </w:rPr>
        <w:t>ت را ذکر کرده است و آنجا که روا</w:t>
      </w:r>
      <w:r>
        <w:rPr>
          <w:rFonts w:hint="cs"/>
          <w:rtl/>
        </w:rPr>
        <w:t>ی</w:t>
      </w:r>
      <w:r w:rsidR="004F5E3E" w:rsidRPr="00B3752B">
        <w:rPr>
          <w:rFonts w:hint="cs"/>
          <w:rtl/>
        </w:rPr>
        <w:t>ت مبرد خاتمه</w:t>
      </w:r>
      <w:r w:rsidR="004221FE">
        <w:rPr>
          <w:rFonts w:hint="cs"/>
          <w:rtl/>
        </w:rPr>
        <w:t xml:space="preserve"> م</w:t>
      </w:r>
      <w:r>
        <w:rPr>
          <w:rFonts w:hint="cs"/>
          <w:rtl/>
        </w:rPr>
        <w:t>ی</w:t>
      </w:r>
      <w:r w:rsidR="004221FE">
        <w:rPr>
          <w:rFonts w:hint="cs"/>
          <w:rtl/>
        </w:rPr>
        <w:t>‌</w:t>
      </w:r>
      <w:r w:rsidR="004F5E3E" w:rsidRPr="00B3752B">
        <w:rPr>
          <w:rFonts w:hint="cs"/>
          <w:rtl/>
        </w:rPr>
        <w:t>‌</w:t>
      </w:r>
      <w:r>
        <w:rPr>
          <w:rFonts w:hint="cs"/>
          <w:rtl/>
        </w:rPr>
        <w:t>ی</w:t>
      </w:r>
      <w:r w:rsidR="004F5E3E" w:rsidRPr="00B3752B">
        <w:rPr>
          <w:rFonts w:hint="cs"/>
          <w:rtl/>
        </w:rPr>
        <w:t>ابد، محمد ابوالفضل ابراه</w:t>
      </w:r>
      <w:r>
        <w:rPr>
          <w:rFonts w:hint="cs"/>
          <w:rtl/>
        </w:rPr>
        <w:t>ی</w:t>
      </w:r>
      <w:r w:rsidR="004F5E3E" w:rsidRPr="00B3752B">
        <w:rPr>
          <w:rFonts w:hint="cs"/>
          <w:rtl/>
        </w:rPr>
        <w:t>م؛ محقق کتاب شرح نهج البلاغه در پاورق</w:t>
      </w:r>
      <w:r>
        <w:rPr>
          <w:rFonts w:hint="cs"/>
          <w:rtl/>
        </w:rPr>
        <w:t>ی</w:t>
      </w:r>
      <w:r w:rsidR="004F5E3E" w:rsidRPr="00B3752B">
        <w:rPr>
          <w:rFonts w:hint="cs"/>
          <w:rtl/>
        </w:rPr>
        <w:t xml:space="preserve"> م</w:t>
      </w:r>
      <w:r>
        <w:rPr>
          <w:rFonts w:hint="cs"/>
          <w:rtl/>
        </w:rPr>
        <w:t>ی</w:t>
      </w:r>
      <w:r w:rsidR="004F5E3E" w:rsidRPr="00B3752B">
        <w:rPr>
          <w:rFonts w:hint="cs"/>
          <w:rtl/>
        </w:rPr>
        <w:t>‌گو</w:t>
      </w:r>
      <w:r>
        <w:rPr>
          <w:rFonts w:hint="cs"/>
          <w:rtl/>
        </w:rPr>
        <w:t>ی</w:t>
      </w:r>
      <w:r w:rsidR="004F5E3E" w:rsidRPr="00B3752B">
        <w:rPr>
          <w:rFonts w:hint="cs"/>
          <w:rtl/>
        </w:rPr>
        <w:t>د</w:t>
      </w:r>
      <w:r w:rsidR="00B80F2C">
        <w:rPr>
          <w:rFonts w:cs="Traditional Arabic" w:hint="cs"/>
          <w:rtl/>
        </w:rPr>
        <w:t>»</w:t>
      </w:r>
      <w:r w:rsidR="00934252">
        <w:rPr>
          <w:rFonts w:hint="cs"/>
          <w:rtl/>
        </w:rPr>
        <w:t>:</w:t>
      </w:r>
    </w:p>
    <w:p w:rsidR="004F5E3E" w:rsidRPr="00B3752B" w:rsidRDefault="004F5E3E" w:rsidP="00B86240">
      <w:pPr>
        <w:pStyle w:val="StyleComplexBLotus12ptJustifiedFirstline05cmLatinTimesN"/>
        <w:widowControl w:val="0"/>
        <w:spacing w:line="240" w:lineRule="auto"/>
        <w:ind w:left="0" w:firstLine="284"/>
        <w:rPr>
          <w:sz w:val="28"/>
          <w:szCs w:val="28"/>
        </w:rPr>
      </w:pPr>
      <w:r w:rsidRPr="00B3752B">
        <w:rPr>
          <w:rFonts w:hint="cs"/>
          <w:sz w:val="28"/>
          <w:szCs w:val="28"/>
          <w:rtl/>
        </w:rPr>
        <w:t>«</w:t>
      </w:r>
      <w:r w:rsidRPr="00934252">
        <w:rPr>
          <w:rStyle w:val="Char1"/>
          <w:rtl/>
          <w:lang w:bidi="ar-SA"/>
        </w:rPr>
        <w:t xml:space="preserve">هذه آخر رواية المبرد </w:t>
      </w:r>
      <w:r w:rsidR="00B86240">
        <w:rPr>
          <w:rStyle w:val="Char1"/>
          <w:rFonts w:hint="cs"/>
          <w:rtl/>
          <w:lang w:bidi="ar-SA"/>
        </w:rPr>
        <w:t>-</w:t>
      </w:r>
      <w:r w:rsidRPr="00934252">
        <w:rPr>
          <w:rStyle w:val="Char1"/>
          <w:rtl/>
          <w:lang w:bidi="ar-SA"/>
        </w:rPr>
        <w:t xml:space="preserve"> مع تصرف کثير في العبارة (في الکامل 1: 55-54 بشرح المرصفي</w:t>
      </w:r>
      <w:r w:rsidRPr="00B3752B">
        <w:rPr>
          <w:rFonts w:hint="cs"/>
          <w:sz w:val="28"/>
          <w:szCs w:val="28"/>
          <w:rtl/>
        </w:rPr>
        <w:t>»</w:t>
      </w:r>
      <w:r w:rsidRPr="00B86240">
        <w:rPr>
          <w:rStyle w:val="Char2"/>
          <w:rFonts w:hint="cs"/>
          <w:vertAlign w:val="superscript"/>
          <w:rtl/>
        </w:rPr>
        <w:footnoteReference w:id="73"/>
      </w:r>
      <w:r w:rsidRPr="00B86240">
        <w:rPr>
          <w:rStyle w:val="Char2"/>
          <w:rFonts w:hint="cs"/>
          <w:rtl/>
        </w:rPr>
        <w:t>.</w:t>
      </w:r>
    </w:p>
    <w:p w:rsidR="004F5E3E" w:rsidRPr="00B3752B" w:rsidRDefault="004F5E3E" w:rsidP="00C073AA">
      <w:pPr>
        <w:pStyle w:val="a5"/>
        <w:rPr>
          <w:rtl/>
        </w:rPr>
      </w:pPr>
      <w:r w:rsidRPr="00B3752B">
        <w:rPr>
          <w:rFonts w:hint="cs"/>
          <w:rtl/>
        </w:rPr>
        <w:t>ا</w:t>
      </w:r>
      <w:r w:rsidR="00ED56BF">
        <w:rPr>
          <w:rFonts w:hint="cs"/>
          <w:rtl/>
        </w:rPr>
        <w:t>ی</w:t>
      </w:r>
      <w:r w:rsidRPr="00B3752B">
        <w:rPr>
          <w:rFonts w:hint="cs"/>
          <w:rtl/>
        </w:rPr>
        <w:t>نجا روا</w:t>
      </w:r>
      <w:r w:rsidR="00ED56BF">
        <w:rPr>
          <w:rFonts w:hint="cs"/>
          <w:rtl/>
        </w:rPr>
        <w:t>ی</w:t>
      </w:r>
      <w:r w:rsidRPr="00B3752B">
        <w:rPr>
          <w:rFonts w:hint="cs"/>
          <w:rtl/>
        </w:rPr>
        <w:t>ت مبرد پا</w:t>
      </w:r>
      <w:r w:rsidR="00ED56BF">
        <w:rPr>
          <w:rFonts w:hint="cs"/>
          <w:rtl/>
        </w:rPr>
        <w:t>ی</w:t>
      </w:r>
      <w:r w:rsidRPr="00B3752B">
        <w:rPr>
          <w:rFonts w:hint="cs"/>
          <w:rtl/>
        </w:rPr>
        <w:t>ان</w:t>
      </w:r>
      <w:r w:rsidR="004221FE">
        <w:rPr>
          <w:rFonts w:hint="cs"/>
          <w:rtl/>
        </w:rPr>
        <w:t xml:space="preserve"> م</w:t>
      </w:r>
      <w:r w:rsidR="00ED56BF">
        <w:rPr>
          <w:rFonts w:hint="cs"/>
          <w:rtl/>
        </w:rPr>
        <w:t>ی</w:t>
      </w:r>
      <w:r w:rsidR="004221FE">
        <w:rPr>
          <w:rFonts w:hint="cs"/>
          <w:rtl/>
        </w:rPr>
        <w:t>‌</w:t>
      </w:r>
      <w:r w:rsidRPr="00B3752B">
        <w:rPr>
          <w:rFonts w:hint="cs"/>
          <w:rtl/>
        </w:rPr>
        <w:t>‌</w:t>
      </w:r>
      <w:r w:rsidR="00ED56BF">
        <w:rPr>
          <w:rFonts w:hint="cs"/>
          <w:rtl/>
        </w:rPr>
        <w:t>ی</w:t>
      </w:r>
      <w:r w:rsidRPr="00B3752B">
        <w:rPr>
          <w:rFonts w:hint="cs"/>
          <w:rtl/>
        </w:rPr>
        <w:t>ابد، با تصرف ز</w:t>
      </w:r>
      <w:r w:rsidR="00ED56BF">
        <w:rPr>
          <w:rFonts w:hint="cs"/>
          <w:rtl/>
        </w:rPr>
        <w:t>ی</w:t>
      </w:r>
      <w:r w:rsidRPr="00B3752B">
        <w:rPr>
          <w:rFonts w:hint="cs"/>
          <w:rtl/>
        </w:rPr>
        <w:t>اد</w:t>
      </w:r>
      <w:r w:rsidR="00ED56BF">
        <w:rPr>
          <w:rFonts w:hint="cs"/>
          <w:rtl/>
        </w:rPr>
        <w:t>ی</w:t>
      </w:r>
      <w:r w:rsidRPr="00B3752B">
        <w:rPr>
          <w:rFonts w:hint="cs"/>
          <w:rtl/>
        </w:rPr>
        <w:t xml:space="preserve"> که در عبارت انجام گرفته است. الکامل، 1 : 55-54 شرح مرصف</w:t>
      </w:r>
      <w:r w:rsidR="00ED56BF">
        <w:rPr>
          <w:rFonts w:hint="cs"/>
          <w:rtl/>
        </w:rPr>
        <w:t>ی</w:t>
      </w:r>
      <w:r w:rsidRPr="00B3752B">
        <w:rPr>
          <w:rFonts w:hint="cs"/>
          <w:rtl/>
        </w:rPr>
        <w:t>» در آن بخش از روا</w:t>
      </w:r>
      <w:r w:rsidR="00ED56BF">
        <w:rPr>
          <w:rFonts w:hint="cs"/>
          <w:rtl/>
        </w:rPr>
        <w:t>ی</w:t>
      </w:r>
      <w:r w:rsidRPr="00B3752B">
        <w:rPr>
          <w:rFonts w:hint="cs"/>
          <w:rtl/>
        </w:rPr>
        <w:t>ت «الکامل» که ابن اب</w:t>
      </w:r>
      <w:r w:rsidR="00ED56BF">
        <w:rPr>
          <w:rFonts w:hint="cs"/>
          <w:rtl/>
        </w:rPr>
        <w:t>ی</w:t>
      </w:r>
      <w:r w:rsidRPr="00B3752B">
        <w:rPr>
          <w:rFonts w:hint="cs"/>
          <w:rtl/>
        </w:rPr>
        <w:t xml:space="preserve"> الحد</w:t>
      </w:r>
      <w:r w:rsidR="00ED56BF">
        <w:rPr>
          <w:rFonts w:hint="cs"/>
          <w:rtl/>
        </w:rPr>
        <w:t>ی</w:t>
      </w:r>
      <w:r w:rsidRPr="00B3752B">
        <w:rPr>
          <w:rFonts w:hint="cs"/>
          <w:rtl/>
        </w:rPr>
        <w:t>د از آن نقل کرده است، اصلاً اشاره</w:t>
      </w:r>
      <w:r w:rsidR="00B86240">
        <w:rPr>
          <w:rFonts w:hint="eastAsia"/>
          <w:rtl/>
        </w:rPr>
        <w:t>‌</w:t>
      </w:r>
      <w:r w:rsidRPr="00B3752B">
        <w:rPr>
          <w:rFonts w:hint="cs"/>
          <w:rtl/>
        </w:rPr>
        <w:t>ا</w:t>
      </w:r>
      <w:r w:rsidR="00ED56BF">
        <w:rPr>
          <w:rFonts w:hint="cs"/>
          <w:rtl/>
        </w:rPr>
        <w:t>ی</w:t>
      </w:r>
      <w:r w:rsidRPr="00B3752B">
        <w:rPr>
          <w:rFonts w:hint="cs"/>
          <w:rtl/>
        </w:rPr>
        <w:t xml:space="preserve"> به سخنان حضرت ابوبکر</w:t>
      </w:r>
      <w:r w:rsidR="004221FE">
        <w:rPr>
          <w:rFonts w:cs="CTraditional Arabic" w:hint="cs"/>
          <w:rtl/>
        </w:rPr>
        <w:t>س</w:t>
      </w:r>
      <w:r w:rsidRPr="00B3752B">
        <w:rPr>
          <w:rFonts w:hint="cs"/>
          <w:rtl/>
        </w:rPr>
        <w:t xml:space="preserve"> که درباره‌</w:t>
      </w:r>
      <w:r w:rsidR="00ED56BF">
        <w:rPr>
          <w:rFonts w:hint="cs"/>
          <w:rtl/>
        </w:rPr>
        <w:t>ی</w:t>
      </w:r>
      <w:r w:rsidRPr="00B3752B">
        <w:rPr>
          <w:rFonts w:hint="cs"/>
          <w:rtl/>
        </w:rPr>
        <w:t xml:space="preserve"> خانه‌</w:t>
      </w:r>
      <w:r w:rsidR="00ED56BF">
        <w:rPr>
          <w:rFonts w:hint="cs"/>
          <w:rtl/>
        </w:rPr>
        <w:t>ی</w:t>
      </w:r>
      <w:r w:rsidRPr="00B3752B">
        <w:rPr>
          <w:rFonts w:hint="cs"/>
          <w:rtl/>
        </w:rPr>
        <w:t xml:space="preserve"> فاطمه زهرا</w:t>
      </w:r>
      <w:r w:rsidR="004221FE">
        <w:rPr>
          <w:rFonts w:cs="CTraditional Arabic" w:hint="cs"/>
          <w:rtl/>
        </w:rPr>
        <w:t>ل</w:t>
      </w:r>
      <w:r w:rsidRPr="00B3752B">
        <w:rPr>
          <w:rFonts w:hint="cs"/>
          <w:rtl/>
        </w:rPr>
        <w:t xml:space="preserve"> ب</w:t>
      </w:r>
      <w:r w:rsidR="00ED56BF">
        <w:rPr>
          <w:rFonts w:hint="cs"/>
          <w:rtl/>
        </w:rPr>
        <w:t>ی</w:t>
      </w:r>
      <w:r w:rsidRPr="00B3752B">
        <w:rPr>
          <w:rFonts w:hint="cs"/>
          <w:rtl/>
        </w:rPr>
        <w:t>ان داشته، نشده است و ا</w:t>
      </w:r>
      <w:r w:rsidR="00ED56BF">
        <w:rPr>
          <w:rFonts w:hint="cs"/>
          <w:rtl/>
        </w:rPr>
        <w:t>ی</w:t>
      </w:r>
      <w:r w:rsidRPr="00B3752B">
        <w:rPr>
          <w:rFonts w:hint="cs"/>
          <w:rtl/>
        </w:rPr>
        <w:t>ن قسمت از عبارت شرح ابن اب</w:t>
      </w:r>
      <w:r w:rsidR="00ED56BF">
        <w:rPr>
          <w:rFonts w:hint="cs"/>
          <w:rtl/>
        </w:rPr>
        <w:t>ی</w:t>
      </w:r>
      <w:r w:rsidRPr="00B3752B">
        <w:rPr>
          <w:rFonts w:hint="cs"/>
          <w:rtl/>
        </w:rPr>
        <w:t xml:space="preserve"> الحد</w:t>
      </w:r>
      <w:r w:rsidR="00ED56BF">
        <w:rPr>
          <w:rFonts w:hint="cs"/>
          <w:rtl/>
        </w:rPr>
        <w:t>ی</w:t>
      </w:r>
      <w:r w:rsidRPr="00B3752B">
        <w:rPr>
          <w:rFonts w:hint="cs"/>
          <w:rtl/>
        </w:rPr>
        <w:t>د را که نو</w:t>
      </w:r>
      <w:r w:rsidR="00ED56BF">
        <w:rPr>
          <w:rFonts w:hint="cs"/>
          <w:rtl/>
        </w:rPr>
        <w:t>ی</w:t>
      </w:r>
      <w:r w:rsidRPr="00B3752B">
        <w:rPr>
          <w:rFonts w:hint="cs"/>
          <w:rtl/>
        </w:rPr>
        <w:t>سندگان مقال</w:t>
      </w:r>
      <w:r w:rsidR="00B86240">
        <w:rPr>
          <w:rFonts w:hint="cs"/>
          <w:rtl/>
        </w:rPr>
        <w:t>ۀ</w:t>
      </w:r>
      <w:r w:rsidRPr="00B3752B">
        <w:rPr>
          <w:rFonts w:hint="cs"/>
          <w:rtl/>
        </w:rPr>
        <w:t xml:space="preserve"> «دردانه‌</w:t>
      </w:r>
      <w:r w:rsidR="00ED56BF">
        <w:rPr>
          <w:rFonts w:hint="cs"/>
          <w:rtl/>
        </w:rPr>
        <w:t>ی</w:t>
      </w:r>
      <w:r w:rsidRPr="00B3752B">
        <w:rPr>
          <w:rFonts w:hint="cs"/>
          <w:rtl/>
        </w:rPr>
        <w:t xml:space="preserve"> کوثر و </w:t>
      </w:r>
      <w:r w:rsidR="00ED56BF">
        <w:rPr>
          <w:rFonts w:hint="cs"/>
          <w:rtl/>
        </w:rPr>
        <w:t>ی</w:t>
      </w:r>
      <w:r w:rsidRPr="00B3752B">
        <w:rPr>
          <w:rFonts w:hint="cs"/>
          <w:rtl/>
        </w:rPr>
        <w:t>ورش به خانه‌</w:t>
      </w:r>
      <w:r w:rsidR="00ED56BF">
        <w:rPr>
          <w:rFonts w:hint="cs"/>
          <w:rtl/>
        </w:rPr>
        <w:t>ی</w:t>
      </w:r>
      <w:r w:rsidRPr="00B3752B">
        <w:rPr>
          <w:rFonts w:hint="cs"/>
          <w:rtl/>
        </w:rPr>
        <w:t xml:space="preserve"> وح</w:t>
      </w:r>
      <w:r w:rsidR="00ED56BF">
        <w:rPr>
          <w:rFonts w:hint="cs"/>
          <w:rtl/>
        </w:rPr>
        <w:t>ی</w:t>
      </w:r>
      <w:r w:rsidRPr="00B3752B">
        <w:rPr>
          <w:rFonts w:hint="cs"/>
          <w:rtl/>
        </w:rPr>
        <w:t>» نقل نموده</w:t>
      </w:r>
      <w:r w:rsidR="004221FE">
        <w:rPr>
          <w:rFonts w:hint="cs"/>
          <w:rtl/>
        </w:rPr>
        <w:t>‌اند</w:t>
      </w:r>
      <w:r w:rsidR="00934252">
        <w:rPr>
          <w:rFonts w:hint="cs"/>
          <w:rtl/>
        </w:rPr>
        <w:t xml:space="preserve"> ابن اب</w:t>
      </w:r>
      <w:r w:rsidR="00ED56BF">
        <w:rPr>
          <w:rFonts w:hint="cs"/>
          <w:rtl/>
        </w:rPr>
        <w:t>ی</w:t>
      </w:r>
      <w:r w:rsidR="00934252">
        <w:rPr>
          <w:rFonts w:hint="eastAsia"/>
          <w:rtl/>
        </w:rPr>
        <w:t>‌</w:t>
      </w:r>
      <w:r w:rsidRPr="00B3752B">
        <w:rPr>
          <w:rFonts w:hint="cs"/>
          <w:rtl/>
        </w:rPr>
        <w:t>الحد</w:t>
      </w:r>
      <w:r w:rsidR="00ED56BF">
        <w:rPr>
          <w:rFonts w:hint="cs"/>
          <w:rtl/>
        </w:rPr>
        <w:t>ی</w:t>
      </w:r>
      <w:r w:rsidRPr="00B3752B">
        <w:rPr>
          <w:rFonts w:hint="cs"/>
          <w:rtl/>
        </w:rPr>
        <w:t>د از کتاب «السق</w:t>
      </w:r>
      <w:r w:rsidR="00ED56BF">
        <w:rPr>
          <w:rFonts w:hint="cs"/>
          <w:rtl/>
        </w:rPr>
        <w:t>ی</w:t>
      </w:r>
      <w:r w:rsidRPr="00B3752B">
        <w:rPr>
          <w:rFonts w:hint="cs"/>
          <w:rtl/>
        </w:rPr>
        <w:t>فه» که تأل</w:t>
      </w:r>
      <w:r w:rsidR="00ED56BF">
        <w:rPr>
          <w:rFonts w:hint="cs"/>
          <w:rtl/>
        </w:rPr>
        <w:t>ی</w:t>
      </w:r>
      <w:r w:rsidRPr="00B3752B">
        <w:rPr>
          <w:rFonts w:hint="cs"/>
          <w:rtl/>
        </w:rPr>
        <w:t>ف ابوبکر، احمد بن عبدالعز</w:t>
      </w:r>
      <w:r w:rsidR="00ED56BF">
        <w:rPr>
          <w:rFonts w:hint="cs"/>
          <w:rtl/>
        </w:rPr>
        <w:t>ی</w:t>
      </w:r>
      <w:r w:rsidRPr="00B3752B">
        <w:rPr>
          <w:rFonts w:hint="cs"/>
          <w:rtl/>
        </w:rPr>
        <w:t>ز جوهر</w:t>
      </w:r>
      <w:r w:rsidR="00ED56BF">
        <w:rPr>
          <w:rFonts w:hint="cs"/>
          <w:rtl/>
        </w:rPr>
        <w:t>ی</w:t>
      </w:r>
      <w:r w:rsidRPr="00B3752B">
        <w:rPr>
          <w:rFonts w:hint="cs"/>
          <w:rtl/>
        </w:rPr>
        <w:t xml:space="preserve"> ش</w:t>
      </w:r>
      <w:r w:rsidR="00ED56BF">
        <w:rPr>
          <w:rFonts w:hint="cs"/>
          <w:rtl/>
        </w:rPr>
        <w:t>ی</w:t>
      </w:r>
      <w:r w:rsidRPr="00B3752B">
        <w:rPr>
          <w:rFonts w:hint="cs"/>
          <w:rtl/>
        </w:rPr>
        <w:t>ع</w:t>
      </w:r>
      <w:r w:rsidR="00ED56BF">
        <w:rPr>
          <w:rFonts w:hint="cs"/>
          <w:rtl/>
        </w:rPr>
        <w:t>ی</w:t>
      </w:r>
      <w:r w:rsidRPr="00B3752B">
        <w:rPr>
          <w:rFonts w:hint="cs"/>
          <w:rtl/>
        </w:rPr>
        <w:t xml:space="preserve"> است نقل نموده است</w:t>
      </w:r>
      <w:r w:rsidRPr="00A31405">
        <w:rPr>
          <w:rStyle w:val="FootnoteReference"/>
          <w:rFonts w:hint="cs"/>
          <w:b/>
          <w:bCs/>
          <w:sz w:val="24"/>
          <w:szCs w:val="24"/>
          <w:rtl/>
        </w:rPr>
        <w:footnoteReference w:id="74"/>
      </w:r>
      <w:r w:rsidRPr="00B3752B">
        <w:rPr>
          <w:rFonts w:hint="cs"/>
          <w:rtl/>
        </w:rPr>
        <w:t>.</w:t>
      </w:r>
    </w:p>
    <w:p w:rsidR="004F5E3E" w:rsidRPr="00B3752B" w:rsidRDefault="004F5E3E" w:rsidP="00B86240">
      <w:pPr>
        <w:pStyle w:val="a5"/>
        <w:rPr>
          <w:rtl/>
        </w:rPr>
      </w:pPr>
      <w:r w:rsidRPr="00B3752B">
        <w:rPr>
          <w:rFonts w:hint="cs"/>
          <w:rtl/>
        </w:rPr>
        <w:t>‌لذا استناد به کتاب «الکامل» که تأل</w:t>
      </w:r>
      <w:r w:rsidR="00ED56BF">
        <w:rPr>
          <w:rFonts w:hint="cs"/>
          <w:rtl/>
        </w:rPr>
        <w:t>ی</w:t>
      </w:r>
      <w:r w:rsidRPr="00B3752B">
        <w:rPr>
          <w:rFonts w:hint="cs"/>
          <w:rtl/>
        </w:rPr>
        <w:t>ف ابوالعباس مبرد سن</w:t>
      </w:r>
      <w:r w:rsidR="00ED56BF">
        <w:rPr>
          <w:rFonts w:hint="cs"/>
          <w:rtl/>
        </w:rPr>
        <w:t>ی</w:t>
      </w:r>
      <w:r w:rsidRPr="00B3752B">
        <w:rPr>
          <w:rFonts w:hint="cs"/>
          <w:rtl/>
        </w:rPr>
        <w:t xml:space="preserve"> مسلک است، سو</w:t>
      </w:r>
      <w:r w:rsidR="00B80F2C">
        <w:rPr>
          <w:rFonts w:hint="cs"/>
          <w:rtl/>
        </w:rPr>
        <w:t>د</w:t>
      </w:r>
      <w:r w:rsidR="00ED56BF">
        <w:rPr>
          <w:rFonts w:hint="cs"/>
          <w:rtl/>
        </w:rPr>
        <w:t>ی</w:t>
      </w:r>
      <w:r w:rsidR="00B80F2C">
        <w:rPr>
          <w:rFonts w:hint="cs"/>
          <w:rtl/>
        </w:rPr>
        <w:t xml:space="preserve"> ندارد و ادعا</w:t>
      </w:r>
      <w:r w:rsidR="00ED56BF">
        <w:rPr>
          <w:rFonts w:hint="cs"/>
          <w:rtl/>
        </w:rPr>
        <w:t>ی</w:t>
      </w:r>
      <w:r w:rsidR="00B80F2C">
        <w:rPr>
          <w:rFonts w:hint="cs"/>
          <w:rtl/>
        </w:rPr>
        <w:t xml:space="preserve"> بدون دل</w:t>
      </w:r>
      <w:r w:rsidR="00ED56BF">
        <w:rPr>
          <w:rFonts w:hint="cs"/>
          <w:rtl/>
        </w:rPr>
        <w:t>ی</w:t>
      </w:r>
      <w:r w:rsidR="00B80F2C">
        <w:rPr>
          <w:rFonts w:hint="cs"/>
          <w:rtl/>
        </w:rPr>
        <w:t>ل است.</w:t>
      </w:r>
    </w:p>
    <w:p w:rsidR="004F5E3E" w:rsidRPr="005D7064" w:rsidRDefault="004F5E3E" w:rsidP="00C073AA">
      <w:pPr>
        <w:pStyle w:val="a1"/>
        <w:rPr>
          <w:rtl/>
        </w:rPr>
      </w:pPr>
      <w:bookmarkStart w:id="38" w:name="_Toc324892165"/>
      <w:bookmarkStart w:id="39" w:name="_Toc440106841"/>
      <w:r w:rsidRPr="005D7064">
        <w:rPr>
          <w:rFonts w:hint="cs"/>
          <w:rtl/>
        </w:rPr>
        <w:t>بررس</w:t>
      </w:r>
      <w:r w:rsidR="00C073AA">
        <w:rPr>
          <w:rFonts w:hint="cs"/>
          <w:rtl/>
        </w:rPr>
        <w:t>ی</w:t>
      </w:r>
      <w:r w:rsidRPr="005D7064">
        <w:rPr>
          <w:rFonts w:hint="cs"/>
          <w:rtl/>
        </w:rPr>
        <w:t xml:space="preserve"> روا</w:t>
      </w:r>
      <w:r>
        <w:rPr>
          <w:rFonts w:hint="cs"/>
          <w:rtl/>
        </w:rPr>
        <w:t>ي</w:t>
      </w:r>
      <w:r w:rsidRPr="005D7064">
        <w:rPr>
          <w:rFonts w:hint="cs"/>
          <w:rtl/>
        </w:rPr>
        <w:t>ت مسعود</w:t>
      </w:r>
      <w:r w:rsidR="00C073AA">
        <w:rPr>
          <w:rFonts w:hint="cs"/>
          <w:rtl/>
        </w:rPr>
        <w:t>ی</w:t>
      </w:r>
      <w:r w:rsidRPr="005D7064">
        <w:rPr>
          <w:rFonts w:hint="cs"/>
          <w:rtl/>
        </w:rPr>
        <w:t xml:space="preserve"> در «مروج الذهب و معادن الجوهر»</w:t>
      </w:r>
      <w:bookmarkEnd w:id="38"/>
      <w:bookmarkEnd w:id="39"/>
    </w:p>
    <w:p w:rsidR="004F5E3E" w:rsidRPr="00B80F2C" w:rsidRDefault="004F5E3E" w:rsidP="00B86240">
      <w:pPr>
        <w:pStyle w:val="a5"/>
        <w:rPr>
          <w:rtl/>
        </w:rPr>
      </w:pPr>
      <w:r w:rsidRPr="00B80F2C">
        <w:rPr>
          <w:rFonts w:hint="cs"/>
          <w:rtl/>
        </w:rPr>
        <w:t>روا</w:t>
      </w:r>
      <w:r w:rsidR="00ED56BF">
        <w:rPr>
          <w:rFonts w:hint="cs"/>
          <w:rtl/>
        </w:rPr>
        <w:t>ی</w:t>
      </w:r>
      <w:r w:rsidRPr="00B80F2C">
        <w:rPr>
          <w:rFonts w:hint="cs"/>
          <w:rtl/>
        </w:rPr>
        <w:t>ت عل</w:t>
      </w:r>
      <w:r w:rsidR="00ED56BF">
        <w:rPr>
          <w:rFonts w:hint="cs"/>
          <w:rtl/>
        </w:rPr>
        <w:t>ی</w:t>
      </w:r>
      <w:r w:rsidRPr="00B80F2C">
        <w:rPr>
          <w:rFonts w:hint="cs"/>
          <w:rtl/>
        </w:rPr>
        <w:t xml:space="preserve"> مسعود</w:t>
      </w:r>
      <w:r w:rsidR="00ED56BF">
        <w:rPr>
          <w:rFonts w:hint="cs"/>
          <w:rtl/>
        </w:rPr>
        <w:t>ی</w:t>
      </w:r>
      <w:r w:rsidRPr="00B80F2C">
        <w:rPr>
          <w:rFonts w:hint="cs"/>
          <w:rtl/>
        </w:rPr>
        <w:t xml:space="preserve"> (346 </w:t>
      </w:r>
      <w:r w:rsidR="00934252">
        <w:rPr>
          <w:rFonts w:cs="Traditional Arabic" w:hint="cs"/>
          <w:rtl/>
        </w:rPr>
        <w:t>ﻫ</w:t>
      </w:r>
      <w:r w:rsidRPr="00B80F2C">
        <w:rPr>
          <w:rFonts w:hint="cs"/>
          <w:rtl/>
        </w:rPr>
        <w:t>‍</w:t>
      </w:r>
      <w:r w:rsidR="00934252">
        <w:rPr>
          <w:rFonts w:hint="cs"/>
          <w:rtl/>
        </w:rPr>
        <w:t>)</w:t>
      </w:r>
      <w:r w:rsidRPr="00B80F2C">
        <w:rPr>
          <w:rFonts w:hint="cs"/>
          <w:rtl/>
        </w:rPr>
        <w:t xml:space="preserve"> به دلائل متعدد</w:t>
      </w:r>
      <w:r w:rsidR="00ED56BF">
        <w:rPr>
          <w:rFonts w:hint="cs"/>
          <w:rtl/>
        </w:rPr>
        <w:t>ی</w:t>
      </w:r>
      <w:r w:rsidRPr="00B80F2C">
        <w:rPr>
          <w:rFonts w:hint="cs"/>
          <w:rtl/>
        </w:rPr>
        <w:t xml:space="preserve"> که ذ</w:t>
      </w:r>
      <w:r w:rsidR="00ED56BF">
        <w:rPr>
          <w:rFonts w:hint="cs"/>
          <w:rtl/>
        </w:rPr>
        <w:t>ی</w:t>
      </w:r>
      <w:r w:rsidRPr="00B80F2C">
        <w:rPr>
          <w:rFonts w:hint="cs"/>
          <w:rtl/>
        </w:rPr>
        <w:t>لاً ذکر م</w:t>
      </w:r>
      <w:r w:rsidR="00ED56BF">
        <w:rPr>
          <w:rFonts w:hint="cs"/>
          <w:rtl/>
        </w:rPr>
        <w:t>ی</w:t>
      </w:r>
      <w:r w:rsidRPr="00B80F2C">
        <w:rPr>
          <w:rFonts w:hint="cs"/>
          <w:rtl/>
        </w:rPr>
        <w:t>‌گردد غ</w:t>
      </w:r>
      <w:r w:rsidR="00ED56BF">
        <w:rPr>
          <w:rFonts w:hint="cs"/>
          <w:rtl/>
        </w:rPr>
        <w:t>ی</w:t>
      </w:r>
      <w:r w:rsidRPr="00B80F2C">
        <w:rPr>
          <w:rFonts w:hint="cs"/>
          <w:rtl/>
        </w:rPr>
        <w:t xml:space="preserve">ر قابل استناد است. </w:t>
      </w:r>
    </w:p>
    <w:p w:rsidR="004F5E3E" w:rsidRPr="00B80F2C" w:rsidRDefault="004F5E3E" w:rsidP="00B86240">
      <w:pPr>
        <w:pStyle w:val="a5"/>
        <w:numPr>
          <w:ilvl w:val="0"/>
          <w:numId w:val="33"/>
        </w:numPr>
      </w:pPr>
      <w:r w:rsidRPr="00B80F2C">
        <w:rPr>
          <w:rFonts w:hint="cs"/>
          <w:rtl/>
        </w:rPr>
        <w:t>ابوالحس</w:t>
      </w:r>
      <w:r w:rsidR="00ED56BF">
        <w:rPr>
          <w:rFonts w:hint="cs"/>
          <w:rtl/>
        </w:rPr>
        <w:t>ی</w:t>
      </w:r>
      <w:r w:rsidRPr="00B80F2C">
        <w:rPr>
          <w:rFonts w:hint="cs"/>
          <w:rtl/>
        </w:rPr>
        <w:t>ن، عل</w:t>
      </w:r>
      <w:r w:rsidR="00ED56BF">
        <w:rPr>
          <w:rFonts w:hint="cs"/>
          <w:rtl/>
        </w:rPr>
        <w:t>ی</w:t>
      </w:r>
      <w:r w:rsidRPr="00B80F2C">
        <w:rPr>
          <w:rFonts w:hint="cs"/>
          <w:rtl/>
        </w:rPr>
        <w:t xml:space="preserve"> بن حس</w:t>
      </w:r>
      <w:r w:rsidR="00ED56BF">
        <w:rPr>
          <w:rFonts w:hint="cs"/>
          <w:rtl/>
        </w:rPr>
        <w:t>ی</w:t>
      </w:r>
      <w:r w:rsidRPr="00B80F2C">
        <w:rPr>
          <w:rFonts w:hint="cs"/>
          <w:rtl/>
        </w:rPr>
        <w:t>ن مسعود</w:t>
      </w:r>
      <w:r w:rsidR="00ED56BF">
        <w:rPr>
          <w:rFonts w:hint="cs"/>
          <w:rtl/>
        </w:rPr>
        <w:t>ی</w:t>
      </w:r>
      <w:r w:rsidRPr="00B80F2C">
        <w:rPr>
          <w:rFonts w:hint="cs"/>
          <w:rtl/>
        </w:rPr>
        <w:t xml:space="preserve"> متوف</w:t>
      </w:r>
      <w:r w:rsidR="00ED56BF">
        <w:rPr>
          <w:rFonts w:hint="cs"/>
          <w:rtl/>
        </w:rPr>
        <w:t>ی</w:t>
      </w:r>
      <w:r w:rsidRPr="00B80F2C">
        <w:rPr>
          <w:rFonts w:hint="cs"/>
          <w:rtl/>
        </w:rPr>
        <w:t xml:space="preserve"> (34</w:t>
      </w:r>
      <w:r w:rsidR="00B80F2C">
        <w:rPr>
          <w:rFonts w:hint="cs"/>
          <w:rtl/>
        </w:rPr>
        <w:t xml:space="preserve">6 </w:t>
      </w:r>
      <w:r w:rsidR="00934252">
        <w:rPr>
          <w:rFonts w:cs="Traditional Arabic" w:hint="cs"/>
          <w:rtl/>
        </w:rPr>
        <w:t>ﻫ</w:t>
      </w:r>
      <w:r w:rsidR="00934252">
        <w:rPr>
          <w:rFonts w:hint="cs"/>
          <w:rtl/>
        </w:rPr>
        <w:t>)</w:t>
      </w:r>
      <w:r w:rsidR="00B80F2C">
        <w:rPr>
          <w:rFonts w:hint="cs"/>
          <w:rtl/>
        </w:rPr>
        <w:t xml:space="preserve"> از مورّخان بزرگ ش</w:t>
      </w:r>
      <w:r w:rsidR="00ED56BF">
        <w:rPr>
          <w:rFonts w:hint="cs"/>
          <w:rtl/>
        </w:rPr>
        <w:t>ی</w:t>
      </w:r>
      <w:r w:rsidR="00B80F2C">
        <w:rPr>
          <w:rFonts w:hint="cs"/>
          <w:rtl/>
        </w:rPr>
        <w:t>عه است.</w:t>
      </w:r>
    </w:p>
    <w:p w:rsidR="004F5E3E" w:rsidRPr="00B80F2C" w:rsidRDefault="004F5E3E" w:rsidP="00B86240">
      <w:pPr>
        <w:pStyle w:val="a5"/>
        <w:rPr>
          <w:rtl/>
        </w:rPr>
      </w:pPr>
      <w:r w:rsidRPr="00B80F2C">
        <w:rPr>
          <w:rFonts w:hint="cs"/>
          <w:rtl/>
        </w:rPr>
        <w:t>چنانکه س</w:t>
      </w:r>
      <w:r w:rsidR="00ED56BF">
        <w:rPr>
          <w:rFonts w:hint="cs"/>
          <w:rtl/>
        </w:rPr>
        <w:t>ی</w:t>
      </w:r>
      <w:r w:rsidRPr="00B80F2C">
        <w:rPr>
          <w:rFonts w:hint="cs"/>
          <w:rtl/>
        </w:rPr>
        <w:t>د محسن ام</w:t>
      </w:r>
      <w:r w:rsidR="00ED56BF">
        <w:rPr>
          <w:rFonts w:hint="cs"/>
          <w:rtl/>
        </w:rPr>
        <w:t>ی</w:t>
      </w:r>
      <w:r w:rsidRPr="00B80F2C">
        <w:rPr>
          <w:rFonts w:hint="cs"/>
          <w:rtl/>
        </w:rPr>
        <w:t>ن عامل</w:t>
      </w:r>
      <w:r w:rsidR="00ED56BF">
        <w:rPr>
          <w:rFonts w:hint="cs"/>
          <w:rtl/>
        </w:rPr>
        <w:t>ی</w:t>
      </w:r>
      <w:r w:rsidRPr="00B80F2C">
        <w:rPr>
          <w:rFonts w:hint="cs"/>
          <w:rtl/>
        </w:rPr>
        <w:t xml:space="preserve"> در کتاب اع</w:t>
      </w:r>
      <w:r w:rsidR="00ED56BF">
        <w:rPr>
          <w:rFonts w:hint="cs"/>
          <w:rtl/>
        </w:rPr>
        <w:t>ی</w:t>
      </w:r>
      <w:r w:rsidRPr="00B80F2C">
        <w:rPr>
          <w:rFonts w:hint="cs"/>
          <w:rtl/>
        </w:rPr>
        <w:t>ان الش</w:t>
      </w:r>
      <w:r w:rsidR="00ED56BF">
        <w:rPr>
          <w:rFonts w:hint="cs"/>
          <w:rtl/>
        </w:rPr>
        <w:t>ی</w:t>
      </w:r>
      <w:r w:rsidRPr="00B80F2C">
        <w:rPr>
          <w:rFonts w:hint="cs"/>
          <w:rtl/>
        </w:rPr>
        <w:t>عه (ج، 41 ص، 198-213) و آقا بزرگ تهران</w:t>
      </w:r>
      <w:r w:rsidR="00ED56BF">
        <w:rPr>
          <w:rFonts w:hint="cs"/>
          <w:rtl/>
        </w:rPr>
        <w:t>ی</w:t>
      </w:r>
      <w:r w:rsidRPr="00B80F2C">
        <w:rPr>
          <w:rFonts w:hint="cs"/>
          <w:rtl/>
        </w:rPr>
        <w:t xml:space="preserve"> در کتاب اعلام طبقات الش</w:t>
      </w:r>
      <w:r w:rsidR="00ED56BF">
        <w:rPr>
          <w:rFonts w:hint="cs"/>
          <w:rtl/>
        </w:rPr>
        <w:t>ی</w:t>
      </w:r>
      <w:r w:rsidRPr="00B80F2C">
        <w:rPr>
          <w:rFonts w:hint="cs"/>
          <w:rtl/>
        </w:rPr>
        <w:t>عه (ج، 1 ص، 182) و</w:t>
      </w:r>
      <w:r w:rsidR="00ED56BF">
        <w:rPr>
          <w:rFonts w:hint="cs"/>
          <w:rtl/>
        </w:rPr>
        <w:t>ی</w:t>
      </w:r>
      <w:r w:rsidRPr="00B80F2C">
        <w:rPr>
          <w:rFonts w:hint="cs"/>
          <w:rtl/>
        </w:rPr>
        <w:t xml:space="preserve"> را به نام مورخ بزرگ ش</w:t>
      </w:r>
      <w:r w:rsidR="00ED56BF">
        <w:rPr>
          <w:rFonts w:hint="cs"/>
          <w:rtl/>
        </w:rPr>
        <w:t>ی</w:t>
      </w:r>
      <w:r w:rsidRPr="00B80F2C">
        <w:rPr>
          <w:rFonts w:hint="cs"/>
          <w:rtl/>
        </w:rPr>
        <w:t>ع</w:t>
      </w:r>
      <w:r w:rsidR="00ED56BF">
        <w:rPr>
          <w:rFonts w:hint="cs"/>
          <w:rtl/>
        </w:rPr>
        <w:t>ی</w:t>
      </w:r>
      <w:r w:rsidRPr="00B80F2C">
        <w:rPr>
          <w:rFonts w:hint="cs"/>
          <w:rtl/>
        </w:rPr>
        <w:t xml:space="preserve"> معرف</w:t>
      </w:r>
      <w:r w:rsidR="00ED56BF">
        <w:rPr>
          <w:rFonts w:hint="cs"/>
          <w:rtl/>
        </w:rPr>
        <w:t>ی</w:t>
      </w:r>
      <w:r w:rsidR="004221FE" w:rsidRPr="00B80F2C">
        <w:rPr>
          <w:rFonts w:hint="cs"/>
          <w:rtl/>
        </w:rPr>
        <w:t xml:space="preserve"> م</w:t>
      </w:r>
      <w:r w:rsidR="00ED56BF">
        <w:rPr>
          <w:rFonts w:hint="cs"/>
          <w:rtl/>
        </w:rPr>
        <w:t>ی</w:t>
      </w:r>
      <w:r w:rsidR="004221FE" w:rsidRPr="00B80F2C">
        <w:rPr>
          <w:rFonts w:hint="cs"/>
          <w:rtl/>
        </w:rPr>
        <w:t>‌</w:t>
      </w:r>
      <w:r w:rsidR="00B80F2C">
        <w:rPr>
          <w:rFonts w:hint="cs"/>
          <w:rtl/>
        </w:rPr>
        <w:t>‌نما</w:t>
      </w:r>
      <w:r w:rsidR="00ED56BF">
        <w:rPr>
          <w:rFonts w:hint="cs"/>
          <w:rtl/>
        </w:rPr>
        <w:t>ی</w:t>
      </w:r>
      <w:r w:rsidR="00B80F2C">
        <w:rPr>
          <w:rFonts w:hint="cs"/>
          <w:rtl/>
        </w:rPr>
        <w:t>د.</w:t>
      </w:r>
    </w:p>
    <w:p w:rsidR="004F5E3E" w:rsidRPr="00B3752B" w:rsidRDefault="004F5E3E" w:rsidP="00B86240">
      <w:pPr>
        <w:pStyle w:val="a5"/>
        <w:rPr>
          <w:rtl/>
        </w:rPr>
      </w:pPr>
      <w:r w:rsidRPr="00B3752B">
        <w:rPr>
          <w:rFonts w:hint="cs"/>
          <w:rtl/>
        </w:rPr>
        <w:t>در پ</w:t>
      </w:r>
      <w:r w:rsidR="00ED56BF">
        <w:rPr>
          <w:rFonts w:hint="cs"/>
          <w:rtl/>
        </w:rPr>
        <w:t>ی</w:t>
      </w:r>
      <w:r w:rsidRPr="00B3752B">
        <w:rPr>
          <w:rFonts w:hint="cs"/>
          <w:rtl/>
        </w:rPr>
        <w:t>شگفتار ناشر «مروج الذهب» ن</w:t>
      </w:r>
      <w:r w:rsidR="00ED56BF">
        <w:rPr>
          <w:rFonts w:hint="cs"/>
          <w:rtl/>
        </w:rPr>
        <w:t>ی</w:t>
      </w:r>
      <w:r w:rsidRPr="00B3752B">
        <w:rPr>
          <w:rFonts w:hint="cs"/>
          <w:rtl/>
        </w:rPr>
        <w:t>ز آمده است: «مسعود</w:t>
      </w:r>
      <w:r w:rsidR="00ED56BF">
        <w:rPr>
          <w:rFonts w:hint="cs"/>
          <w:rtl/>
        </w:rPr>
        <w:t>ی بی‌</w:t>
      </w:r>
      <w:r w:rsidRPr="00B3752B">
        <w:rPr>
          <w:rFonts w:hint="cs"/>
          <w:rtl/>
        </w:rPr>
        <w:t>گمان ش</w:t>
      </w:r>
      <w:r w:rsidR="00ED56BF">
        <w:rPr>
          <w:rFonts w:hint="cs"/>
          <w:rtl/>
        </w:rPr>
        <w:t>ی</w:t>
      </w:r>
      <w:r w:rsidRPr="00B3752B">
        <w:rPr>
          <w:rFonts w:hint="cs"/>
          <w:rtl/>
        </w:rPr>
        <w:t>ع</w:t>
      </w:r>
      <w:r w:rsidR="00ED56BF">
        <w:rPr>
          <w:rFonts w:hint="cs"/>
          <w:rtl/>
        </w:rPr>
        <w:t>ی</w:t>
      </w:r>
      <w:r w:rsidRPr="00B3752B">
        <w:rPr>
          <w:rFonts w:hint="cs"/>
          <w:rtl/>
        </w:rPr>
        <w:t xml:space="preserve"> مذهب بوده است....؛ علما</w:t>
      </w:r>
      <w:r w:rsidR="00ED56BF">
        <w:rPr>
          <w:rFonts w:hint="cs"/>
          <w:rtl/>
        </w:rPr>
        <w:t>ی</w:t>
      </w:r>
      <w:r w:rsidRPr="00B3752B">
        <w:rPr>
          <w:rFonts w:hint="cs"/>
          <w:rtl/>
        </w:rPr>
        <w:t xml:space="preserve"> رجال ش</w:t>
      </w:r>
      <w:r w:rsidR="00ED56BF">
        <w:rPr>
          <w:rFonts w:hint="cs"/>
          <w:rtl/>
        </w:rPr>
        <w:t>ی</w:t>
      </w:r>
      <w:r w:rsidRPr="00B3752B">
        <w:rPr>
          <w:rFonts w:hint="cs"/>
          <w:rtl/>
        </w:rPr>
        <w:t>عه از نجاش</w:t>
      </w:r>
      <w:r w:rsidR="00ED56BF">
        <w:rPr>
          <w:rFonts w:hint="cs"/>
          <w:rtl/>
        </w:rPr>
        <w:t>ی</w:t>
      </w:r>
      <w:r w:rsidRPr="00B3752B">
        <w:rPr>
          <w:rFonts w:hint="cs"/>
          <w:rtl/>
        </w:rPr>
        <w:t xml:space="preserve"> (متوف</w:t>
      </w:r>
      <w:r w:rsidR="00ED56BF">
        <w:rPr>
          <w:rFonts w:hint="cs"/>
          <w:rtl/>
        </w:rPr>
        <w:t>ی</w:t>
      </w:r>
      <w:r w:rsidRPr="00B3752B">
        <w:rPr>
          <w:rFonts w:hint="cs"/>
          <w:rtl/>
        </w:rPr>
        <w:t xml:space="preserve"> 450 ق) تا زمان ما در کتب رجال خود مسعود</w:t>
      </w:r>
      <w:r w:rsidR="00ED56BF">
        <w:rPr>
          <w:rFonts w:hint="cs"/>
          <w:rtl/>
        </w:rPr>
        <w:t>ی</w:t>
      </w:r>
      <w:r w:rsidRPr="00B3752B">
        <w:rPr>
          <w:rFonts w:hint="cs"/>
          <w:rtl/>
        </w:rPr>
        <w:t xml:space="preserve"> را ش</w:t>
      </w:r>
      <w:r w:rsidR="00ED56BF">
        <w:rPr>
          <w:rFonts w:hint="cs"/>
          <w:rtl/>
        </w:rPr>
        <w:t>ی</w:t>
      </w:r>
      <w:r w:rsidRPr="00B3752B">
        <w:rPr>
          <w:rFonts w:hint="cs"/>
          <w:rtl/>
        </w:rPr>
        <w:t>عه</w:t>
      </w:r>
      <w:r w:rsidRPr="00A31405">
        <w:rPr>
          <w:rStyle w:val="FootnoteReference"/>
          <w:rFonts w:hint="cs"/>
          <w:b/>
          <w:bCs/>
          <w:sz w:val="24"/>
          <w:szCs w:val="24"/>
          <w:rtl/>
        </w:rPr>
        <w:footnoteReference w:id="75"/>
      </w:r>
      <w:r w:rsidRPr="00A31405">
        <w:rPr>
          <w:rFonts w:hint="cs"/>
          <w:b/>
          <w:bCs/>
          <w:sz w:val="24"/>
          <w:szCs w:val="24"/>
          <w:rtl/>
        </w:rPr>
        <w:t>‌</w:t>
      </w:r>
      <w:r w:rsidRPr="00B3752B">
        <w:rPr>
          <w:rFonts w:hint="cs"/>
          <w:rtl/>
        </w:rPr>
        <w:t xml:space="preserve"> دانسته</w:t>
      </w:r>
      <w:r w:rsidR="004221FE">
        <w:rPr>
          <w:rFonts w:hint="cs"/>
          <w:rtl/>
        </w:rPr>
        <w:t>‌اند</w:t>
      </w:r>
      <w:r w:rsidR="00B80F2C">
        <w:rPr>
          <w:rFonts w:hint="cs"/>
          <w:rtl/>
        </w:rPr>
        <w:t>».</w:t>
      </w:r>
    </w:p>
    <w:p w:rsidR="004F5E3E" w:rsidRPr="00B3752B" w:rsidRDefault="004F5E3E" w:rsidP="00C073AA">
      <w:pPr>
        <w:pStyle w:val="a5"/>
        <w:rPr>
          <w:rtl/>
        </w:rPr>
      </w:pPr>
      <w:r w:rsidRPr="00B3752B">
        <w:rPr>
          <w:rFonts w:hint="cs"/>
          <w:rtl/>
        </w:rPr>
        <w:t>علامه احمد بن عسقلان</w:t>
      </w:r>
      <w:r w:rsidR="00ED56BF">
        <w:rPr>
          <w:rFonts w:hint="cs"/>
          <w:rtl/>
        </w:rPr>
        <w:t>ی</w:t>
      </w:r>
      <w:r w:rsidRPr="00B3752B">
        <w:rPr>
          <w:rFonts w:hint="cs"/>
          <w:rtl/>
        </w:rPr>
        <w:t xml:space="preserve"> در مورد و</w:t>
      </w:r>
      <w:r w:rsidR="00ED56BF">
        <w:rPr>
          <w:rFonts w:hint="cs"/>
          <w:rtl/>
        </w:rPr>
        <w:t>ی</w:t>
      </w:r>
      <w:r w:rsidRPr="00B3752B">
        <w:rPr>
          <w:rFonts w:hint="cs"/>
          <w:rtl/>
        </w:rPr>
        <w:t xml:space="preserve"> م</w:t>
      </w:r>
      <w:r w:rsidR="00ED56BF">
        <w:rPr>
          <w:rFonts w:hint="cs"/>
          <w:rtl/>
        </w:rPr>
        <w:t>ی</w:t>
      </w:r>
      <w:r w:rsidRPr="00B3752B">
        <w:rPr>
          <w:rFonts w:hint="cs"/>
          <w:rtl/>
        </w:rPr>
        <w:t>‌گو</w:t>
      </w:r>
      <w:r w:rsidR="00ED56BF">
        <w:rPr>
          <w:rFonts w:hint="cs"/>
          <w:rtl/>
        </w:rPr>
        <w:t>ی</w:t>
      </w:r>
      <w:r w:rsidRPr="00B3752B">
        <w:rPr>
          <w:rFonts w:hint="cs"/>
          <w:rtl/>
        </w:rPr>
        <w:t>د: «مطالب کتابها</w:t>
      </w:r>
      <w:r w:rsidR="00ED56BF">
        <w:rPr>
          <w:rFonts w:hint="cs"/>
          <w:rtl/>
        </w:rPr>
        <w:t>ی</w:t>
      </w:r>
      <w:r w:rsidRPr="00B3752B">
        <w:rPr>
          <w:rFonts w:hint="cs"/>
          <w:rtl/>
        </w:rPr>
        <w:t xml:space="preserve"> و</w:t>
      </w:r>
      <w:r w:rsidR="00ED56BF">
        <w:rPr>
          <w:rFonts w:hint="cs"/>
          <w:rtl/>
        </w:rPr>
        <w:t>ی</w:t>
      </w:r>
      <w:r w:rsidRPr="00B3752B">
        <w:rPr>
          <w:rFonts w:hint="cs"/>
          <w:rtl/>
        </w:rPr>
        <w:t xml:space="preserve"> دلالت بر آن دارد که و</w:t>
      </w:r>
      <w:r w:rsidR="00ED56BF">
        <w:rPr>
          <w:rFonts w:hint="cs"/>
          <w:rtl/>
        </w:rPr>
        <w:t>ی</w:t>
      </w:r>
      <w:r w:rsidRPr="00B3752B">
        <w:rPr>
          <w:rFonts w:hint="cs"/>
          <w:rtl/>
        </w:rPr>
        <w:t>، ش</w:t>
      </w:r>
      <w:r w:rsidR="00ED56BF">
        <w:rPr>
          <w:rFonts w:hint="cs"/>
          <w:rtl/>
        </w:rPr>
        <w:t>ی</w:t>
      </w:r>
      <w:r w:rsidRPr="00B3752B">
        <w:rPr>
          <w:rFonts w:hint="cs"/>
          <w:rtl/>
        </w:rPr>
        <w:t>ع</w:t>
      </w:r>
      <w:r w:rsidR="00ED56BF">
        <w:rPr>
          <w:rFonts w:hint="cs"/>
          <w:rtl/>
        </w:rPr>
        <w:t>ی</w:t>
      </w:r>
      <w:r w:rsidRPr="00B3752B">
        <w:rPr>
          <w:rFonts w:hint="cs"/>
          <w:rtl/>
        </w:rPr>
        <w:t xml:space="preserve"> معتزل</w:t>
      </w:r>
      <w:r w:rsidR="00ED56BF">
        <w:rPr>
          <w:rFonts w:hint="cs"/>
          <w:rtl/>
        </w:rPr>
        <w:t>ی</w:t>
      </w:r>
      <w:r w:rsidRPr="00B3752B">
        <w:rPr>
          <w:rFonts w:hint="cs"/>
          <w:rtl/>
        </w:rPr>
        <w:t xml:space="preserve"> است، تا آنجا که در مورد عبدالله بن عمر</w:t>
      </w:r>
      <w:r w:rsidR="00934252">
        <w:rPr>
          <w:rFonts w:cs="CTraditional Arabic" w:hint="cs"/>
          <w:rtl/>
        </w:rPr>
        <w:t>ب</w:t>
      </w:r>
      <w:r w:rsidR="00934252">
        <w:rPr>
          <w:rFonts w:hint="cs"/>
          <w:rtl/>
        </w:rPr>
        <w:t xml:space="preserve"> </w:t>
      </w:r>
      <w:r w:rsidR="004221FE">
        <w:rPr>
          <w:rFonts w:hint="cs"/>
          <w:rtl/>
        </w:rPr>
        <w:t>م</w:t>
      </w:r>
      <w:r w:rsidR="00ED56BF">
        <w:rPr>
          <w:rFonts w:hint="cs"/>
          <w:rtl/>
        </w:rPr>
        <w:t>ی</w:t>
      </w:r>
      <w:r w:rsidR="004221FE">
        <w:rPr>
          <w:rFonts w:hint="cs"/>
          <w:rtl/>
        </w:rPr>
        <w:t>‌</w:t>
      </w:r>
      <w:r w:rsidR="00934252">
        <w:rPr>
          <w:rFonts w:hint="cs"/>
          <w:rtl/>
        </w:rPr>
        <w:t>‌گو</w:t>
      </w:r>
      <w:r w:rsidR="00ED56BF">
        <w:rPr>
          <w:rFonts w:hint="cs"/>
          <w:rtl/>
        </w:rPr>
        <w:t>ی</w:t>
      </w:r>
      <w:r w:rsidR="00934252">
        <w:rPr>
          <w:rFonts w:hint="cs"/>
          <w:rtl/>
        </w:rPr>
        <w:t>د او از ب</w:t>
      </w:r>
      <w:r w:rsidR="00ED56BF">
        <w:rPr>
          <w:rFonts w:hint="cs"/>
          <w:rtl/>
        </w:rPr>
        <w:t>ی</w:t>
      </w:r>
      <w:r w:rsidR="00934252">
        <w:rPr>
          <w:rFonts w:hint="cs"/>
          <w:rtl/>
        </w:rPr>
        <w:t>عت با عل</w:t>
      </w:r>
      <w:r w:rsidR="00ED56BF">
        <w:rPr>
          <w:rFonts w:hint="cs"/>
          <w:rtl/>
        </w:rPr>
        <w:t>ی</w:t>
      </w:r>
      <w:r w:rsidR="00934252">
        <w:rPr>
          <w:rFonts w:hint="cs"/>
          <w:rtl/>
        </w:rPr>
        <w:t xml:space="preserve"> بن اب</w:t>
      </w:r>
      <w:r w:rsidR="00ED56BF">
        <w:rPr>
          <w:rFonts w:hint="cs"/>
          <w:rtl/>
        </w:rPr>
        <w:t>ی</w:t>
      </w:r>
      <w:r w:rsidR="00934252">
        <w:rPr>
          <w:rFonts w:hint="eastAsia"/>
          <w:rtl/>
        </w:rPr>
        <w:t>‌</w:t>
      </w:r>
      <w:r w:rsidRPr="00B3752B">
        <w:rPr>
          <w:rFonts w:hint="cs"/>
          <w:rtl/>
        </w:rPr>
        <w:t>طالب</w:t>
      </w:r>
      <w:r w:rsidR="004221FE">
        <w:rPr>
          <w:rFonts w:cs="CTraditional Arabic" w:hint="cs"/>
          <w:rtl/>
        </w:rPr>
        <w:t>س</w:t>
      </w:r>
      <w:r w:rsidRPr="00B3752B">
        <w:rPr>
          <w:rFonts w:hint="cs"/>
          <w:rtl/>
        </w:rPr>
        <w:t xml:space="preserve"> امتناع ورز</w:t>
      </w:r>
      <w:r w:rsidR="00ED56BF">
        <w:rPr>
          <w:rFonts w:hint="cs"/>
          <w:rtl/>
        </w:rPr>
        <w:t>ی</w:t>
      </w:r>
      <w:r w:rsidRPr="00B3752B">
        <w:rPr>
          <w:rFonts w:hint="cs"/>
          <w:rtl/>
        </w:rPr>
        <w:t>د ول</w:t>
      </w:r>
      <w:r w:rsidR="00ED56BF">
        <w:rPr>
          <w:rFonts w:hint="cs"/>
          <w:rtl/>
        </w:rPr>
        <w:t>ی</w:t>
      </w:r>
      <w:r w:rsidRPr="00B3752B">
        <w:rPr>
          <w:rFonts w:hint="cs"/>
          <w:rtl/>
        </w:rPr>
        <w:t xml:space="preserve"> با </w:t>
      </w:r>
      <w:r w:rsidR="00ED56BF">
        <w:rPr>
          <w:rFonts w:hint="cs"/>
          <w:rtl/>
        </w:rPr>
        <w:t>ی</w:t>
      </w:r>
      <w:r w:rsidRPr="00B3752B">
        <w:rPr>
          <w:rFonts w:hint="cs"/>
          <w:rtl/>
        </w:rPr>
        <w:t>ز</w:t>
      </w:r>
      <w:r w:rsidR="00ED56BF">
        <w:rPr>
          <w:rFonts w:hint="cs"/>
          <w:rtl/>
        </w:rPr>
        <w:t>ی</w:t>
      </w:r>
      <w:r w:rsidRPr="00B3752B">
        <w:rPr>
          <w:rFonts w:hint="cs"/>
          <w:rtl/>
        </w:rPr>
        <w:t>د بن معاو</w:t>
      </w:r>
      <w:r w:rsidR="00ED56BF">
        <w:rPr>
          <w:rFonts w:hint="cs"/>
          <w:rtl/>
        </w:rPr>
        <w:t>ی</w:t>
      </w:r>
      <w:r w:rsidRPr="00B3752B">
        <w:rPr>
          <w:rFonts w:hint="cs"/>
          <w:rtl/>
        </w:rPr>
        <w:t>ه و حجاج برا</w:t>
      </w:r>
      <w:r w:rsidR="00ED56BF">
        <w:rPr>
          <w:rFonts w:hint="cs"/>
          <w:rtl/>
        </w:rPr>
        <w:t>ی</w:t>
      </w:r>
      <w:r w:rsidRPr="00B3752B">
        <w:rPr>
          <w:rFonts w:hint="cs"/>
          <w:rtl/>
        </w:rPr>
        <w:t xml:space="preserve"> عبدالملک بن مروان ب</w:t>
      </w:r>
      <w:r w:rsidR="00ED56BF">
        <w:rPr>
          <w:rFonts w:hint="cs"/>
          <w:rtl/>
        </w:rPr>
        <w:t>ی</w:t>
      </w:r>
      <w:r w:rsidRPr="00B3752B">
        <w:rPr>
          <w:rFonts w:hint="cs"/>
          <w:rtl/>
        </w:rPr>
        <w:t>عت نمود! و او از ا</w:t>
      </w:r>
      <w:r w:rsidR="00ED56BF">
        <w:rPr>
          <w:rFonts w:hint="cs"/>
          <w:rtl/>
        </w:rPr>
        <w:t>ی</w:t>
      </w:r>
      <w:r w:rsidRPr="00B3752B">
        <w:rPr>
          <w:rFonts w:hint="cs"/>
          <w:rtl/>
        </w:rPr>
        <w:t>نگونه مطالب ز</w:t>
      </w:r>
      <w:r w:rsidR="00ED56BF">
        <w:rPr>
          <w:rFonts w:hint="cs"/>
          <w:rtl/>
        </w:rPr>
        <w:t>ی</w:t>
      </w:r>
      <w:r w:rsidRPr="00B3752B">
        <w:rPr>
          <w:rFonts w:hint="cs"/>
          <w:rtl/>
        </w:rPr>
        <w:t>اد نقل</w:t>
      </w:r>
      <w:r w:rsidR="004221FE">
        <w:rPr>
          <w:rFonts w:hint="cs"/>
          <w:rtl/>
        </w:rPr>
        <w:t xml:space="preserve"> م</w:t>
      </w:r>
      <w:r w:rsidR="00ED56BF">
        <w:rPr>
          <w:rFonts w:hint="cs"/>
          <w:rtl/>
        </w:rPr>
        <w:t>ی</w:t>
      </w:r>
      <w:r w:rsidR="004221FE">
        <w:rPr>
          <w:rFonts w:hint="cs"/>
          <w:rtl/>
        </w:rPr>
        <w:t>‌</w:t>
      </w:r>
      <w:r w:rsidRPr="00B3752B">
        <w:rPr>
          <w:rFonts w:hint="cs"/>
          <w:rtl/>
        </w:rPr>
        <w:t>کند»</w:t>
      </w:r>
      <w:r w:rsidRPr="00A31405">
        <w:rPr>
          <w:rStyle w:val="FootnoteReference"/>
          <w:rFonts w:hint="cs"/>
          <w:b/>
          <w:bCs/>
          <w:sz w:val="24"/>
          <w:szCs w:val="24"/>
          <w:rtl/>
        </w:rPr>
        <w:footnoteReference w:id="76"/>
      </w:r>
      <w:r w:rsidRPr="00B3752B">
        <w:rPr>
          <w:rFonts w:hint="cs"/>
          <w:rtl/>
        </w:rPr>
        <w:t xml:space="preserve">. </w:t>
      </w:r>
    </w:p>
    <w:p w:rsidR="004F5E3E" w:rsidRPr="00B80F2C" w:rsidRDefault="004F5E3E" w:rsidP="00B86240">
      <w:pPr>
        <w:pStyle w:val="a5"/>
        <w:rPr>
          <w:rtl/>
        </w:rPr>
      </w:pPr>
      <w:r w:rsidRPr="00B3752B">
        <w:rPr>
          <w:rFonts w:hint="cs"/>
          <w:rtl/>
        </w:rPr>
        <w:t>از ا</w:t>
      </w:r>
      <w:r w:rsidR="00ED56BF">
        <w:rPr>
          <w:rFonts w:hint="cs"/>
          <w:rtl/>
        </w:rPr>
        <w:t>ی</w:t>
      </w:r>
      <w:r w:rsidRPr="00B3752B">
        <w:rPr>
          <w:rFonts w:hint="cs"/>
          <w:rtl/>
        </w:rPr>
        <w:t>ن رو طبعاً مسعود</w:t>
      </w:r>
      <w:r w:rsidR="00ED56BF">
        <w:rPr>
          <w:rFonts w:hint="cs"/>
          <w:rtl/>
        </w:rPr>
        <w:t>ی</w:t>
      </w:r>
      <w:r w:rsidRPr="00B3752B">
        <w:rPr>
          <w:rFonts w:hint="cs"/>
          <w:rtl/>
        </w:rPr>
        <w:t xml:space="preserve"> به دفاع از مذهب تش</w:t>
      </w:r>
      <w:r w:rsidR="00ED56BF">
        <w:rPr>
          <w:rFonts w:hint="cs"/>
          <w:rtl/>
        </w:rPr>
        <w:t>ی</w:t>
      </w:r>
      <w:r w:rsidRPr="00B3752B">
        <w:rPr>
          <w:rFonts w:hint="cs"/>
          <w:rtl/>
        </w:rPr>
        <w:t>ع پرداخته و به طرفدار</w:t>
      </w:r>
      <w:r w:rsidR="00ED56BF">
        <w:rPr>
          <w:rFonts w:hint="cs"/>
          <w:rtl/>
        </w:rPr>
        <w:t>ی</w:t>
      </w:r>
      <w:r w:rsidRPr="00B3752B">
        <w:rPr>
          <w:rFonts w:hint="cs"/>
          <w:rtl/>
        </w:rPr>
        <w:t xml:space="preserve"> از آنان وقا</w:t>
      </w:r>
      <w:r w:rsidR="00ED56BF">
        <w:rPr>
          <w:rFonts w:hint="cs"/>
          <w:rtl/>
        </w:rPr>
        <w:t>ی</w:t>
      </w:r>
      <w:r w:rsidRPr="00B3752B">
        <w:rPr>
          <w:rFonts w:hint="cs"/>
          <w:rtl/>
        </w:rPr>
        <w:t>ع</w:t>
      </w:r>
      <w:r w:rsidR="00ED56BF">
        <w:rPr>
          <w:rFonts w:hint="cs"/>
          <w:rtl/>
        </w:rPr>
        <w:t>ی</w:t>
      </w:r>
      <w:r w:rsidRPr="00B3752B">
        <w:rPr>
          <w:rFonts w:hint="cs"/>
          <w:rtl/>
        </w:rPr>
        <w:t xml:space="preserve"> را در تار</w:t>
      </w:r>
      <w:r w:rsidR="00ED56BF">
        <w:rPr>
          <w:rFonts w:hint="cs"/>
          <w:rtl/>
        </w:rPr>
        <w:t>ی</w:t>
      </w:r>
      <w:r w:rsidRPr="00B3752B">
        <w:rPr>
          <w:rFonts w:hint="cs"/>
          <w:rtl/>
        </w:rPr>
        <w:t>خ خو</w:t>
      </w:r>
      <w:r w:rsidR="00ED56BF">
        <w:rPr>
          <w:rFonts w:hint="cs"/>
          <w:rtl/>
        </w:rPr>
        <w:t>ی</w:t>
      </w:r>
      <w:r w:rsidRPr="00B3752B">
        <w:rPr>
          <w:rFonts w:hint="cs"/>
          <w:rtl/>
        </w:rPr>
        <w:t>ش نقل نموده است که ا</w:t>
      </w:r>
      <w:r w:rsidR="00ED56BF">
        <w:rPr>
          <w:rFonts w:hint="cs"/>
          <w:rtl/>
        </w:rPr>
        <w:t>ی</w:t>
      </w:r>
      <w:r w:rsidRPr="00B3752B">
        <w:rPr>
          <w:rFonts w:hint="cs"/>
          <w:rtl/>
        </w:rPr>
        <w:t>نگونه موارد ر</w:t>
      </w:r>
      <w:r w:rsidR="00B80F2C">
        <w:rPr>
          <w:rFonts w:hint="cs"/>
          <w:rtl/>
        </w:rPr>
        <w:t>ا</w:t>
      </w:r>
      <w:r w:rsidR="009F505E">
        <w:rPr>
          <w:rFonts w:cs="B Lotus" w:hint="cs"/>
          <w:rtl/>
        </w:rPr>
        <w:t xml:space="preserve"> نمي‌</w:t>
      </w:r>
      <w:r w:rsidR="00B80F2C">
        <w:rPr>
          <w:rFonts w:hint="cs"/>
          <w:rtl/>
        </w:rPr>
        <w:t>توان بدرو از تعصب دانست.</w:t>
      </w:r>
    </w:p>
    <w:p w:rsidR="004F5E3E" w:rsidRPr="00B80F2C" w:rsidRDefault="004F5E3E" w:rsidP="00B86240">
      <w:pPr>
        <w:pStyle w:val="a5"/>
        <w:numPr>
          <w:ilvl w:val="0"/>
          <w:numId w:val="33"/>
        </w:numPr>
        <w:rPr>
          <w:rtl/>
        </w:rPr>
      </w:pPr>
      <w:r w:rsidRPr="00B80F2C">
        <w:rPr>
          <w:rFonts w:hint="cs"/>
          <w:rtl/>
        </w:rPr>
        <w:t>ابوالحسن مسعود</w:t>
      </w:r>
      <w:r w:rsidR="00ED56BF">
        <w:rPr>
          <w:rFonts w:hint="cs"/>
          <w:rtl/>
        </w:rPr>
        <w:t>ی</w:t>
      </w:r>
      <w:r w:rsidRPr="00B80F2C">
        <w:rPr>
          <w:rFonts w:hint="cs"/>
          <w:rtl/>
        </w:rPr>
        <w:t>، روا</w:t>
      </w:r>
      <w:r w:rsidR="00ED56BF">
        <w:rPr>
          <w:rFonts w:hint="cs"/>
          <w:rtl/>
        </w:rPr>
        <w:t>ی</w:t>
      </w:r>
      <w:r w:rsidRPr="00B80F2C">
        <w:rPr>
          <w:rFonts w:hint="cs"/>
          <w:rtl/>
        </w:rPr>
        <w:t>ت مذکور را در «مروج الذهب» بدون نقل سند و ماخذ ذکر</w:t>
      </w:r>
      <w:r w:rsidR="004221FE" w:rsidRPr="00B80F2C">
        <w:rPr>
          <w:rFonts w:hint="cs"/>
          <w:rtl/>
        </w:rPr>
        <w:t xml:space="preserve"> م</w:t>
      </w:r>
      <w:r w:rsidR="00ED56BF">
        <w:rPr>
          <w:rFonts w:hint="cs"/>
          <w:rtl/>
        </w:rPr>
        <w:t>ی</w:t>
      </w:r>
      <w:r w:rsidR="004221FE" w:rsidRPr="00B80F2C">
        <w:rPr>
          <w:rFonts w:hint="cs"/>
          <w:rtl/>
        </w:rPr>
        <w:t>‌</w:t>
      </w:r>
      <w:r w:rsidRPr="00B80F2C">
        <w:rPr>
          <w:rFonts w:hint="cs"/>
          <w:rtl/>
        </w:rPr>
        <w:t>‌کند که ا</w:t>
      </w:r>
      <w:r w:rsidR="00ED56BF">
        <w:rPr>
          <w:rFonts w:hint="cs"/>
          <w:rtl/>
        </w:rPr>
        <w:t>ی</w:t>
      </w:r>
      <w:r w:rsidRPr="00B80F2C">
        <w:rPr>
          <w:rFonts w:hint="cs"/>
          <w:rtl/>
        </w:rPr>
        <w:t>نگونه روا</w:t>
      </w:r>
      <w:r w:rsidR="00ED56BF">
        <w:rPr>
          <w:rFonts w:hint="cs"/>
          <w:rtl/>
        </w:rPr>
        <w:t>ی</w:t>
      </w:r>
      <w:r w:rsidRPr="00B80F2C">
        <w:rPr>
          <w:rFonts w:hint="cs"/>
          <w:rtl/>
        </w:rPr>
        <w:t>ت از نظر محدثان و مورخان بعنوان سند و مدرک و دل</w:t>
      </w:r>
      <w:r w:rsidR="00ED56BF">
        <w:rPr>
          <w:rFonts w:hint="cs"/>
          <w:rtl/>
        </w:rPr>
        <w:t>ی</w:t>
      </w:r>
      <w:r w:rsidRPr="00B80F2C">
        <w:rPr>
          <w:rFonts w:hint="cs"/>
          <w:rtl/>
        </w:rPr>
        <w:t>ل قابل قبول ن</w:t>
      </w:r>
      <w:r w:rsidR="00ED56BF">
        <w:rPr>
          <w:rFonts w:hint="cs"/>
          <w:rtl/>
        </w:rPr>
        <w:t>ی</w:t>
      </w:r>
      <w:r w:rsidRPr="00B80F2C">
        <w:rPr>
          <w:rFonts w:hint="cs"/>
          <w:rtl/>
        </w:rPr>
        <w:t xml:space="preserve">ست. </w:t>
      </w:r>
    </w:p>
    <w:p w:rsidR="004F5E3E" w:rsidRPr="00B3752B" w:rsidRDefault="004F5E3E" w:rsidP="00B86240">
      <w:pPr>
        <w:pStyle w:val="a5"/>
        <w:numPr>
          <w:ilvl w:val="0"/>
          <w:numId w:val="33"/>
        </w:numPr>
        <w:rPr>
          <w:rtl/>
        </w:rPr>
      </w:pPr>
      <w:r w:rsidRPr="00B3752B">
        <w:rPr>
          <w:rFonts w:hint="cs"/>
          <w:rtl/>
        </w:rPr>
        <w:t xml:space="preserve">در سخنان حضرت ابوبکر </w:t>
      </w:r>
      <w:r w:rsidR="004221FE">
        <w:rPr>
          <w:rFonts w:cs="CTraditional Arabic" w:hint="cs"/>
          <w:rtl/>
        </w:rPr>
        <w:t>س</w:t>
      </w:r>
      <w:r w:rsidR="00B80F2C">
        <w:rPr>
          <w:rFonts w:hint="cs"/>
          <w:rtl/>
        </w:rPr>
        <w:t xml:space="preserve"> که به فرض ا</w:t>
      </w:r>
      <w:r w:rsidR="00ED56BF">
        <w:rPr>
          <w:rFonts w:hint="cs"/>
          <w:rtl/>
        </w:rPr>
        <w:t>ی</w:t>
      </w:r>
      <w:r w:rsidR="00B80F2C">
        <w:rPr>
          <w:rFonts w:hint="cs"/>
          <w:rtl/>
        </w:rPr>
        <w:t>ن که صح</w:t>
      </w:r>
      <w:r w:rsidR="00ED56BF">
        <w:rPr>
          <w:rFonts w:hint="cs"/>
          <w:rtl/>
        </w:rPr>
        <w:t>ی</w:t>
      </w:r>
      <w:r w:rsidR="00B80F2C">
        <w:rPr>
          <w:rFonts w:hint="cs"/>
          <w:rtl/>
        </w:rPr>
        <w:t>ح باشند.</w:t>
      </w:r>
    </w:p>
    <w:p w:rsidR="004F5E3E" w:rsidRPr="00B3752B" w:rsidRDefault="00934252" w:rsidP="00934252">
      <w:pPr>
        <w:pStyle w:val="StyleComplexBLotus12ptJustifiedFirstline05cm"/>
        <w:widowControl w:val="0"/>
        <w:tabs>
          <w:tab w:val="right" w:pos="7371"/>
        </w:tabs>
        <w:spacing w:line="240" w:lineRule="auto"/>
        <w:rPr>
          <w:rFonts w:ascii="Times New Roman" w:hAnsi="Times New Roman" w:cs="B Lotus"/>
          <w:sz w:val="28"/>
          <w:szCs w:val="28"/>
          <w:lang w:bidi="fa-IR"/>
        </w:rPr>
      </w:pPr>
      <w:r>
        <w:rPr>
          <w:rFonts w:cs="Traditional Arabic" w:hint="cs"/>
          <w:sz w:val="28"/>
          <w:szCs w:val="28"/>
          <w:rtl/>
          <w:lang w:bidi="fa-IR"/>
        </w:rPr>
        <w:t>«</w:t>
      </w:r>
      <w:r w:rsidR="004F5E3E" w:rsidRPr="00934252">
        <w:rPr>
          <w:rStyle w:val="Char1"/>
          <w:rtl/>
          <w:lang w:bidi="ar-SA"/>
        </w:rPr>
        <w:t>وددت أني لم أکشف بيت فاطمة وان أغلق على حرب</w:t>
      </w:r>
      <w:r>
        <w:rPr>
          <w:rFonts w:ascii="Times New Roman" w:hAnsi="Times New Roman" w:cs="Traditional Arabic" w:hint="cs"/>
          <w:sz w:val="28"/>
          <w:szCs w:val="28"/>
          <w:rtl/>
          <w:lang w:bidi="fa-IR"/>
        </w:rPr>
        <w:t>»</w:t>
      </w:r>
      <w:r w:rsidR="004F5E3E" w:rsidRPr="00B86240">
        <w:rPr>
          <w:rStyle w:val="Char2"/>
          <w:rFonts w:hint="cs"/>
          <w:rtl/>
        </w:rPr>
        <w:t>.</w:t>
      </w:r>
    </w:p>
    <w:p w:rsidR="004F5E3E" w:rsidRPr="00B3752B" w:rsidRDefault="004F5E3E" w:rsidP="00B86240">
      <w:pPr>
        <w:pStyle w:val="a5"/>
        <w:rPr>
          <w:rtl/>
        </w:rPr>
      </w:pPr>
      <w:r w:rsidRPr="00B3752B">
        <w:rPr>
          <w:rFonts w:hint="cs"/>
          <w:rtl/>
        </w:rPr>
        <w:t>که ترجم</w:t>
      </w:r>
      <w:r w:rsidR="00B86240">
        <w:rPr>
          <w:rFonts w:hint="cs"/>
          <w:rtl/>
        </w:rPr>
        <w:t>ۀ</w:t>
      </w:r>
      <w:r w:rsidRPr="00B3752B">
        <w:rPr>
          <w:rFonts w:hint="cs"/>
          <w:rtl/>
        </w:rPr>
        <w:t xml:space="preserve"> تحت لفظ</w:t>
      </w:r>
      <w:r w:rsidR="00ED56BF">
        <w:rPr>
          <w:rFonts w:hint="cs"/>
          <w:rtl/>
        </w:rPr>
        <w:t>ی</w:t>
      </w:r>
      <w:r w:rsidRPr="00B3752B">
        <w:rPr>
          <w:rFonts w:hint="cs"/>
          <w:rtl/>
        </w:rPr>
        <w:t xml:space="preserve"> آن در «دائره المعارف بزرگ اسلام</w:t>
      </w:r>
      <w:r w:rsidR="00ED56BF">
        <w:rPr>
          <w:rFonts w:hint="cs"/>
          <w:rtl/>
        </w:rPr>
        <w:t>ی</w:t>
      </w:r>
      <w:r w:rsidRPr="00B3752B">
        <w:rPr>
          <w:rFonts w:hint="cs"/>
          <w:rtl/>
        </w:rPr>
        <w:t>» چن</w:t>
      </w:r>
      <w:r w:rsidR="00ED56BF">
        <w:rPr>
          <w:rFonts w:hint="cs"/>
          <w:rtl/>
        </w:rPr>
        <w:t>ی</w:t>
      </w:r>
      <w:r w:rsidRPr="00B3752B">
        <w:rPr>
          <w:rFonts w:hint="cs"/>
          <w:rtl/>
        </w:rPr>
        <w:t>ن آمده است «کاش خان</w:t>
      </w:r>
      <w:r w:rsidR="00B86240">
        <w:rPr>
          <w:rFonts w:hint="cs"/>
          <w:rtl/>
        </w:rPr>
        <w:t>ۀ</w:t>
      </w:r>
      <w:r w:rsidRPr="00B3752B">
        <w:rPr>
          <w:rFonts w:hint="cs"/>
          <w:rtl/>
        </w:rPr>
        <w:t xml:space="preserve"> فاطمه را، اگر به قصد جنگ بسته بودند بر نگشوده بودم»</w:t>
      </w:r>
      <w:r w:rsidRPr="00A31405">
        <w:rPr>
          <w:rStyle w:val="FootnoteReference"/>
          <w:rFonts w:hint="cs"/>
          <w:b/>
          <w:bCs/>
          <w:sz w:val="24"/>
          <w:szCs w:val="24"/>
          <w:rtl/>
        </w:rPr>
        <w:footnoteReference w:id="77"/>
      </w:r>
      <w:r w:rsidR="00934252">
        <w:rPr>
          <w:rFonts w:hint="cs"/>
          <w:rtl/>
        </w:rPr>
        <w:t>. ه</w:t>
      </w:r>
      <w:r w:rsidR="00ED56BF">
        <w:rPr>
          <w:rFonts w:hint="cs"/>
          <w:rtl/>
        </w:rPr>
        <w:t>ی</w:t>
      </w:r>
      <w:r w:rsidR="00934252">
        <w:rPr>
          <w:rFonts w:hint="cs"/>
          <w:rtl/>
        </w:rPr>
        <w:t>چ اشاره</w:t>
      </w:r>
      <w:r w:rsidR="00934252">
        <w:rPr>
          <w:rFonts w:hint="eastAsia"/>
          <w:rtl/>
        </w:rPr>
        <w:t>‌</w:t>
      </w:r>
      <w:r w:rsidRPr="00B3752B">
        <w:rPr>
          <w:rFonts w:hint="cs"/>
          <w:rtl/>
        </w:rPr>
        <w:t>‌‌ا</w:t>
      </w:r>
      <w:r w:rsidR="00ED56BF">
        <w:rPr>
          <w:rFonts w:hint="cs"/>
          <w:rtl/>
        </w:rPr>
        <w:t>ی</w:t>
      </w:r>
      <w:r w:rsidRPr="00B3752B">
        <w:rPr>
          <w:rFonts w:hint="cs"/>
          <w:rtl/>
        </w:rPr>
        <w:t xml:space="preserve"> به سوزاندن خانه‌</w:t>
      </w:r>
      <w:r w:rsidR="00ED56BF">
        <w:rPr>
          <w:rFonts w:hint="cs"/>
          <w:rtl/>
        </w:rPr>
        <w:t>ی</w:t>
      </w:r>
      <w:r w:rsidRPr="00B3752B">
        <w:rPr>
          <w:rFonts w:hint="cs"/>
          <w:rtl/>
        </w:rPr>
        <w:t xml:space="preserve"> فاطمه زهرا </w:t>
      </w:r>
      <w:r w:rsidR="004221FE">
        <w:rPr>
          <w:rFonts w:cs="CTraditional Arabic" w:hint="cs"/>
          <w:rtl/>
        </w:rPr>
        <w:t>ل</w:t>
      </w:r>
      <w:r w:rsidRPr="00B3752B">
        <w:rPr>
          <w:rFonts w:hint="cs"/>
          <w:rtl/>
        </w:rPr>
        <w:t xml:space="preserve"> نشده است که حمل سخنان حضرت ابوبکر </w:t>
      </w:r>
      <w:r w:rsidR="004221FE">
        <w:rPr>
          <w:rFonts w:cs="CTraditional Arabic" w:hint="cs"/>
          <w:rtl/>
        </w:rPr>
        <w:t>س</w:t>
      </w:r>
      <w:r w:rsidRPr="00B3752B">
        <w:rPr>
          <w:rFonts w:hint="cs"/>
          <w:rtl/>
        </w:rPr>
        <w:t xml:space="preserve"> بر ادعا</w:t>
      </w:r>
      <w:r w:rsidR="00ED56BF">
        <w:rPr>
          <w:rFonts w:hint="cs"/>
          <w:rtl/>
        </w:rPr>
        <w:t>ی</w:t>
      </w:r>
      <w:r w:rsidRPr="00B3752B">
        <w:rPr>
          <w:rFonts w:hint="cs"/>
          <w:rtl/>
        </w:rPr>
        <w:t xml:space="preserve"> مورد نظر از رو</w:t>
      </w:r>
      <w:r w:rsidR="00ED56BF">
        <w:rPr>
          <w:rFonts w:hint="cs"/>
          <w:rtl/>
        </w:rPr>
        <w:t>ی</w:t>
      </w:r>
      <w:r w:rsidRPr="00B3752B">
        <w:rPr>
          <w:rFonts w:hint="cs"/>
          <w:rtl/>
        </w:rPr>
        <w:t xml:space="preserve"> تعصب و غرض و ادعا</w:t>
      </w:r>
      <w:r w:rsidR="00ED56BF">
        <w:rPr>
          <w:rFonts w:hint="cs"/>
          <w:rtl/>
        </w:rPr>
        <w:t>ی</w:t>
      </w:r>
      <w:r w:rsidRPr="00B3752B">
        <w:rPr>
          <w:rFonts w:hint="cs"/>
          <w:rtl/>
        </w:rPr>
        <w:t xml:space="preserve"> بدون دل</w:t>
      </w:r>
      <w:r w:rsidR="00ED56BF">
        <w:rPr>
          <w:rFonts w:hint="cs"/>
          <w:rtl/>
        </w:rPr>
        <w:t>ی</w:t>
      </w:r>
      <w:r w:rsidRPr="00B3752B">
        <w:rPr>
          <w:rFonts w:hint="cs"/>
          <w:rtl/>
        </w:rPr>
        <w:t xml:space="preserve">ل است. </w:t>
      </w:r>
    </w:p>
    <w:p w:rsidR="004F5E3E" w:rsidRPr="00691977" w:rsidRDefault="004F5E3E" w:rsidP="00C073AA">
      <w:pPr>
        <w:pStyle w:val="a1"/>
        <w:rPr>
          <w:rtl/>
        </w:rPr>
      </w:pPr>
      <w:bookmarkStart w:id="40" w:name="_Toc324892166"/>
      <w:bookmarkStart w:id="41" w:name="_Toc440106842"/>
      <w:r w:rsidRPr="00691977">
        <w:rPr>
          <w:rFonts w:hint="cs"/>
          <w:rtl/>
        </w:rPr>
        <w:t>حق</w:t>
      </w:r>
      <w:r>
        <w:rPr>
          <w:rFonts w:hint="cs"/>
          <w:rtl/>
        </w:rPr>
        <w:t>ي</w:t>
      </w:r>
      <w:r w:rsidRPr="00691977">
        <w:rPr>
          <w:rFonts w:hint="cs"/>
          <w:rtl/>
        </w:rPr>
        <w:t>قت ابن اب</w:t>
      </w:r>
      <w:r w:rsidR="00C073AA">
        <w:rPr>
          <w:rFonts w:hint="cs"/>
          <w:rtl/>
        </w:rPr>
        <w:t>ی</w:t>
      </w:r>
      <w:r w:rsidRPr="00691977">
        <w:rPr>
          <w:rFonts w:hint="cs"/>
          <w:rtl/>
        </w:rPr>
        <w:t xml:space="preserve"> دارم در «م</w:t>
      </w:r>
      <w:r>
        <w:rPr>
          <w:rFonts w:hint="cs"/>
          <w:rtl/>
        </w:rPr>
        <w:t>ي</w:t>
      </w:r>
      <w:r w:rsidRPr="00691977">
        <w:rPr>
          <w:rFonts w:hint="cs"/>
          <w:rtl/>
        </w:rPr>
        <w:t>زان الاعتدال»</w:t>
      </w:r>
      <w:bookmarkEnd w:id="40"/>
      <w:bookmarkEnd w:id="41"/>
    </w:p>
    <w:p w:rsidR="004F5E3E" w:rsidRPr="00B3752B" w:rsidRDefault="004F5E3E" w:rsidP="00B86240">
      <w:pPr>
        <w:pStyle w:val="a5"/>
        <w:rPr>
          <w:rtl/>
        </w:rPr>
      </w:pPr>
      <w:r w:rsidRPr="00B3752B">
        <w:rPr>
          <w:rFonts w:hint="cs"/>
          <w:rtl/>
        </w:rPr>
        <w:t>در باد</w:t>
      </w:r>
      <w:r w:rsidR="00ED56BF">
        <w:rPr>
          <w:rFonts w:hint="cs"/>
          <w:rtl/>
        </w:rPr>
        <w:t>ی</w:t>
      </w:r>
      <w:r w:rsidRPr="00B3752B">
        <w:rPr>
          <w:rFonts w:hint="cs"/>
          <w:rtl/>
        </w:rPr>
        <w:t xml:space="preserve"> امر کس</w:t>
      </w:r>
      <w:r w:rsidR="00ED56BF">
        <w:rPr>
          <w:rFonts w:hint="cs"/>
          <w:rtl/>
        </w:rPr>
        <w:t>ی</w:t>
      </w:r>
      <w:r w:rsidRPr="00B3752B">
        <w:rPr>
          <w:rFonts w:hint="cs"/>
          <w:rtl/>
        </w:rPr>
        <w:t xml:space="preserve"> که با عنوان ابن اب</w:t>
      </w:r>
      <w:r w:rsidR="00ED56BF">
        <w:rPr>
          <w:rFonts w:hint="cs"/>
          <w:rtl/>
        </w:rPr>
        <w:t>ی</w:t>
      </w:r>
      <w:r w:rsidRPr="00B3752B">
        <w:rPr>
          <w:rFonts w:hint="cs"/>
          <w:rtl/>
        </w:rPr>
        <w:t xml:space="preserve"> دارم در کتاب «م</w:t>
      </w:r>
      <w:r w:rsidR="00ED56BF">
        <w:rPr>
          <w:rFonts w:hint="cs"/>
          <w:rtl/>
        </w:rPr>
        <w:t>ی</w:t>
      </w:r>
      <w:r w:rsidRPr="00B3752B">
        <w:rPr>
          <w:rFonts w:hint="cs"/>
          <w:rtl/>
        </w:rPr>
        <w:t>زان الاعتدال» مواجه</w:t>
      </w:r>
      <w:r w:rsidR="004221FE">
        <w:rPr>
          <w:rFonts w:hint="cs"/>
          <w:rtl/>
        </w:rPr>
        <w:t xml:space="preserve"> م</w:t>
      </w:r>
      <w:r w:rsidR="00ED56BF">
        <w:rPr>
          <w:rFonts w:hint="cs"/>
          <w:rtl/>
        </w:rPr>
        <w:t>ی</w:t>
      </w:r>
      <w:r w:rsidR="004221FE">
        <w:rPr>
          <w:rFonts w:hint="cs"/>
          <w:rtl/>
        </w:rPr>
        <w:t>‌</w:t>
      </w:r>
      <w:r w:rsidRPr="00B3752B">
        <w:rPr>
          <w:rFonts w:hint="cs"/>
          <w:rtl/>
        </w:rPr>
        <w:t>گردد، تصور</w:t>
      </w:r>
      <w:r w:rsidR="004221FE">
        <w:rPr>
          <w:rFonts w:hint="cs"/>
          <w:rtl/>
        </w:rPr>
        <w:t xml:space="preserve"> م</w:t>
      </w:r>
      <w:r w:rsidR="00ED56BF">
        <w:rPr>
          <w:rFonts w:hint="cs"/>
          <w:rtl/>
        </w:rPr>
        <w:t>ی</w:t>
      </w:r>
      <w:r w:rsidR="004221FE">
        <w:rPr>
          <w:rFonts w:hint="cs"/>
          <w:rtl/>
        </w:rPr>
        <w:t>‌</w:t>
      </w:r>
      <w:r w:rsidRPr="00B3752B">
        <w:rPr>
          <w:rFonts w:hint="cs"/>
          <w:rtl/>
        </w:rPr>
        <w:t>‌کند که کتاب «م</w:t>
      </w:r>
      <w:r w:rsidR="00ED56BF">
        <w:rPr>
          <w:rFonts w:hint="cs"/>
          <w:rtl/>
        </w:rPr>
        <w:t>ی</w:t>
      </w:r>
      <w:r w:rsidRPr="00B3752B">
        <w:rPr>
          <w:rFonts w:hint="cs"/>
          <w:rtl/>
        </w:rPr>
        <w:t>زان الاعتدال» تال</w:t>
      </w:r>
      <w:r w:rsidR="00ED56BF">
        <w:rPr>
          <w:rFonts w:hint="cs"/>
          <w:rtl/>
        </w:rPr>
        <w:t>ی</w:t>
      </w:r>
      <w:r w:rsidRPr="00B3752B">
        <w:rPr>
          <w:rFonts w:hint="cs"/>
          <w:rtl/>
        </w:rPr>
        <w:t>ف ابن اب</w:t>
      </w:r>
      <w:r w:rsidR="00ED56BF">
        <w:rPr>
          <w:rFonts w:hint="cs"/>
          <w:rtl/>
        </w:rPr>
        <w:t>ی</w:t>
      </w:r>
      <w:r w:rsidRPr="00B3752B">
        <w:rPr>
          <w:rFonts w:hint="cs"/>
          <w:rtl/>
        </w:rPr>
        <w:t xml:space="preserve"> دارم است و </w:t>
      </w:r>
      <w:r w:rsidR="00ED56BF">
        <w:rPr>
          <w:rFonts w:hint="cs"/>
          <w:rtl/>
        </w:rPr>
        <w:t>ی</w:t>
      </w:r>
      <w:r w:rsidRPr="00B3752B">
        <w:rPr>
          <w:rFonts w:hint="cs"/>
          <w:rtl/>
        </w:rPr>
        <w:t>ا آنکه ابن اب</w:t>
      </w:r>
      <w:r w:rsidR="00ED56BF">
        <w:rPr>
          <w:rFonts w:hint="cs"/>
          <w:rtl/>
        </w:rPr>
        <w:t>ی</w:t>
      </w:r>
      <w:r w:rsidRPr="00B3752B">
        <w:rPr>
          <w:rFonts w:hint="cs"/>
          <w:rtl/>
        </w:rPr>
        <w:t xml:space="preserve"> دارم از علما</w:t>
      </w:r>
      <w:r w:rsidR="00ED56BF">
        <w:rPr>
          <w:rFonts w:hint="cs"/>
          <w:rtl/>
        </w:rPr>
        <w:t>ی</w:t>
      </w:r>
      <w:r w:rsidRPr="00B3752B">
        <w:rPr>
          <w:rFonts w:hint="cs"/>
          <w:rtl/>
        </w:rPr>
        <w:t xml:space="preserve"> بزرگ اهل تسنن است در حال</w:t>
      </w:r>
      <w:r w:rsidR="00ED56BF">
        <w:rPr>
          <w:rFonts w:hint="cs"/>
          <w:rtl/>
        </w:rPr>
        <w:t>ی</w:t>
      </w:r>
      <w:r w:rsidRPr="00B3752B">
        <w:rPr>
          <w:rFonts w:hint="cs"/>
          <w:rtl/>
        </w:rPr>
        <w:t>که هر دو تصور ا</w:t>
      </w:r>
      <w:r w:rsidR="00B80F2C">
        <w:rPr>
          <w:rFonts w:hint="cs"/>
          <w:rtl/>
        </w:rPr>
        <w:t>شتباه و قض</w:t>
      </w:r>
      <w:r w:rsidR="00ED56BF">
        <w:rPr>
          <w:rFonts w:hint="cs"/>
          <w:rtl/>
        </w:rPr>
        <w:t>ی</w:t>
      </w:r>
      <w:r w:rsidR="00B80F2C">
        <w:rPr>
          <w:rFonts w:hint="cs"/>
          <w:rtl/>
        </w:rPr>
        <w:t>ه کاملاً بر عکس است.</w:t>
      </w:r>
    </w:p>
    <w:p w:rsidR="004F5E3E" w:rsidRPr="00B3752B" w:rsidRDefault="004F5E3E" w:rsidP="00C073AA">
      <w:pPr>
        <w:pStyle w:val="a5"/>
        <w:rPr>
          <w:rtl/>
        </w:rPr>
      </w:pPr>
      <w:r w:rsidRPr="00B3752B">
        <w:rPr>
          <w:rFonts w:hint="cs"/>
          <w:rtl/>
        </w:rPr>
        <w:t>کتاب م</w:t>
      </w:r>
      <w:r w:rsidR="00ED56BF">
        <w:rPr>
          <w:rFonts w:hint="cs"/>
          <w:rtl/>
        </w:rPr>
        <w:t>ی</w:t>
      </w:r>
      <w:r w:rsidRPr="00B3752B">
        <w:rPr>
          <w:rFonts w:hint="cs"/>
          <w:rtl/>
        </w:rPr>
        <w:t>زان الاعتدال، تال</w:t>
      </w:r>
      <w:r w:rsidR="00ED56BF">
        <w:rPr>
          <w:rFonts w:hint="cs"/>
          <w:rtl/>
        </w:rPr>
        <w:t>ی</w:t>
      </w:r>
      <w:r w:rsidRPr="00B3752B">
        <w:rPr>
          <w:rFonts w:hint="cs"/>
          <w:rtl/>
        </w:rPr>
        <w:t>ف علامه شمس الد</w:t>
      </w:r>
      <w:r w:rsidR="00ED56BF">
        <w:rPr>
          <w:rFonts w:hint="cs"/>
          <w:rtl/>
        </w:rPr>
        <w:t>ی</w:t>
      </w:r>
      <w:r w:rsidRPr="00B3752B">
        <w:rPr>
          <w:rFonts w:hint="cs"/>
          <w:rtl/>
        </w:rPr>
        <w:t>ن. اب</w:t>
      </w:r>
      <w:r w:rsidR="00ED56BF">
        <w:rPr>
          <w:rFonts w:hint="cs"/>
          <w:rtl/>
        </w:rPr>
        <w:t>ی</w:t>
      </w:r>
      <w:r w:rsidRPr="00B3752B">
        <w:rPr>
          <w:rFonts w:hint="cs"/>
          <w:rtl/>
        </w:rPr>
        <w:t xml:space="preserve"> عبدالله محمد بن احمد بن عثمان ذهب</w:t>
      </w:r>
      <w:r w:rsidR="00ED56BF">
        <w:rPr>
          <w:rFonts w:hint="cs"/>
          <w:rtl/>
        </w:rPr>
        <w:t>ی</w:t>
      </w:r>
      <w:r w:rsidRPr="00B3752B">
        <w:rPr>
          <w:rFonts w:hint="cs"/>
          <w:rtl/>
        </w:rPr>
        <w:t xml:space="preserve"> متوف</w:t>
      </w:r>
      <w:r w:rsidR="00ED56BF">
        <w:rPr>
          <w:rFonts w:hint="cs"/>
          <w:rtl/>
        </w:rPr>
        <w:t>ی</w:t>
      </w:r>
      <w:r w:rsidRPr="00B3752B">
        <w:rPr>
          <w:rFonts w:hint="cs"/>
          <w:rtl/>
        </w:rPr>
        <w:t xml:space="preserve"> (748 </w:t>
      </w:r>
      <w:r w:rsidR="00B80F2C">
        <w:rPr>
          <w:rFonts w:cs="Traditional Arabic" w:hint="cs"/>
          <w:rtl/>
        </w:rPr>
        <w:t>ﻫ</w:t>
      </w:r>
      <w:r w:rsidRPr="00B3752B">
        <w:rPr>
          <w:rFonts w:hint="cs"/>
          <w:rtl/>
        </w:rPr>
        <w:t>‍</w:t>
      </w:r>
      <w:r w:rsidR="00B80F2C">
        <w:rPr>
          <w:rFonts w:hint="cs"/>
          <w:rtl/>
        </w:rPr>
        <w:t>)</w:t>
      </w:r>
      <w:r w:rsidRPr="00B3752B">
        <w:rPr>
          <w:rFonts w:hint="cs"/>
          <w:rtl/>
        </w:rPr>
        <w:t xml:space="preserve"> است. که در چهار جلد و با تحق</w:t>
      </w:r>
      <w:r w:rsidR="00ED56BF">
        <w:rPr>
          <w:rFonts w:hint="cs"/>
          <w:rtl/>
        </w:rPr>
        <w:t>ی</w:t>
      </w:r>
      <w:r w:rsidRPr="00B3752B">
        <w:rPr>
          <w:rFonts w:hint="cs"/>
          <w:rtl/>
        </w:rPr>
        <w:t>ق عل</w:t>
      </w:r>
      <w:r w:rsidR="00ED56BF">
        <w:rPr>
          <w:rFonts w:hint="cs"/>
          <w:rtl/>
        </w:rPr>
        <w:t>ی</w:t>
      </w:r>
      <w:r w:rsidRPr="00B3752B">
        <w:rPr>
          <w:rFonts w:hint="cs"/>
          <w:rtl/>
        </w:rPr>
        <w:t xml:space="preserve"> محمد بجاو</w:t>
      </w:r>
      <w:r w:rsidR="00ED56BF">
        <w:rPr>
          <w:rFonts w:hint="cs"/>
          <w:rtl/>
        </w:rPr>
        <w:t>ی</w:t>
      </w:r>
      <w:r w:rsidRPr="00B3752B">
        <w:rPr>
          <w:rFonts w:hint="cs"/>
          <w:rtl/>
        </w:rPr>
        <w:t xml:space="preserve"> بارها به چاپ رس</w:t>
      </w:r>
      <w:r w:rsidR="00ED56BF">
        <w:rPr>
          <w:rFonts w:hint="cs"/>
          <w:rtl/>
        </w:rPr>
        <w:t>ی</w:t>
      </w:r>
      <w:r w:rsidRPr="00B3752B">
        <w:rPr>
          <w:rFonts w:hint="cs"/>
          <w:rtl/>
        </w:rPr>
        <w:t>ده است؛ امام ذهب</w:t>
      </w:r>
      <w:r w:rsidR="00ED56BF">
        <w:rPr>
          <w:rFonts w:hint="cs"/>
          <w:rtl/>
        </w:rPr>
        <w:t>ی</w:t>
      </w:r>
      <w:r w:rsidRPr="00B3752B">
        <w:rPr>
          <w:rFonts w:hint="cs"/>
          <w:rtl/>
        </w:rPr>
        <w:t xml:space="preserve"> کتاب مذکور را درباره‌</w:t>
      </w:r>
      <w:r w:rsidR="00ED56BF">
        <w:rPr>
          <w:rFonts w:hint="cs"/>
          <w:rtl/>
        </w:rPr>
        <w:t>ی</w:t>
      </w:r>
      <w:r w:rsidRPr="00B3752B">
        <w:rPr>
          <w:rFonts w:hint="cs"/>
          <w:rtl/>
        </w:rPr>
        <w:t xml:space="preserve"> شرح حال بحال و راو</w:t>
      </w:r>
      <w:r w:rsidR="00ED56BF">
        <w:rPr>
          <w:rFonts w:hint="cs"/>
          <w:rtl/>
        </w:rPr>
        <w:t>ی</w:t>
      </w:r>
      <w:r w:rsidRPr="00B3752B">
        <w:rPr>
          <w:rFonts w:hint="cs"/>
          <w:rtl/>
        </w:rPr>
        <w:t>ان ضع</w:t>
      </w:r>
      <w:r w:rsidR="00ED56BF">
        <w:rPr>
          <w:rFonts w:hint="cs"/>
          <w:rtl/>
        </w:rPr>
        <w:t>ی</w:t>
      </w:r>
      <w:r w:rsidRPr="00B3752B">
        <w:rPr>
          <w:rFonts w:hint="cs"/>
          <w:rtl/>
        </w:rPr>
        <w:t>ف حد</w:t>
      </w:r>
      <w:r w:rsidR="00ED56BF">
        <w:rPr>
          <w:rFonts w:hint="cs"/>
          <w:rtl/>
        </w:rPr>
        <w:t>ی</w:t>
      </w:r>
      <w:r w:rsidRPr="00B3752B">
        <w:rPr>
          <w:rFonts w:hint="cs"/>
          <w:rtl/>
        </w:rPr>
        <w:t>ث نگاشته است و مطابق با را</w:t>
      </w:r>
      <w:r w:rsidR="00ED56BF">
        <w:rPr>
          <w:rFonts w:hint="cs"/>
          <w:rtl/>
        </w:rPr>
        <w:t>ی</w:t>
      </w:r>
      <w:r w:rsidRPr="00B3752B">
        <w:rPr>
          <w:rFonts w:hint="cs"/>
          <w:rtl/>
        </w:rPr>
        <w:t xml:space="preserve"> علامه محمد عبدالح</w:t>
      </w:r>
      <w:r w:rsidR="00ED56BF">
        <w:rPr>
          <w:rFonts w:hint="cs"/>
          <w:rtl/>
        </w:rPr>
        <w:t>ی</w:t>
      </w:r>
      <w:r w:rsidRPr="00B3752B">
        <w:rPr>
          <w:rFonts w:hint="cs"/>
          <w:rtl/>
        </w:rPr>
        <w:t xml:space="preserve"> لکهنو</w:t>
      </w:r>
      <w:r w:rsidR="00ED56BF">
        <w:rPr>
          <w:rFonts w:hint="cs"/>
          <w:rtl/>
        </w:rPr>
        <w:t>ی</w:t>
      </w:r>
      <w:r w:rsidR="00B80F2C">
        <w:rPr>
          <w:rFonts w:cs="CTraditional Arabic" w:hint="cs"/>
          <w:rtl/>
        </w:rPr>
        <w:t>/</w:t>
      </w:r>
      <w:r w:rsidRPr="00B3752B">
        <w:rPr>
          <w:rFonts w:hint="cs"/>
          <w:rtl/>
        </w:rPr>
        <w:t xml:space="preserve"> کتاب «م</w:t>
      </w:r>
      <w:r w:rsidR="00ED56BF">
        <w:rPr>
          <w:rFonts w:hint="cs"/>
          <w:rtl/>
        </w:rPr>
        <w:t>ی</w:t>
      </w:r>
      <w:r w:rsidRPr="00B3752B">
        <w:rPr>
          <w:rFonts w:hint="cs"/>
          <w:rtl/>
        </w:rPr>
        <w:t>زان الاعتدال» گز</w:t>
      </w:r>
      <w:r w:rsidR="00ED56BF">
        <w:rPr>
          <w:rFonts w:hint="cs"/>
          <w:rtl/>
        </w:rPr>
        <w:t>ی</w:t>
      </w:r>
      <w:r w:rsidRPr="00B3752B">
        <w:rPr>
          <w:rFonts w:hint="cs"/>
          <w:rtl/>
        </w:rPr>
        <w:t>ده و خلاص</w:t>
      </w:r>
      <w:r w:rsidR="00B86240">
        <w:rPr>
          <w:rFonts w:hint="cs"/>
          <w:rtl/>
        </w:rPr>
        <w:t>ۀ</w:t>
      </w:r>
      <w:r w:rsidRPr="00B3752B">
        <w:rPr>
          <w:rFonts w:hint="cs"/>
          <w:rtl/>
        </w:rPr>
        <w:t xml:space="preserve"> کتاب </w:t>
      </w:r>
      <w:r w:rsidRPr="00C073AA">
        <w:rPr>
          <w:rStyle w:val="Char1"/>
          <w:rFonts w:hint="cs"/>
          <w:rtl/>
        </w:rPr>
        <w:t>«الکامل ف</w:t>
      </w:r>
      <w:r w:rsidR="00C073AA">
        <w:rPr>
          <w:rStyle w:val="Char1"/>
          <w:rFonts w:hint="cs"/>
          <w:rtl/>
        </w:rPr>
        <w:t>ي</w:t>
      </w:r>
      <w:r w:rsidRPr="00C073AA">
        <w:rPr>
          <w:rStyle w:val="Char1"/>
          <w:rFonts w:hint="cs"/>
          <w:rtl/>
        </w:rPr>
        <w:t xml:space="preserve"> ضعفاء الرجال»</w:t>
      </w:r>
      <w:r w:rsidRPr="00B3752B">
        <w:rPr>
          <w:rFonts w:hint="cs"/>
          <w:rtl/>
        </w:rPr>
        <w:t xml:space="preserve"> تال</w:t>
      </w:r>
      <w:r w:rsidR="00ED56BF">
        <w:rPr>
          <w:rFonts w:hint="cs"/>
          <w:rtl/>
        </w:rPr>
        <w:t>ی</w:t>
      </w:r>
      <w:r w:rsidRPr="00B3752B">
        <w:rPr>
          <w:rFonts w:hint="cs"/>
          <w:rtl/>
        </w:rPr>
        <w:t>ف عبدالله بن محمد ابن عد</w:t>
      </w:r>
      <w:r w:rsidR="00ED56BF">
        <w:rPr>
          <w:rFonts w:hint="cs"/>
          <w:rtl/>
        </w:rPr>
        <w:t>ی</w:t>
      </w:r>
      <w:r w:rsidRPr="00B3752B">
        <w:rPr>
          <w:rFonts w:hint="cs"/>
          <w:rtl/>
        </w:rPr>
        <w:t xml:space="preserve"> (متوف</w:t>
      </w:r>
      <w:r w:rsidR="00ED56BF">
        <w:rPr>
          <w:rFonts w:hint="cs"/>
          <w:rtl/>
        </w:rPr>
        <w:t>ی</w:t>
      </w:r>
      <w:r w:rsidRPr="00B3752B">
        <w:rPr>
          <w:rFonts w:hint="cs"/>
          <w:rtl/>
        </w:rPr>
        <w:t xml:space="preserve"> 365 </w:t>
      </w:r>
      <w:r w:rsidR="00B80F2C">
        <w:rPr>
          <w:rFonts w:cs="Traditional Arabic" w:hint="cs"/>
          <w:rtl/>
        </w:rPr>
        <w:t>ﻫ</w:t>
      </w:r>
      <w:r w:rsidRPr="00B3752B">
        <w:rPr>
          <w:rFonts w:hint="cs"/>
          <w:rtl/>
        </w:rPr>
        <w:t>‍</w:t>
      </w:r>
      <w:r w:rsidR="00B80F2C">
        <w:rPr>
          <w:rFonts w:hint="cs"/>
          <w:rtl/>
        </w:rPr>
        <w:t>)</w:t>
      </w:r>
      <w:r w:rsidR="004221FE">
        <w:rPr>
          <w:rFonts w:hint="cs"/>
          <w:rtl/>
        </w:rPr>
        <w:t xml:space="preserve"> م</w:t>
      </w:r>
      <w:r w:rsidR="00ED56BF">
        <w:rPr>
          <w:rFonts w:hint="cs"/>
          <w:rtl/>
        </w:rPr>
        <w:t>ی</w:t>
      </w:r>
      <w:r w:rsidR="004221FE">
        <w:rPr>
          <w:rFonts w:hint="cs"/>
          <w:rtl/>
        </w:rPr>
        <w:t>‌</w:t>
      </w:r>
      <w:r w:rsidR="00B80F2C">
        <w:rPr>
          <w:rFonts w:hint="cs"/>
          <w:rtl/>
        </w:rPr>
        <w:t>‌باشد.</w:t>
      </w:r>
    </w:p>
    <w:p w:rsidR="004F5E3E" w:rsidRPr="00B80F2C" w:rsidRDefault="004F5E3E" w:rsidP="00C073AA">
      <w:pPr>
        <w:pStyle w:val="a1"/>
        <w:rPr>
          <w:sz w:val="36"/>
          <w:rtl/>
        </w:rPr>
      </w:pPr>
      <w:bookmarkStart w:id="42" w:name="_Toc324892167"/>
      <w:bookmarkStart w:id="43" w:name="_Toc440106843"/>
      <w:r w:rsidRPr="00B80F2C">
        <w:rPr>
          <w:rFonts w:hint="cs"/>
          <w:sz w:val="36"/>
          <w:rtl/>
        </w:rPr>
        <w:t>بيوگراف</w:t>
      </w:r>
      <w:r w:rsidR="00C073AA">
        <w:rPr>
          <w:rFonts w:hint="cs"/>
          <w:sz w:val="36"/>
          <w:rtl/>
        </w:rPr>
        <w:t>ی</w:t>
      </w:r>
      <w:r w:rsidRPr="00B80F2C">
        <w:rPr>
          <w:rFonts w:hint="cs"/>
          <w:sz w:val="36"/>
          <w:rtl/>
        </w:rPr>
        <w:t xml:space="preserve"> ابن اب</w:t>
      </w:r>
      <w:r w:rsidR="00C073AA">
        <w:rPr>
          <w:rFonts w:hint="cs"/>
          <w:sz w:val="36"/>
          <w:rtl/>
        </w:rPr>
        <w:t>ی</w:t>
      </w:r>
      <w:r w:rsidRPr="00B80F2C">
        <w:rPr>
          <w:rFonts w:hint="cs"/>
          <w:sz w:val="36"/>
          <w:rtl/>
        </w:rPr>
        <w:t xml:space="preserve"> دارم</w:t>
      </w:r>
      <w:bookmarkEnd w:id="42"/>
      <w:bookmarkEnd w:id="43"/>
    </w:p>
    <w:p w:rsidR="004F5E3E" w:rsidRPr="00B3752B" w:rsidRDefault="004F5E3E" w:rsidP="00B86240">
      <w:pPr>
        <w:pStyle w:val="a5"/>
        <w:rPr>
          <w:rtl/>
        </w:rPr>
      </w:pPr>
      <w:r w:rsidRPr="00B3752B">
        <w:rPr>
          <w:rFonts w:hint="cs"/>
          <w:rtl/>
        </w:rPr>
        <w:t>ابن اب</w:t>
      </w:r>
      <w:r w:rsidR="00ED56BF">
        <w:rPr>
          <w:rFonts w:hint="cs"/>
          <w:rtl/>
        </w:rPr>
        <w:t>ی</w:t>
      </w:r>
      <w:r w:rsidRPr="00B3752B">
        <w:rPr>
          <w:rFonts w:hint="cs"/>
          <w:rtl/>
        </w:rPr>
        <w:t xml:space="preserve"> دارم </w:t>
      </w:r>
      <w:r w:rsidR="00ED56BF">
        <w:rPr>
          <w:rFonts w:hint="cs"/>
          <w:rtl/>
        </w:rPr>
        <w:t>ی</w:t>
      </w:r>
      <w:r w:rsidRPr="00B3752B">
        <w:rPr>
          <w:rFonts w:hint="cs"/>
          <w:rtl/>
        </w:rPr>
        <w:t>ک</w:t>
      </w:r>
      <w:r w:rsidR="00ED56BF">
        <w:rPr>
          <w:rFonts w:hint="cs"/>
          <w:rtl/>
        </w:rPr>
        <w:t>ی</w:t>
      </w:r>
      <w:r w:rsidRPr="00B3752B">
        <w:rPr>
          <w:rFonts w:hint="cs"/>
          <w:rtl/>
        </w:rPr>
        <w:t xml:space="preserve"> از راو</w:t>
      </w:r>
      <w:r w:rsidR="00ED56BF">
        <w:rPr>
          <w:rFonts w:hint="cs"/>
          <w:rtl/>
        </w:rPr>
        <w:t>ی</w:t>
      </w:r>
      <w:r w:rsidRPr="00B3752B">
        <w:rPr>
          <w:rFonts w:hint="cs"/>
          <w:rtl/>
        </w:rPr>
        <w:t>ان دروغ</w:t>
      </w:r>
      <w:r w:rsidR="00ED56BF">
        <w:rPr>
          <w:rFonts w:hint="cs"/>
          <w:rtl/>
        </w:rPr>
        <w:t>ی</w:t>
      </w:r>
      <w:r w:rsidRPr="00B3752B">
        <w:rPr>
          <w:rFonts w:hint="cs"/>
          <w:rtl/>
        </w:rPr>
        <w:t>ن است که علامه شمس الد</w:t>
      </w:r>
      <w:r w:rsidR="00ED56BF">
        <w:rPr>
          <w:rFonts w:hint="cs"/>
          <w:rtl/>
        </w:rPr>
        <w:t>ی</w:t>
      </w:r>
      <w:r w:rsidRPr="00B3752B">
        <w:rPr>
          <w:rFonts w:hint="cs"/>
          <w:rtl/>
        </w:rPr>
        <w:t>ن ذهب</w:t>
      </w:r>
      <w:r w:rsidR="00ED56BF">
        <w:rPr>
          <w:rFonts w:hint="cs"/>
          <w:rtl/>
        </w:rPr>
        <w:t>ی</w:t>
      </w:r>
      <w:r w:rsidRPr="00B3752B">
        <w:rPr>
          <w:rFonts w:hint="cs"/>
          <w:rtl/>
        </w:rPr>
        <w:t xml:space="preserve"> در کتاب «م</w:t>
      </w:r>
      <w:r w:rsidR="00ED56BF">
        <w:rPr>
          <w:rFonts w:hint="cs"/>
          <w:rtl/>
        </w:rPr>
        <w:t>ی</w:t>
      </w:r>
      <w:r w:rsidRPr="00B3752B">
        <w:rPr>
          <w:rFonts w:hint="cs"/>
          <w:rtl/>
        </w:rPr>
        <w:t>زان الاعتدال» به نقد و</w:t>
      </w:r>
      <w:r w:rsidR="00ED56BF">
        <w:rPr>
          <w:rFonts w:hint="cs"/>
          <w:rtl/>
        </w:rPr>
        <w:t>ی</w:t>
      </w:r>
      <w:r w:rsidR="004221FE">
        <w:rPr>
          <w:rFonts w:hint="cs"/>
          <w:rtl/>
        </w:rPr>
        <w:t xml:space="preserve"> م</w:t>
      </w:r>
      <w:r w:rsidR="00ED56BF">
        <w:rPr>
          <w:rFonts w:hint="cs"/>
          <w:rtl/>
        </w:rPr>
        <w:t>ی</w:t>
      </w:r>
      <w:r w:rsidR="004221FE">
        <w:rPr>
          <w:rFonts w:hint="cs"/>
          <w:rtl/>
        </w:rPr>
        <w:t>‌</w:t>
      </w:r>
      <w:r w:rsidRPr="00B3752B">
        <w:rPr>
          <w:rFonts w:hint="cs"/>
          <w:rtl/>
        </w:rPr>
        <w:t>‌پردازد که برا</w:t>
      </w:r>
      <w:r w:rsidR="00ED56BF">
        <w:rPr>
          <w:rFonts w:hint="cs"/>
          <w:rtl/>
        </w:rPr>
        <w:t>ی</w:t>
      </w:r>
      <w:r w:rsidRPr="00B3752B">
        <w:rPr>
          <w:rFonts w:hint="cs"/>
          <w:rtl/>
        </w:rPr>
        <w:t xml:space="preserve"> تب</w:t>
      </w:r>
      <w:r w:rsidR="00ED56BF">
        <w:rPr>
          <w:rFonts w:hint="cs"/>
          <w:rtl/>
        </w:rPr>
        <w:t>یی</w:t>
      </w:r>
      <w:r w:rsidRPr="00B3752B">
        <w:rPr>
          <w:rFonts w:hint="cs"/>
          <w:rtl/>
        </w:rPr>
        <w:t>ن حق</w:t>
      </w:r>
      <w:r w:rsidR="00ED56BF">
        <w:rPr>
          <w:rFonts w:hint="cs"/>
          <w:rtl/>
        </w:rPr>
        <w:t>ی</w:t>
      </w:r>
      <w:r w:rsidRPr="00B3752B">
        <w:rPr>
          <w:rFonts w:hint="cs"/>
          <w:rtl/>
        </w:rPr>
        <w:t>قت و تحر</w:t>
      </w:r>
      <w:r w:rsidR="00ED56BF">
        <w:rPr>
          <w:rFonts w:hint="cs"/>
          <w:rtl/>
        </w:rPr>
        <w:t>ی</w:t>
      </w:r>
      <w:r w:rsidRPr="00B3752B">
        <w:rPr>
          <w:rFonts w:hint="cs"/>
          <w:rtl/>
        </w:rPr>
        <w:t>ف روشن</w:t>
      </w:r>
      <w:r w:rsidR="00ED56BF">
        <w:rPr>
          <w:rFonts w:hint="cs"/>
          <w:rtl/>
        </w:rPr>
        <w:t>ی</w:t>
      </w:r>
      <w:r w:rsidRPr="00B3752B">
        <w:rPr>
          <w:rFonts w:hint="cs"/>
          <w:rtl/>
        </w:rPr>
        <w:t xml:space="preserve"> که در نقل عبارت کتاب «م</w:t>
      </w:r>
      <w:r w:rsidR="00ED56BF">
        <w:rPr>
          <w:rFonts w:hint="cs"/>
          <w:rtl/>
        </w:rPr>
        <w:t>ی</w:t>
      </w:r>
      <w:r w:rsidRPr="00B3752B">
        <w:rPr>
          <w:rFonts w:hint="cs"/>
          <w:rtl/>
        </w:rPr>
        <w:t>زان الاعتدال» انجام گرفته است، عبارت کامل آن را نقل</w:t>
      </w:r>
      <w:r w:rsidR="004221FE">
        <w:rPr>
          <w:rFonts w:hint="cs"/>
          <w:rtl/>
        </w:rPr>
        <w:t xml:space="preserve"> م</w:t>
      </w:r>
      <w:r w:rsidR="00ED56BF">
        <w:rPr>
          <w:rFonts w:hint="cs"/>
          <w:rtl/>
        </w:rPr>
        <w:t>ی</w:t>
      </w:r>
      <w:r w:rsidR="004221FE">
        <w:rPr>
          <w:rFonts w:hint="cs"/>
          <w:rtl/>
        </w:rPr>
        <w:t>‌</w:t>
      </w:r>
      <w:r w:rsidR="00B80F2C">
        <w:rPr>
          <w:rFonts w:hint="cs"/>
          <w:rtl/>
        </w:rPr>
        <w:t>‌نمائ</w:t>
      </w:r>
      <w:r w:rsidR="00ED56BF">
        <w:rPr>
          <w:rFonts w:hint="cs"/>
          <w:rtl/>
        </w:rPr>
        <w:t>ی</w:t>
      </w:r>
      <w:r w:rsidR="00B80F2C">
        <w:rPr>
          <w:rFonts w:hint="cs"/>
          <w:rtl/>
        </w:rPr>
        <w:t>م.</w:t>
      </w:r>
    </w:p>
    <w:p w:rsidR="004F5E3E" w:rsidRPr="00B3752B" w:rsidRDefault="004F5E3E" w:rsidP="00B86240">
      <w:pPr>
        <w:pStyle w:val="a5"/>
        <w:rPr>
          <w:rtl/>
        </w:rPr>
      </w:pPr>
      <w:r w:rsidRPr="00B3752B">
        <w:rPr>
          <w:rFonts w:hint="cs"/>
          <w:rtl/>
        </w:rPr>
        <w:t>علامه شمس الد</w:t>
      </w:r>
      <w:r w:rsidR="00ED56BF">
        <w:rPr>
          <w:rFonts w:hint="cs"/>
          <w:rtl/>
        </w:rPr>
        <w:t>ی</w:t>
      </w:r>
      <w:r w:rsidRPr="00B3752B">
        <w:rPr>
          <w:rFonts w:hint="cs"/>
          <w:rtl/>
        </w:rPr>
        <w:t>ن محمد بن احمد ذهب</w:t>
      </w:r>
      <w:r w:rsidR="00ED56BF">
        <w:rPr>
          <w:rFonts w:hint="cs"/>
          <w:rtl/>
        </w:rPr>
        <w:t>ی</w:t>
      </w:r>
      <w:r w:rsidRPr="00B3752B">
        <w:rPr>
          <w:rFonts w:hint="cs"/>
          <w:rtl/>
        </w:rPr>
        <w:t xml:space="preserve"> در شرح حال ابن اب</w:t>
      </w:r>
      <w:r w:rsidR="00ED56BF">
        <w:rPr>
          <w:rFonts w:hint="cs"/>
          <w:rtl/>
        </w:rPr>
        <w:t>ی</w:t>
      </w:r>
      <w:r w:rsidRPr="00B3752B">
        <w:rPr>
          <w:rFonts w:hint="cs"/>
          <w:rtl/>
        </w:rPr>
        <w:t xml:space="preserve"> دارم</w:t>
      </w:r>
      <w:r w:rsidR="004221FE">
        <w:rPr>
          <w:rFonts w:hint="cs"/>
          <w:rtl/>
        </w:rPr>
        <w:t xml:space="preserve"> م</w:t>
      </w:r>
      <w:r w:rsidR="00ED56BF">
        <w:rPr>
          <w:rFonts w:hint="cs"/>
          <w:rtl/>
        </w:rPr>
        <w:t>ی</w:t>
      </w:r>
      <w:r w:rsidR="004221FE">
        <w:rPr>
          <w:rFonts w:hint="cs"/>
          <w:rtl/>
        </w:rPr>
        <w:t>‌</w:t>
      </w:r>
      <w:r w:rsidR="00B80F2C">
        <w:rPr>
          <w:rFonts w:hint="cs"/>
          <w:rtl/>
        </w:rPr>
        <w:t>‌گو</w:t>
      </w:r>
      <w:r w:rsidR="00ED56BF">
        <w:rPr>
          <w:rFonts w:hint="cs"/>
          <w:rtl/>
        </w:rPr>
        <w:t>ی</w:t>
      </w:r>
      <w:r w:rsidR="00B80F2C">
        <w:rPr>
          <w:rFonts w:hint="cs"/>
          <w:rtl/>
        </w:rPr>
        <w:t>د:</w:t>
      </w:r>
    </w:p>
    <w:p w:rsidR="004F5E3E" w:rsidRPr="00B3752B" w:rsidRDefault="004F5E3E" w:rsidP="00B86240">
      <w:pPr>
        <w:pStyle w:val="a5"/>
        <w:rPr>
          <w:rtl/>
        </w:rPr>
      </w:pPr>
      <w:r w:rsidRPr="00B3752B">
        <w:rPr>
          <w:rFonts w:hint="cs"/>
          <w:rtl/>
        </w:rPr>
        <w:t>«احمد بن محمد بن سر</w:t>
      </w:r>
      <w:r w:rsidR="00ED56BF">
        <w:rPr>
          <w:rFonts w:hint="cs"/>
          <w:rtl/>
        </w:rPr>
        <w:t>ی</w:t>
      </w:r>
      <w:r w:rsidRPr="00B3752B">
        <w:rPr>
          <w:rFonts w:hint="cs"/>
          <w:rtl/>
        </w:rPr>
        <w:t xml:space="preserve"> بن </w:t>
      </w:r>
      <w:r w:rsidR="00ED56BF">
        <w:rPr>
          <w:rFonts w:hint="cs"/>
          <w:rtl/>
        </w:rPr>
        <w:t>ی</w:t>
      </w:r>
      <w:r w:rsidRPr="00B3752B">
        <w:rPr>
          <w:rFonts w:hint="cs"/>
          <w:rtl/>
        </w:rPr>
        <w:t>ح</w:t>
      </w:r>
      <w:r w:rsidR="00ED56BF">
        <w:rPr>
          <w:rFonts w:hint="cs"/>
          <w:rtl/>
        </w:rPr>
        <w:t>یی</w:t>
      </w:r>
      <w:r w:rsidRPr="00B3752B">
        <w:rPr>
          <w:rFonts w:hint="cs"/>
          <w:rtl/>
        </w:rPr>
        <w:t xml:space="preserve"> بن اب</w:t>
      </w:r>
      <w:r w:rsidR="00ED56BF">
        <w:rPr>
          <w:rFonts w:hint="cs"/>
          <w:rtl/>
        </w:rPr>
        <w:t>ی</w:t>
      </w:r>
      <w:r w:rsidRPr="00B3752B">
        <w:rPr>
          <w:rFonts w:hint="cs"/>
          <w:rtl/>
        </w:rPr>
        <w:t xml:space="preserve"> دارم محد</w:t>
      </w:r>
      <w:r w:rsidR="00B80F2C">
        <w:rPr>
          <w:rFonts w:hint="cs"/>
          <w:rtl/>
        </w:rPr>
        <w:t>ث، ابوبکر، کوف</w:t>
      </w:r>
      <w:r w:rsidR="00ED56BF">
        <w:rPr>
          <w:rFonts w:hint="cs"/>
          <w:rtl/>
        </w:rPr>
        <w:t>ی</w:t>
      </w:r>
      <w:r w:rsidR="00B80F2C">
        <w:rPr>
          <w:rFonts w:hint="cs"/>
          <w:rtl/>
        </w:rPr>
        <w:t>، رافض</w:t>
      </w:r>
      <w:r w:rsidR="00ED56BF">
        <w:rPr>
          <w:rFonts w:hint="cs"/>
          <w:rtl/>
        </w:rPr>
        <w:t>ی</w:t>
      </w:r>
      <w:r w:rsidR="00B80F2C">
        <w:rPr>
          <w:rFonts w:hint="cs"/>
          <w:rtl/>
        </w:rPr>
        <w:t xml:space="preserve"> دروغگو».</w:t>
      </w:r>
    </w:p>
    <w:p w:rsidR="004F5E3E" w:rsidRPr="00B3752B" w:rsidRDefault="004F5E3E" w:rsidP="00B86240">
      <w:pPr>
        <w:pStyle w:val="a5"/>
        <w:rPr>
          <w:rtl/>
        </w:rPr>
      </w:pPr>
      <w:r w:rsidRPr="00B3752B">
        <w:rPr>
          <w:rFonts w:hint="cs"/>
          <w:rtl/>
        </w:rPr>
        <w:t xml:space="preserve">در سال 358 </w:t>
      </w:r>
      <w:r w:rsidR="00B80F2C">
        <w:rPr>
          <w:rFonts w:cs="Traditional Arabic" w:hint="cs"/>
          <w:rtl/>
        </w:rPr>
        <w:t>ﻫ</w:t>
      </w:r>
      <w:r w:rsidRPr="00B3752B">
        <w:rPr>
          <w:rFonts w:hint="cs"/>
          <w:rtl/>
        </w:rPr>
        <w:t>‍ وفات کرده است و گفته شده: که</w:t>
      </w:r>
      <w:r w:rsidR="00B80F2C">
        <w:rPr>
          <w:rFonts w:hint="cs"/>
          <w:rtl/>
        </w:rPr>
        <w:t xml:space="preserve"> و</w:t>
      </w:r>
      <w:r w:rsidR="00ED56BF">
        <w:rPr>
          <w:rFonts w:hint="cs"/>
          <w:rtl/>
        </w:rPr>
        <w:t>ی</w:t>
      </w:r>
      <w:r w:rsidR="00B80F2C">
        <w:rPr>
          <w:rFonts w:hint="cs"/>
          <w:rtl/>
        </w:rPr>
        <w:t xml:space="preserve"> به ابراه</w:t>
      </w:r>
      <w:r w:rsidR="00ED56BF">
        <w:rPr>
          <w:rFonts w:hint="cs"/>
          <w:rtl/>
        </w:rPr>
        <w:t>ی</w:t>
      </w:r>
      <w:r w:rsidR="00B80F2C">
        <w:rPr>
          <w:rFonts w:hint="cs"/>
          <w:rtl/>
        </w:rPr>
        <w:t>م قصار پ</w:t>
      </w:r>
      <w:r w:rsidR="00ED56BF">
        <w:rPr>
          <w:rFonts w:hint="cs"/>
          <w:rtl/>
        </w:rPr>
        <w:t>ی</w:t>
      </w:r>
      <w:r w:rsidR="00B80F2C">
        <w:rPr>
          <w:rFonts w:hint="cs"/>
          <w:rtl/>
        </w:rPr>
        <w:t>وسته است.</w:t>
      </w:r>
    </w:p>
    <w:p w:rsidR="004F5E3E" w:rsidRPr="00B3752B" w:rsidRDefault="004F5E3E" w:rsidP="00C073AA">
      <w:pPr>
        <w:pStyle w:val="a5"/>
        <w:rPr>
          <w:rtl/>
        </w:rPr>
      </w:pPr>
      <w:r w:rsidRPr="00B3752B">
        <w:rPr>
          <w:rFonts w:hint="cs"/>
          <w:rtl/>
        </w:rPr>
        <w:t>از احمد بن موس</w:t>
      </w:r>
      <w:r w:rsidR="00ED56BF">
        <w:rPr>
          <w:rFonts w:hint="cs"/>
          <w:rtl/>
        </w:rPr>
        <w:t>ی</w:t>
      </w:r>
      <w:r w:rsidRPr="00B3752B">
        <w:rPr>
          <w:rFonts w:hint="cs"/>
          <w:rtl/>
        </w:rPr>
        <w:t xml:space="preserve"> و حمار و موس</w:t>
      </w:r>
      <w:r w:rsidR="00ED56BF">
        <w:rPr>
          <w:rFonts w:hint="cs"/>
          <w:rtl/>
        </w:rPr>
        <w:t>ی</w:t>
      </w:r>
      <w:r w:rsidRPr="00B3752B">
        <w:rPr>
          <w:rFonts w:hint="cs"/>
          <w:rtl/>
        </w:rPr>
        <w:t xml:space="preserve"> بن هارون و عده</w:t>
      </w:r>
      <w:r w:rsidR="00C073AA">
        <w:rPr>
          <w:rFonts w:hint="eastAsia"/>
          <w:rtl/>
        </w:rPr>
        <w:t>‌</w:t>
      </w:r>
      <w:r w:rsidRPr="00B3752B">
        <w:rPr>
          <w:rFonts w:hint="cs"/>
          <w:rtl/>
        </w:rPr>
        <w:t>‌ا</w:t>
      </w:r>
      <w:r w:rsidR="00ED56BF">
        <w:rPr>
          <w:rFonts w:hint="cs"/>
          <w:rtl/>
        </w:rPr>
        <w:t>ی</w:t>
      </w:r>
      <w:r w:rsidRPr="00B3752B">
        <w:rPr>
          <w:rFonts w:hint="cs"/>
          <w:rtl/>
        </w:rPr>
        <w:t xml:space="preserve"> د</w:t>
      </w:r>
      <w:r w:rsidR="00ED56BF">
        <w:rPr>
          <w:rFonts w:hint="cs"/>
          <w:rtl/>
        </w:rPr>
        <w:t>ی</w:t>
      </w:r>
      <w:r w:rsidRPr="00B3752B">
        <w:rPr>
          <w:rFonts w:hint="cs"/>
          <w:rtl/>
        </w:rPr>
        <w:t>گر، به روا</w:t>
      </w:r>
      <w:r w:rsidR="00ED56BF">
        <w:rPr>
          <w:rFonts w:hint="cs"/>
          <w:rtl/>
        </w:rPr>
        <w:t>ی</w:t>
      </w:r>
      <w:r w:rsidRPr="00B3752B">
        <w:rPr>
          <w:rFonts w:hint="cs"/>
          <w:rtl/>
        </w:rPr>
        <w:t>ت حد</w:t>
      </w:r>
      <w:r w:rsidR="00ED56BF">
        <w:rPr>
          <w:rFonts w:hint="cs"/>
          <w:rtl/>
        </w:rPr>
        <w:t>ی</w:t>
      </w:r>
      <w:r w:rsidRPr="00B3752B">
        <w:rPr>
          <w:rFonts w:hint="cs"/>
          <w:rtl/>
        </w:rPr>
        <w:t xml:space="preserve">ث </w:t>
      </w:r>
      <w:r w:rsidR="00B80F2C">
        <w:rPr>
          <w:rFonts w:hint="cs"/>
          <w:rtl/>
        </w:rPr>
        <w:t>پرداخته است.</w:t>
      </w:r>
    </w:p>
    <w:p w:rsidR="004F5E3E" w:rsidRPr="00B3752B" w:rsidRDefault="004F5E3E" w:rsidP="00B86240">
      <w:pPr>
        <w:pStyle w:val="a5"/>
        <w:rPr>
          <w:rtl/>
        </w:rPr>
      </w:pPr>
      <w:r w:rsidRPr="00B3752B">
        <w:rPr>
          <w:rFonts w:hint="cs"/>
          <w:rtl/>
        </w:rPr>
        <w:t>حاکم، از و</w:t>
      </w:r>
      <w:r w:rsidR="00ED56BF">
        <w:rPr>
          <w:rFonts w:hint="cs"/>
          <w:rtl/>
        </w:rPr>
        <w:t>ی</w:t>
      </w:r>
      <w:r w:rsidRPr="00B3752B">
        <w:rPr>
          <w:rFonts w:hint="cs"/>
          <w:rtl/>
        </w:rPr>
        <w:t xml:space="preserve"> روا</w:t>
      </w:r>
      <w:r w:rsidR="00ED56BF">
        <w:rPr>
          <w:rFonts w:hint="cs"/>
          <w:rtl/>
        </w:rPr>
        <w:t>ی</w:t>
      </w:r>
      <w:r w:rsidRPr="00B3752B">
        <w:rPr>
          <w:rFonts w:hint="cs"/>
          <w:rtl/>
        </w:rPr>
        <w:t>ت حد</w:t>
      </w:r>
      <w:r w:rsidR="00ED56BF">
        <w:rPr>
          <w:rFonts w:hint="cs"/>
          <w:rtl/>
        </w:rPr>
        <w:t>ی</w:t>
      </w:r>
      <w:r w:rsidRPr="00B3752B">
        <w:rPr>
          <w:rFonts w:hint="cs"/>
          <w:rtl/>
        </w:rPr>
        <w:t>ث کرده است و گفته است: و</w:t>
      </w:r>
      <w:r w:rsidR="00ED56BF">
        <w:rPr>
          <w:rFonts w:hint="cs"/>
          <w:rtl/>
        </w:rPr>
        <w:t>ی</w:t>
      </w:r>
      <w:r w:rsidRPr="00B3752B">
        <w:rPr>
          <w:rFonts w:hint="cs"/>
          <w:rtl/>
        </w:rPr>
        <w:t xml:space="preserve"> را</w:t>
      </w:r>
      <w:r w:rsidR="00B80F2C">
        <w:rPr>
          <w:rFonts w:hint="cs"/>
          <w:rtl/>
        </w:rPr>
        <w:t>فض</w:t>
      </w:r>
      <w:r w:rsidR="00ED56BF">
        <w:rPr>
          <w:rFonts w:hint="cs"/>
          <w:rtl/>
        </w:rPr>
        <w:t>ی</w:t>
      </w:r>
      <w:r w:rsidR="00B80F2C">
        <w:rPr>
          <w:rFonts w:hint="cs"/>
          <w:rtl/>
        </w:rPr>
        <w:t xml:space="preserve"> است و مورد توث</w:t>
      </w:r>
      <w:r w:rsidR="00ED56BF">
        <w:rPr>
          <w:rFonts w:hint="cs"/>
          <w:rtl/>
        </w:rPr>
        <w:t>ی</w:t>
      </w:r>
      <w:r w:rsidR="00B80F2C">
        <w:rPr>
          <w:rFonts w:hint="cs"/>
          <w:rtl/>
        </w:rPr>
        <w:t>ق</w:t>
      </w:r>
      <w:r w:rsidR="009F505E">
        <w:rPr>
          <w:rFonts w:cs="B Lotus" w:hint="cs"/>
          <w:rtl/>
        </w:rPr>
        <w:t xml:space="preserve"> نمي‌</w:t>
      </w:r>
      <w:r w:rsidR="00B80F2C">
        <w:rPr>
          <w:rFonts w:hint="cs"/>
          <w:rtl/>
        </w:rPr>
        <w:t>باشد.</w:t>
      </w:r>
    </w:p>
    <w:p w:rsidR="004F5E3E" w:rsidRPr="00B3752B" w:rsidRDefault="004F5E3E" w:rsidP="00B86240">
      <w:pPr>
        <w:pStyle w:val="a5"/>
        <w:rPr>
          <w:rtl/>
        </w:rPr>
      </w:pPr>
      <w:r w:rsidRPr="00B3752B">
        <w:rPr>
          <w:rFonts w:hint="cs"/>
          <w:rtl/>
        </w:rPr>
        <w:t>و محمد بن احمد بن حماد کوف</w:t>
      </w:r>
      <w:r w:rsidR="00ED56BF">
        <w:rPr>
          <w:rFonts w:hint="cs"/>
          <w:rtl/>
        </w:rPr>
        <w:t>ی</w:t>
      </w:r>
      <w:r w:rsidRPr="00B3752B">
        <w:rPr>
          <w:rFonts w:hint="cs"/>
          <w:rtl/>
        </w:rPr>
        <w:t xml:space="preserve"> حافظ پس از نقل تار</w:t>
      </w:r>
      <w:r w:rsidR="00ED56BF">
        <w:rPr>
          <w:rFonts w:hint="cs"/>
          <w:rtl/>
        </w:rPr>
        <w:t>ی</w:t>
      </w:r>
      <w:r w:rsidRPr="00B3752B">
        <w:rPr>
          <w:rFonts w:hint="cs"/>
          <w:rtl/>
        </w:rPr>
        <w:t>خ وفاتش</w:t>
      </w:r>
      <w:r w:rsidR="004221FE">
        <w:rPr>
          <w:rFonts w:hint="cs"/>
          <w:rtl/>
        </w:rPr>
        <w:t xml:space="preserve"> م</w:t>
      </w:r>
      <w:r w:rsidR="00ED56BF">
        <w:rPr>
          <w:rFonts w:hint="cs"/>
          <w:rtl/>
        </w:rPr>
        <w:t>ی</w:t>
      </w:r>
      <w:r w:rsidR="004221FE">
        <w:rPr>
          <w:rFonts w:hint="cs"/>
          <w:rtl/>
        </w:rPr>
        <w:t>‌</w:t>
      </w:r>
      <w:r w:rsidR="00B80F2C">
        <w:rPr>
          <w:rFonts w:hint="cs"/>
          <w:rtl/>
        </w:rPr>
        <w:t>‌گو</w:t>
      </w:r>
      <w:r w:rsidR="00ED56BF">
        <w:rPr>
          <w:rFonts w:hint="cs"/>
          <w:rtl/>
        </w:rPr>
        <w:t>ی</w:t>
      </w:r>
      <w:r w:rsidR="00B80F2C">
        <w:rPr>
          <w:rFonts w:hint="cs"/>
          <w:rtl/>
        </w:rPr>
        <w:t>د:</w:t>
      </w:r>
    </w:p>
    <w:p w:rsidR="004F5E3E" w:rsidRPr="00B3752B" w:rsidRDefault="00934252" w:rsidP="00934252">
      <w:pPr>
        <w:pStyle w:val="StyleComplexBLotus12ptJustifiedFirstline05cm"/>
        <w:widowControl w:val="0"/>
        <w:tabs>
          <w:tab w:val="right" w:pos="7371"/>
        </w:tabs>
        <w:spacing w:line="240" w:lineRule="auto"/>
        <w:rPr>
          <w:rFonts w:ascii="Times New Roman" w:hAnsi="Times New Roman" w:cs="B Lotus"/>
          <w:sz w:val="28"/>
          <w:szCs w:val="28"/>
          <w:lang w:bidi="fa-IR"/>
        </w:rPr>
      </w:pPr>
      <w:r>
        <w:rPr>
          <w:rFonts w:cs="Traditional Arabic" w:hint="cs"/>
          <w:sz w:val="28"/>
          <w:szCs w:val="28"/>
          <w:rtl/>
          <w:lang w:bidi="fa-IR"/>
        </w:rPr>
        <w:t>«</w:t>
      </w:r>
      <w:r w:rsidR="004F5E3E" w:rsidRPr="00934252">
        <w:rPr>
          <w:rStyle w:val="Char1"/>
          <w:rtl/>
          <w:lang w:bidi="ar-SA"/>
        </w:rPr>
        <w:t>کان ال</w:t>
      </w:r>
      <w:r>
        <w:rPr>
          <w:rStyle w:val="Char1"/>
          <w:rFonts w:hint="cs"/>
          <w:rtl/>
          <w:lang w:bidi="ar-SA"/>
        </w:rPr>
        <w:t>ـ</w:t>
      </w:r>
      <w:r w:rsidR="004F5E3E" w:rsidRPr="00934252">
        <w:rPr>
          <w:rStyle w:val="Char1"/>
          <w:rtl/>
          <w:lang w:bidi="ar-SA"/>
        </w:rPr>
        <w:t>مستقي الامر عامه دهره، ثم في آخر أيامه کان أکثر ما يقرأ (ع) ال</w:t>
      </w:r>
      <w:r>
        <w:rPr>
          <w:rStyle w:val="Char1"/>
          <w:rFonts w:hint="cs"/>
          <w:rtl/>
          <w:lang w:bidi="ar-SA"/>
        </w:rPr>
        <w:t>ـ</w:t>
      </w:r>
      <w:r w:rsidR="004F5E3E" w:rsidRPr="00934252">
        <w:rPr>
          <w:rStyle w:val="Char1"/>
          <w:rtl/>
          <w:lang w:bidi="ar-SA"/>
        </w:rPr>
        <w:t>مثالب، حضرته و رجل يقرأ عليه: أن عمر رفس فاطمة حتي أسقطت بمحسن</w:t>
      </w:r>
      <w:r>
        <w:rPr>
          <w:rFonts w:ascii="Times New Roman" w:hAnsi="Times New Roman" w:cs="Traditional Arabic" w:hint="cs"/>
          <w:sz w:val="28"/>
          <w:szCs w:val="28"/>
          <w:rtl/>
          <w:lang w:bidi="fa-IR"/>
        </w:rPr>
        <w:t>»</w:t>
      </w:r>
      <w:r w:rsidR="004F5E3E" w:rsidRPr="00B86240">
        <w:rPr>
          <w:rStyle w:val="Char2"/>
        </w:rPr>
        <w:t>.</w:t>
      </w:r>
    </w:p>
    <w:p w:rsidR="004F5E3E" w:rsidRPr="00B3752B" w:rsidRDefault="004F5E3E" w:rsidP="00934252">
      <w:pPr>
        <w:pStyle w:val="StyleComplexBLotus12ptJustifiedFirstline05cmLatinTimesN"/>
        <w:widowControl w:val="0"/>
        <w:spacing w:line="240" w:lineRule="auto"/>
        <w:ind w:left="0" w:firstLine="284"/>
        <w:rPr>
          <w:sz w:val="28"/>
          <w:szCs w:val="28"/>
          <w:rtl/>
        </w:rPr>
      </w:pPr>
      <w:r w:rsidRPr="00934252">
        <w:rPr>
          <w:rStyle w:val="Char1"/>
          <w:rtl/>
          <w:lang w:bidi="ar-SA"/>
        </w:rPr>
        <w:t xml:space="preserve">في خبر آخر، في قوله تعالي: و حديثاً متنه: </w:t>
      </w:r>
      <w:r w:rsidR="00934252">
        <w:rPr>
          <w:rStyle w:val="Char1"/>
          <w:rFonts w:cs="Traditional Arabic" w:hint="cs"/>
          <w:rtl/>
          <w:lang w:bidi="ar-SA"/>
        </w:rPr>
        <w:t>«</w:t>
      </w:r>
      <w:r w:rsidRPr="00934252">
        <w:rPr>
          <w:rStyle w:val="Char1"/>
          <w:rtl/>
          <w:lang w:bidi="ar-SA"/>
        </w:rPr>
        <w:t>تخرج نار م</w:t>
      </w:r>
      <w:r w:rsidR="00934252">
        <w:rPr>
          <w:rStyle w:val="Char1"/>
          <w:rtl/>
          <w:lang w:bidi="ar-SA"/>
        </w:rPr>
        <w:t>ن قعر عدن تلتقط مبغضي آل محمد ووافقته عليه، و</w:t>
      </w:r>
      <w:r w:rsidRPr="00934252">
        <w:rPr>
          <w:rStyle w:val="Char1"/>
          <w:rtl/>
          <w:lang w:bidi="ar-SA"/>
        </w:rPr>
        <w:t xml:space="preserve">جاءني ابن سعيد في أمر </w:t>
      </w:r>
      <w:r w:rsidR="00934252">
        <w:rPr>
          <w:rStyle w:val="Char1"/>
          <w:rtl/>
          <w:lang w:bidi="ar-SA"/>
        </w:rPr>
        <w:t>هذا الحديث، فسالني، فکبر عليه واکثر الذکر له بکل قبيح وترکت حديثه و</w:t>
      </w:r>
      <w:r w:rsidRPr="00934252">
        <w:rPr>
          <w:rStyle w:val="Char1"/>
          <w:rtl/>
          <w:lang w:bidi="ar-SA"/>
        </w:rPr>
        <w:t>اخرجت ع</w:t>
      </w:r>
      <w:r w:rsidR="00934252">
        <w:rPr>
          <w:rStyle w:val="Char1"/>
          <w:rtl/>
          <w:lang w:bidi="ar-SA"/>
        </w:rPr>
        <w:t>ن يدي ما کتبته عنه .... ترکته و</w:t>
      </w:r>
      <w:r w:rsidRPr="00934252">
        <w:rPr>
          <w:rStyle w:val="Char1"/>
          <w:rtl/>
          <w:lang w:bidi="ar-SA"/>
        </w:rPr>
        <w:t>لم احضر جنازته</w:t>
      </w:r>
      <w:r w:rsidR="00934252">
        <w:rPr>
          <w:rStyle w:val="Char1"/>
          <w:rFonts w:cs="Traditional Arabic" w:hint="cs"/>
          <w:rtl/>
          <w:lang w:bidi="ar-SA"/>
        </w:rPr>
        <w:t>»</w:t>
      </w:r>
      <w:r w:rsidRPr="00B86240">
        <w:rPr>
          <w:rStyle w:val="Char2"/>
          <w:rFonts w:hint="cs"/>
          <w:vertAlign w:val="superscript"/>
          <w:rtl/>
        </w:rPr>
        <w:footnoteReference w:id="78"/>
      </w:r>
      <w:r w:rsidRPr="00B86240">
        <w:rPr>
          <w:rStyle w:val="Char2"/>
          <w:rFonts w:hint="cs"/>
          <w:rtl/>
        </w:rPr>
        <w:t>.</w:t>
      </w:r>
    </w:p>
    <w:p w:rsidR="004F5E3E" w:rsidRPr="00B3752B" w:rsidRDefault="00ED56BF" w:rsidP="00B86240">
      <w:pPr>
        <w:pStyle w:val="a5"/>
        <w:rPr>
          <w:rtl/>
        </w:rPr>
      </w:pPr>
      <w:r>
        <w:rPr>
          <w:rFonts w:hint="cs"/>
          <w:rtl/>
        </w:rPr>
        <w:t>ی</w:t>
      </w:r>
      <w:r w:rsidR="004F5E3E" w:rsidRPr="00B3752B">
        <w:rPr>
          <w:rFonts w:hint="cs"/>
          <w:rtl/>
        </w:rPr>
        <w:t>عن</w:t>
      </w:r>
      <w:r>
        <w:rPr>
          <w:rFonts w:hint="cs"/>
          <w:rtl/>
        </w:rPr>
        <w:t>ی</w:t>
      </w:r>
      <w:r w:rsidR="004F5E3E" w:rsidRPr="00B3752B">
        <w:rPr>
          <w:rFonts w:hint="cs"/>
          <w:rtl/>
        </w:rPr>
        <w:t xml:space="preserve">: </w:t>
      </w:r>
      <w:r w:rsidR="00B80F2C">
        <w:rPr>
          <w:rFonts w:cs="Traditional Arabic" w:hint="cs"/>
          <w:rtl/>
        </w:rPr>
        <w:t>«</w:t>
      </w:r>
      <w:r w:rsidR="004F5E3E" w:rsidRPr="00B3752B">
        <w:rPr>
          <w:rFonts w:hint="cs"/>
          <w:rtl/>
        </w:rPr>
        <w:t>و</w:t>
      </w:r>
      <w:r>
        <w:rPr>
          <w:rFonts w:hint="cs"/>
          <w:rtl/>
        </w:rPr>
        <w:t>ی</w:t>
      </w:r>
      <w:r w:rsidR="004F5E3E" w:rsidRPr="00B3752B">
        <w:rPr>
          <w:rFonts w:hint="cs"/>
          <w:rtl/>
        </w:rPr>
        <w:t xml:space="preserve"> در تمام عمرش پو</w:t>
      </w:r>
      <w:r>
        <w:rPr>
          <w:rFonts w:hint="cs"/>
          <w:rtl/>
        </w:rPr>
        <w:t>ی</w:t>
      </w:r>
      <w:r w:rsidR="004F5E3E" w:rsidRPr="00B3752B">
        <w:rPr>
          <w:rFonts w:hint="cs"/>
          <w:rtl/>
        </w:rPr>
        <w:t>نده‌</w:t>
      </w:r>
      <w:r>
        <w:rPr>
          <w:rFonts w:hint="cs"/>
          <w:rtl/>
        </w:rPr>
        <w:t>ی</w:t>
      </w:r>
      <w:r w:rsidR="004F5E3E" w:rsidRPr="00B3752B">
        <w:rPr>
          <w:rFonts w:hint="cs"/>
          <w:rtl/>
        </w:rPr>
        <w:t xml:space="preserve"> راه راست بود، سپس در آخر</w:t>
      </w:r>
      <w:r>
        <w:rPr>
          <w:rFonts w:hint="cs"/>
          <w:rtl/>
        </w:rPr>
        <w:t>ی</w:t>
      </w:r>
      <w:r w:rsidR="004F5E3E" w:rsidRPr="00B3752B">
        <w:rPr>
          <w:rFonts w:hint="cs"/>
          <w:rtl/>
        </w:rPr>
        <w:t>ن روزها</w:t>
      </w:r>
      <w:r>
        <w:rPr>
          <w:rFonts w:hint="cs"/>
          <w:rtl/>
        </w:rPr>
        <w:t>ی</w:t>
      </w:r>
      <w:r w:rsidR="004F5E3E" w:rsidRPr="00B3752B">
        <w:rPr>
          <w:rFonts w:hint="cs"/>
          <w:rtl/>
        </w:rPr>
        <w:t xml:space="preserve"> عمرش، ب</w:t>
      </w:r>
      <w:r>
        <w:rPr>
          <w:rFonts w:hint="cs"/>
          <w:rtl/>
        </w:rPr>
        <w:t>ی</w:t>
      </w:r>
      <w:r w:rsidR="004F5E3E" w:rsidRPr="00B3752B">
        <w:rPr>
          <w:rFonts w:hint="cs"/>
          <w:rtl/>
        </w:rPr>
        <w:t>شتر آنچه بر و</w:t>
      </w:r>
      <w:r>
        <w:rPr>
          <w:rFonts w:hint="cs"/>
          <w:rtl/>
        </w:rPr>
        <w:t>ی</w:t>
      </w:r>
      <w:r w:rsidR="004F5E3E" w:rsidRPr="00B3752B">
        <w:rPr>
          <w:rFonts w:hint="cs"/>
          <w:rtl/>
        </w:rPr>
        <w:t xml:space="preserve"> خوانده</w:t>
      </w:r>
      <w:r w:rsidR="004221FE">
        <w:rPr>
          <w:rFonts w:hint="cs"/>
          <w:rtl/>
        </w:rPr>
        <w:t xml:space="preserve"> م</w:t>
      </w:r>
      <w:r>
        <w:rPr>
          <w:rFonts w:hint="cs"/>
          <w:rtl/>
        </w:rPr>
        <w:t>ی</w:t>
      </w:r>
      <w:r w:rsidR="004221FE">
        <w:rPr>
          <w:rFonts w:hint="cs"/>
          <w:rtl/>
        </w:rPr>
        <w:t>‌</w:t>
      </w:r>
      <w:r w:rsidR="004F5E3E" w:rsidRPr="00B3752B">
        <w:rPr>
          <w:rFonts w:hint="cs"/>
          <w:rtl/>
        </w:rPr>
        <w:t>‌شد، مطاعن (صحابه پ</w:t>
      </w:r>
      <w:r>
        <w:rPr>
          <w:rFonts w:hint="cs"/>
          <w:rtl/>
        </w:rPr>
        <w:t>ی</w:t>
      </w:r>
      <w:r w:rsidR="004F5E3E" w:rsidRPr="00B3752B">
        <w:rPr>
          <w:rFonts w:hint="cs"/>
          <w:rtl/>
        </w:rPr>
        <w:t>امبر) بود، چنانکه بار</w:t>
      </w:r>
      <w:r>
        <w:rPr>
          <w:rFonts w:hint="cs"/>
          <w:rtl/>
        </w:rPr>
        <w:t>ی</w:t>
      </w:r>
      <w:r w:rsidR="004F5E3E" w:rsidRPr="00B3752B">
        <w:rPr>
          <w:rFonts w:hint="cs"/>
          <w:rtl/>
        </w:rPr>
        <w:t xml:space="preserve"> من نزد و</w:t>
      </w:r>
      <w:r>
        <w:rPr>
          <w:rFonts w:hint="cs"/>
          <w:rtl/>
        </w:rPr>
        <w:t>ی</w:t>
      </w:r>
      <w:r w:rsidR="004F5E3E" w:rsidRPr="00B3752B">
        <w:rPr>
          <w:rFonts w:hint="cs"/>
          <w:rtl/>
        </w:rPr>
        <w:t xml:space="preserve"> حاضر شدم در حال</w:t>
      </w:r>
      <w:r>
        <w:rPr>
          <w:rFonts w:hint="cs"/>
          <w:rtl/>
        </w:rPr>
        <w:t>ی</w:t>
      </w:r>
      <w:r w:rsidR="004F5E3E" w:rsidRPr="00B3752B">
        <w:rPr>
          <w:rFonts w:hint="cs"/>
          <w:rtl/>
        </w:rPr>
        <w:t>که مرد</w:t>
      </w:r>
      <w:r>
        <w:rPr>
          <w:rFonts w:hint="cs"/>
          <w:rtl/>
        </w:rPr>
        <w:t>ی</w:t>
      </w:r>
      <w:r w:rsidR="004F5E3E" w:rsidRPr="00B3752B">
        <w:rPr>
          <w:rFonts w:hint="cs"/>
          <w:rtl/>
        </w:rPr>
        <w:t xml:space="preserve"> در محضر و</w:t>
      </w:r>
      <w:r>
        <w:rPr>
          <w:rFonts w:hint="cs"/>
          <w:rtl/>
        </w:rPr>
        <w:t>ی</w:t>
      </w:r>
      <w:r w:rsidR="004F5E3E" w:rsidRPr="00B3752B">
        <w:rPr>
          <w:rFonts w:hint="cs"/>
          <w:rtl/>
        </w:rPr>
        <w:t xml:space="preserve"> ا</w:t>
      </w:r>
      <w:r>
        <w:rPr>
          <w:rFonts w:hint="cs"/>
          <w:rtl/>
        </w:rPr>
        <w:t>ی</w:t>
      </w:r>
      <w:r w:rsidR="004F5E3E" w:rsidRPr="00B3752B">
        <w:rPr>
          <w:rFonts w:hint="cs"/>
          <w:rtl/>
        </w:rPr>
        <w:t>ن خبر را</w:t>
      </w:r>
      <w:r w:rsidR="004221FE">
        <w:rPr>
          <w:rFonts w:hint="cs"/>
          <w:rtl/>
        </w:rPr>
        <w:t xml:space="preserve"> م</w:t>
      </w:r>
      <w:r>
        <w:rPr>
          <w:rFonts w:hint="cs"/>
          <w:rtl/>
        </w:rPr>
        <w:t>ی</w:t>
      </w:r>
      <w:r w:rsidR="004221FE">
        <w:rPr>
          <w:rFonts w:hint="cs"/>
          <w:rtl/>
        </w:rPr>
        <w:t>‌</w:t>
      </w:r>
      <w:r w:rsidR="004F5E3E" w:rsidRPr="00B3752B">
        <w:rPr>
          <w:rFonts w:hint="cs"/>
          <w:rtl/>
        </w:rPr>
        <w:t>‌خواند: «عمر لگد</w:t>
      </w:r>
      <w:r>
        <w:rPr>
          <w:rFonts w:hint="cs"/>
          <w:rtl/>
        </w:rPr>
        <w:t>ی</w:t>
      </w:r>
      <w:r w:rsidR="004F5E3E" w:rsidRPr="00B3752B">
        <w:rPr>
          <w:rFonts w:hint="cs"/>
          <w:rtl/>
        </w:rPr>
        <w:t xml:space="preserve"> به فاطمه زد و او فرزندش را به نام محسن سقط کرد!!!</w:t>
      </w:r>
      <w:r w:rsidR="00B80F2C">
        <w:rPr>
          <w:rFonts w:cs="Traditional Arabic" w:hint="cs"/>
          <w:rtl/>
        </w:rPr>
        <w:t>»</w:t>
      </w:r>
      <w:r w:rsidR="004F5E3E" w:rsidRPr="00B3752B">
        <w:rPr>
          <w:rFonts w:hint="cs"/>
          <w:rtl/>
        </w:rPr>
        <w:t>.</w:t>
      </w:r>
    </w:p>
    <w:p w:rsidR="004F5E3E" w:rsidRPr="00B3752B" w:rsidRDefault="004F5E3E" w:rsidP="00B86240">
      <w:pPr>
        <w:pStyle w:val="a5"/>
        <w:rPr>
          <w:rtl/>
        </w:rPr>
      </w:pPr>
      <w:r w:rsidRPr="00B3752B">
        <w:rPr>
          <w:rFonts w:hint="cs"/>
          <w:rtl/>
        </w:rPr>
        <w:t>و در روا</w:t>
      </w:r>
      <w:r w:rsidR="00ED56BF">
        <w:rPr>
          <w:rFonts w:hint="cs"/>
          <w:rtl/>
        </w:rPr>
        <w:t>ی</w:t>
      </w:r>
      <w:r w:rsidRPr="00B3752B">
        <w:rPr>
          <w:rFonts w:hint="cs"/>
          <w:rtl/>
        </w:rPr>
        <w:t>ت</w:t>
      </w:r>
      <w:r w:rsidR="00ED56BF">
        <w:rPr>
          <w:rFonts w:hint="cs"/>
          <w:rtl/>
        </w:rPr>
        <w:t>ی</w:t>
      </w:r>
      <w:r w:rsidRPr="00B3752B">
        <w:rPr>
          <w:rFonts w:hint="cs"/>
          <w:rtl/>
        </w:rPr>
        <w:t xml:space="preserve"> د</w:t>
      </w:r>
      <w:r w:rsidR="00ED56BF">
        <w:rPr>
          <w:rFonts w:hint="cs"/>
          <w:rtl/>
        </w:rPr>
        <w:t>ی</w:t>
      </w:r>
      <w:r w:rsidRPr="00B3752B">
        <w:rPr>
          <w:rFonts w:hint="cs"/>
          <w:rtl/>
        </w:rPr>
        <w:t>گر آ</w:t>
      </w:r>
      <w:r w:rsidR="00ED56BF">
        <w:rPr>
          <w:rFonts w:hint="cs"/>
          <w:rtl/>
        </w:rPr>
        <w:t>ی</w:t>
      </w:r>
      <w:r w:rsidRPr="00B3752B">
        <w:rPr>
          <w:rFonts w:hint="cs"/>
          <w:rtl/>
        </w:rPr>
        <w:t>ه قرآن را ا</w:t>
      </w:r>
      <w:r w:rsidR="00ED56BF">
        <w:rPr>
          <w:rFonts w:hint="cs"/>
          <w:rtl/>
        </w:rPr>
        <w:t>ی</w:t>
      </w:r>
      <w:r w:rsidRPr="00B3752B">
        <w:rPr>
          <w:rFonts w:hint="cs"/>
          <w:rtl/>
        </w:rPr>
        <w:t>نگونه م</w:t>
      </w:r>
      <w:r w:rsidR="00ED56BF">
        <w:rPr>
          <w:rFonts w:hint="cs"/>
          <w:rtl/>
        </w:rPr>
        <w:t>ی</w:t>
      </w:r>
      <w:r w:rsidRPr="00B3752B">
        <w:rPr>
          <w:rFonts w:hint="cs"/>
          <w:rtl/>
        </w:rPr>
        <w:t xml:space="preserve">‌خواند: </w:t>
      </w:r>
    </w:p>
    <w:p w:rsidR="004F5E3E" w:rsidRPr="00B3752B" w:rsidRDefault="00934252" w:rsidP="00934252">
      <w:pPr>
        <w:pStyle w:val="StyleComplexBLotus12ptJustifiedFirstline05cm"/>
        <w:widowControl w:val="0"/>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4F5E3E" w:rsidRPr="00934252">
        <w:rPr>
          <w:rStyle w:val="Char1"/>
          <w:rtl/>
          <w:lang w:bidi="ar-SA"/>
        </w:rPr>
        <w:t>وجاء فرعون عمر وقبله ابوبکر وال</w:t>
      </w:r>
      <w:r>
        <w:rPr>
          <w:rStyle w:val="Char1"/>
          <w:rFonts w:hint="cs"/>
          <w:rtl/>
          <w:lang w:bidi="ar-SA"/>
        </w:rPr>
        <w:t>ـ</w:t>
      </w:r>
      <w:r w:rsidR="004F5E3E" w:rsidRPr="00934252">
        <w:rPr>
          <w:rStyle w:val="Char1"/>
          <w:rtl/>
          <w:lang w:bidi="ar-SA"/>
        </w:rPr>
        <w:t>مؤتفکت عائشه وحفصه</w:t>
      </w:r>
      <w:r w:rsidR="004F5E3E" w:rsidRPr="00934252">
        <w:rPr>
          <w:rStyle w:val="Char1"/>
          <w:rFonts w:hint="cs"/>
          <w:rtl/>
        </w:rPr>
        <w:t>!!!</w:t>
      </w:r>
      <w:r>
        <w:rPr>
          <w:rFonts w:ascii="Times New Roman" w:hAnsi="Times New Roman" w:cs="Traditional Arabic" w:hint="cs"/>
          <w:sz w:val="28"/>
          <w:szCs w:val="28"/>
          <w:rtl/>
          <w:lang w:bidi="fa-IR"/>
        </w:rPr>
        <w:t>»</w:t>
      </w:r>
      <w:r w:rsidR="004F5E3E" w:rsidRPr="00B86240">
        <w:rPr>
          <w:rStyle w:val="Char2"/>
          <w:rFonts w:hint="cs"/>
          <w:vertAlign w:val="superscript"/>
          <w:rtl/>
        </w:rPr>
        <w:footnoteReference w:id="79"/>
      </w:r>
      <w:r w:rsidR="004F5E3E" w:rsidRPr="00B86240">
        <w:rPr>
          <w:rStyle w:val="Char2"/>
          <w:rFonts w:hint="cs"/>
          <w:rtl/>
        </w:rPr>
        <w:t>.</w:t>
      </w:r>
    </w:p>
    <w:p w:rsidR="004F5E3E" w:rsidRPr="00B3752B" w:rsidRDefault="004F5E3E" w:rsidP="00B86240">
      <w:pPr>
        <w:pStyle w:val="a5"/>
        <w:rPr>
          <w:rtl/>
        </w:rPr>
      </w:pPr>
      <w:r w:rsidRPr="00B3752B">
        <w:rPr>
          <w:rFonts w:hint="cs"/>
          <w:rtl/>
        </w:rPr>
        <w:t>چنانکه من ن</w:t>
      </w:r>
      <w:r w:rsidR="00ED56BF">
        <w:rPr>
          <w:rFonts w:hint="cs"/>
          <w:rtl/>
        </w:rPr>
        <w:t>ی</w:t>
      </w:r>
      <w:r w:rsidRPr="00B3752B">
        <w:rPr>
          <w:rFonts w:hint="cs"/>
          <w:rtl/>
        </w:rPr>
        <w:t>ز با او موافقت نمودم، سپس زما</w:t>
      </w:r>
      <w:r w:rsidR="00ED56BF">
        <w:rPr>
          <w:rFonts w:hint="cs"/>
          <w:rtl/>
        </w:rPr>
        <w:t>ی</w:t>
      </w:r>
      <w:r w:rsidRPr="00B3752B">
        <w:rPr>
          <w:rFonts w:hint="cs"/>
          <w:rtl/>
        </w:rPr>
        <w:t>نکه مردم به اذان جد</w:t>
      </w:r>
      <w:r w:rsidR="00ED56BF">
        <w:rPr>
          <w:rFonts w:hint="cs"/>
          <w:rtl/>
        </w:rPr>
        <w:t>ی</w:t>
      </w:r>
      <w:r w:rsidRPr="00B3752B">
        <w:rPr>
          <w:rFonts w:hint="cs"/>
          <w:rtl/>
        </w:rPr>
        <w:t>د (مبتدعانه</w:t>
      </w:r>
      <w:r w:rsidRPr="00A31405">
        <w:rPr>
          <w:rStyle w:val="FootnoteReference"/>
          <w:rFonts w:hint="cs"/>
          <w:b/>
          <w:bCs/>
          <w:sz w:val="24"/>
          <w:szCs w:val="24"/>
          <w:rtl/>
        </w:rPr>
        <w:footnoteReference w:id="80"/>
      </w:r>
      <w:r w:rsidRPr="00B3752B">
        <w:rPr>
          <w:rFonts w:hint="cs"/>
          <w:rtl/>
        </w:rPr>
        <w:t xml:space="preserve"> ‌اذان</w:t>
      </w:r>
      <w:r w:rsidR="004221FE">
        <w:rPr>
          <w:rFonts w:hint="cs"/>
          <w:rtl/>
        </w:rPr>
        <w:t xml:space="preserve"> م</w:t>
      </w:r>
      <w:r w:rsidR="00ED56BF">
        <w:rPr>
          <w:rFonts w:hint="cs"/>
          <w:rtl/>
        </w:rPr>
        <w:t>ی</w:t>
      </w:r>
      <w:r w:rsidR="004221FE">
        <w:rPr>
          <w:rFonts w:hint="cs"/>
          <w:rtl/>
        </w:rPr>
        <w:t>‌</w:t>
      </w:r>
      <w:r w:rsidRPr="00B3752B">
        <w:rPr>
          <w:rFonts w:hint="cs"/>
          <w:rtl/>
        </w:rPr>
        <w:t>گفتند، ابن اب</w:t>
      </w:r>
      <w:r w:rsidR="00ED56BF">
        <w:rPr>
          <w:rFonts w:hint="cs"/>
          <w:rtl/>
        </w:rPr>
        <w:t>ی</w:t>
      </w:r>
      <w:r w:rsidRPr="00B3752B">
        <w:rPr>
          <w:rFonts w:hint="cs"/>
          <w:rtl/>
        </w:rPr>
        <w:t xml:space="preserve"> دارم حد</w:t>
      </w:r>
      <w:r w:rsidR="00ED56BF">
        <w:rPr>
          <w:rFonts w:hint="cs"/>
          <w:rtl/>
        </w:rPr>
        <w:t>ی</w:t>
      </w:r>
      <w:r w:rsidRPr="00B3752B">
        <w:rPr>
          <w:rFonts w:hint="cs"/>
          <w:rtl/>
        </w:rPr>
        <w:t>ث</w:t>
      </w:r>
      <w:r w:rsidR="00ED56BF">
        <w:rPr>
          <w:rFonts w:hint="cs"/>
          <w:rtl/>
        </w:rPr>
        <w:t>ی</w:t>
      </w:r>
      <w:r w:rsidRPr="00B3752B">
        <w:rPr>
          <w:rFonts w:hint="cs"/>
          <w:rtl/>
        </w:rPr>
        <w:t xml:space="preserve"> وضع نمود که متن آن عبارت بود از: «آتش</w:t>
      </w:r>
      <w:r w:rsidR="00ED56BF">
        <w:rPr>
          <w:rFonts w:hint="cs"/>
          <w:rtl/>
        </w:rPr>
        <w:t>ی</w:t>
      </w:r>
      <w:r w:rsidRPr="00B3752B">
        <w:rPr>
          <w:rFonts w:hint="cs"/>
          <w:rtl/>
        </w:rPr>
        <w:t xml:space="preserve"> از سرزم</w:t>
      </w:r>
      <w:r w:rsidR="00ED56BF">
        <w:rPr>
          <w:rFonts w:hint="cs"/>
          <w:rtl/>
        </w:rPr>
        <w:t>ی</w:t>
      </w:r>
      <w:r w:rsidRPr="00B3752B">
        <w:rPr>
          <w:rFonts w:hint="cs"/>
          <w:rtl/>
        </w:rPr>
        <w:t>ن عدن خارج م</w:t>
      </w:r>
      <w:r w:rsidR="00ED56BF">
        <w:rPr>
          <w:rFonts w:hint="cs"/>
          <w:rtl/>
        </w:rPr>
        <w:t>ی</w:t>
      </w:r>
      <w:r w:rsidRPr="00B3752B">
        <w:rPr>
          <w:rFonts w:hint="cs"/>
          <w:rtl/>
        </w:rPr>
        <w:t xml:space="preserve">‌شود و دشمنان خاندان محمد </w:t>
      </w:r>
      <w:r w:rsidR="004221FE">
        <w:rPr>
          <w:rFonts w:cs="CTraditional Arabic" w:hint="cs"/>
          <w:rtl/>
        </w:rPr>
        <w:t>ص</w:t>
      </w:r>
      <w:r w:rsidRPr="00B3752B">
        <w:rPr>
          <w:rFonts w:hint="cs"/>
          <w:rtl/>
        </w:rPr>
        <w:t xml:space="preserve"> را بر</w:t>
      </w:r>
      <w:r w:rsidR="004221FE">
        <w:rPr>
          <w:rFonts w:hint="cs"/>
          <w:rtl/>
        </w:rPr>
        <w:t xml:space="preserve"> م</w:t>
      </w:r>
      <w:r w:rsidR="00ED56BF">
        <w:rPr>
          <w:rFonts w:hint="cs"/>
          <w:rtl/>
        </w:rPr>
        <w:t>ی</w:t>
      </w:r>
      <w:r w:rsidR="004221FE">
        <w:rPr>
          <w:rFonts w:hint="cs"/>
          <w:rtl/>
        </w:rPr>
        <w:t>‌</w:t>
      </w:r>
      <w:r w:rsidRPr="00B3752B">
        <w:rPr>
          <w:rFonts w:hint="cs"/>
          <w:rtl/>
        </w:rPr>
        <w:t>چ</w:t>
      </w:r>
      <w:r w:rsidR="00ED56BF">
        <w:rPr>
          <w:rFonts w:hint="cs"/>
          <w:rtl/>
        </w:rPr>
        <w:t>ی</w:t>
      </w:r>
      <w:r w:rsidRPr="00B3752B">
        <w:rPr>
          <w:rFonts w:hint="cs"/>
          <w:rtl/>
        </w:rPr>
        <w:t>ند» چنانچه من آن روا</w:t>
      </w:r>
      <w:r w:rsidR="00ED56BF">
        <w:rPr>
          <w:rFonts w:hint="cs"/>
          <w:rtl/>
        </w:rPr>
        <w:t>ی</w:t>
      </w:r>
      <w:r w:rsidR="00B80F2C">
        <w:rPr>
          <w:rFonts w:hint="cs"/>
          <w:rtl/>
        </w:rPr>
        <w:t>ت را پذ</w:t>
      </w:r>
      <w:r w:rsidR="00ED56BF">
        <w:rPr>
          <w:rFonts w:hint="cs"/>
          <w:rtl/>
        </w:rPr>
        <w:t>ی</w:t>
      </w:r>
      <w:r w:rsidR="00B80F2C">
        <w:rPr>
          <w:rFonts w:hint="cs"/>
          <w:rtl/>
        </w:rPr>
        <w:t>رفتم.</w:t>
      </w:r>
    </w:p>
    <w:p w:rsidR="004F5E3E" w:rsidRPr="00B3752B" w:rsidRDefault="004F5E3E" w:rsidP="00B86240">
      <w:pPr>
        <w:pStyle w:val="a5"/>
        <w:rPr>
          <w:rtl/>
        </w:rPr>
      </w:pPr>
      <w:r w:rsidRPr="00B3752B">
        <w:rPr>
          <w:rFonts w:hint="cs"/>
          <w:rtl/>
        </w:rPr>
        <w:t>ابن سع</w:t>
      </w:r>
      <w:r w:rsidR="00ED56BF">
        <w:rPr>
          <w:rFonts w:hint="cs"/>
          <w:rtl/>
        </w:rPr>
        <w:t>ی</w:t>
      </w:r>
      <w:r w:rsidRPr="00B3752B">
        <w:rPr>
          <w:rFonts w:hint="cs"/>
          <w:rtl/>
        </w:rPr>
        <w:t>د نزد من آمد و درباره‌</w:t>
      </w:r>
      <w:r w:rsidR="00ED56BF">
        <w:rPr>
          <w:rFonts w:hint="cs"/>
          <w:rtl/>
        </w:rPr>
        <w:t>ی</w:t>
      </w:r>
      <w:r w:rsidRPr="00B3752B">
        <w:rPr>
          <w:rFonts w:hint="cs"/>
          <w:rtl/>
        </w:rPr>
        <w:t xml:space="preserve"> روا</w:t>
      </w:r>
      <w:r w:rsidR="00ED56BF">
        <w:rPr>
          <w:rFonts w:hint="cs"/>
          <w:rtl/>
        </w:rPr>
        <w:t>ی</w:t>
      </w:r>
      <w:r w:rsidRPr="00B3752B">
        <w:rPr>
          <w:rFonts w:hint="cs"/>
          <w:rtl/>
        </w:rPr>
        <w:t>ت مذکور از من پرس</w:t>
      </w:r>
      <w:r w:rsidR="00ED56BF">
        <w:rPr>
          <w:rFonts w:hint="cs"/>
          <w:rtl/>
        </w:rPr>
        <w:t>ی</w:t>
      </w:r>
      <w:r w:rsidRPr="00B3752B">
        <w:rPr>
          <w:rFonts w:hint="cs"/>
          <w:rtl/>
        </w:rPr>
        <w:t>د. (و پس از آنکه مطلع شد که من آن را از ابن اب</w:t>
      </w:r>
      <w:r w:rsidR="00ED56BF">
        <w:rPr>
          <w:rFonts w:hint="cs"/>
          <w:rtl/>
        </w:rPr>
        <w:t>ی</w:t>
      </w:r>
      <w:r w:rsidRPr="00B3752B">
        <w:rPr>
          <w:rFonts w:hint="cs"/>
          <w:rtl/>
        </w:rPr>
        <w:t xml:space="preserve"> دارم روا</w:t>
      </w:r>
      <w:r w:rsidR="00ED56BF">
        <w:rPr>
          <w:rFonts w:hint="cs"/>
          <w:rtl/>
        </w:rPr>
        <w:t>ی</w:t>
      </w:r>
      <w:r w:rsidR="00B80F2C">
        <w:rPr>
          <w:rFonts w:hint="cs"/>
          <w:rtl/>
        </w:rPr>
        <w:t>ت کرده‌</w:t>
      </w:r>
      <w:r w:rsidR="00B80F2C">
        <w:rPr>
          <w:rFonts w:hint="eastAsia"/>
          <w:rtl/>
        </w:rPr>
        <w:t>‌</w:t>
      </w:r>
      <w:r w:rsidR="00B80F2C">
        <w:rPr>
          <w:rFonts w:hint="cs"/>
          <w:rtl/>
        </w:rPr>
        <w:t>ام بر آشفت و بر ابن اب</w:t>
      </w:r>
      <w:r w:rsidR="00ED56BF">
        <w:rPr>
          <w:rFonts w:hint="cs"/>
          <w:rtl/>
        </w:rPr>
        <w:t>ی</w:t>
      </w:r>
      <w:r w:rsidR="00B80F2C">
        <w:rPr>
          <w:rFonts w:hint="eastAsia"/>
          <w:rtl/>
        </w:rPr>
        <w:t>‌</w:t>
      </w:r>
      <w:r w:rsidRPr="00B3752B">
        <w:rPr>
          <w:rFonts w:hint="cs"/>
          <w:rtl/>
        </w:rPr>
        <w:t>دارم خشم گرفت و تا</w:t>
      </w:r>
      <w:r w:rsidR="004221FE">
        <w:rPr>
          <w:rFonts w:hint="cs"/>
          <w:rtl/>
        </w:rPr>
        <w:t xml:space="preserve"> م</w:t>
      </w:r>
      <w:r w:rsidR="00ED56BF">
        <w:rPr>
          <w:rFonts w:hint="cs"/>
          <w:rtl/>
        </w:rPr>
        <w:t>ی</w:t>
      </w:r>
      <w:r w:rsidR="004221FE">
        <w:rPr>
          <w:rFonts w:hint="cs"/>
          <w:rtl/>
        </w:rPr>
        <w:t>‌</w:t>
      </w:r>
      <w:r w:rsidRPr="00B3752B">
        <w:rPr>
          <w:rFonts w:hint="cs"/>
          <w:rtl/>
        </w:rPr>
        <w:t>‌توانست زشت</w:t>
      </w:r>
      <w:r w:rsidR="00ED56BF">
        <w:rPr>
          <w:rFonts w:hint="cs"/>
          <w:rtl/>
        </w:rPr>
        <w:t>ی</w:t>
      </w:r>
      <w:r w:rsidRPr="00B3752B">
        <w:rPr>
          <w:rFonts w:hint="cs"/>
          <w:rtl/>
        </w:rPr>
        <w:t>ها</w:t>
      </w:r>
      <w:r w:rsidR="00ED56BF">
        <w:rPr>
          <w:rFonts w:hint="cs"/>
          <w:rtl/>
        </w:rPr>
        <w:t>ی</w:t>
      </w:r>
      <w:r w:rsidRPr="00B3752B">
        <w:rPr>
          <w:rFonts w:hint="cs"/>
          <w:rtl/>
        </w:rPr>
        <w:t xml:space="preserve"> و</w:t>
      </w:r>
      <w:r w:rsidR="00ED56BF">
        <w:rPr>
          <w:rFonts w:hint="cs"/>
          <w:rtl/>
        </w:rPr>
        <w:t>ی</w:t>
      </w:r>
      <w:r w:rsidRPr="00B3752B">
        <w:rPr>
          <w:rFonts w:hint="cs"/>
          <w:rtl/>
        </w:rPr>
        <w:t xml:space="preserve"> را بازگو نمود. طور</w:t>
      </w:r>
      <w:r w:rsidR="00ED56BF">
        <w:rPr>
          <w:rFonts w:hint="cs"/>
          <w:rtl/>
        </w:rPr>
        <w:t>ی</w:t>
      </w:r>
      <w:r w:rsidRPr="00B3752B">
        <w:rPr>
          <w:rFonts w:hint="cs"/>
          <w:rtl/>
        </w:rPr>
        <w:t xml:space="preserve"> که پس از آن من از و</w:t>
      </w:r>
      <w:r w:rsidR="00ED56BF">
        <w:rPr>
          <w:rFonts w:hint="cs"/>
          <w:rtl/>
        </w:rPr>
        <w:t>ی</w:t>
      </w:r>
      <w:r w:rsidRPr="00B3752B">
        <w:rPr>
          <w:rFonts w:hint="cs"/>
          <w:rtl/>
        </w:rPr>
        <w:t xml:space="preserve"> حد</w:t>
      </w:r>
      <w:r w:rsidR="00ED56BF">
        <w:rPr>
          <w:rFonts w:hint="cs"/>
          <w:rtl/>
        </w:rPr>
        <w:t>ی</w:t>
      </w:r>
      <w:r w:rsidRPr="00B3752B">
        <w:rPr>
          <w:rFonts w:hint="cs"/>
          <w:rtl/>
        </w:rPr>
        <w:t>ث روا</w:t>
      </w:r>
      <w:r w:rsidR="00ED56BF">
        <w:rPr>
          <w:rFonts w:hint="cs"/>
          <w:rtl/>
        </w:rPr>
        <w:t>ی</w:t>
      </w:r>
      <w:r w:rsidRPr="00B3752B">
        <w:rPr>
          <w:rFonts w:hint="cs"/>
          <w:rtl/>
        </w:rPr>
        <w:t>ت نکردم و آنچه را که به روا</w:t>
      </w:r>
      <w:r w:rsidR="00ED56BF">
        <w:rPr>
          <w:rFonts w:hint="cs"/>
          <w:rtl/>
        </w:rPr>
        <w:t>ی</w:t>
      </w:r>
      <w:r w:rsidRPr="00B3752B">
        <w:rPr>
          <w:rFonts w:hint="cs"/>
          <w:rtl/>
        </w:rPr>
        <w:t>ت و</w:t>
      </w:r>
      <w:r w:rsidR="00ED56BF">
        <w:rPr>
          <w:rFonts w:hint="cs"/>
          <w:rtl/>
        </w:rPr>
        <w:t>ی</w:t>
      </w:r>
      <w:r w:rsidRPr="00B3752B">
        <w:rPr>
          <w:rFonts w:hint="cs"/>
          <w:rtl/>
        </w:rPr>
        <w:t xml:space="preserve"> نوشته بودم، به دور انداختم، رابطه با او را برا</w:t>
      </w:r>
      <w:r w:rsidR="00ED56BF">
        <w:rPr>
          <w:rFonts w:hint="cs"/>
          <w:rtl/>
        </w:rPr>
        <w:t>ی</w:t>
      </w:r>
      <w:r w:rsidRPr="00B3752B">
        <w:rPr>
          <w:rFonts w:hint="cs"/>
          <w:rtl/>
        </w:rPr>
        <w:t xml:space="preserve"> هم</w:t>
      </w:r>
      <w:r w:rsidR="00ED56BF">
        <w:rPr>
          <w:rFonts w:hint="cs"/>
          <w:rtl/>
        </w:rPr>
        <w:t>ی</w:t>
      </w:r>
      <w:r w:rsidRPr="00B3752B">
        <w:rPr>
          <w:rFonts w:hint="cs"/>
          <w:rtl/>
        </w:rPr>
        <w:t xml:space="preserve">شه قطع نمودم و </w:t>
      </w:r>
      <w:r w:rsidR="00B80F2C">
        <w:rPr>
          <w:rFonts w:hint="cs"/>
          <w:rtl/>
        </w:rPr>
        <w:t>به نمازه جنازه‌ و</w:t>
      </w:r>
      <w:r w:rsidR="00ED56BF">
        <w:rPr>
          <w:rFonts w:hint="cs"/>
          <w:rtl/>
        </w:rPr>
        <w:t>ی</w:t>
      </w:r>
      <w:r w:rsidR="00B80F2C">
        <w:rPr>
          <w:rFonts w:hint="cs"/>
          <w:rtl/>
        </w:rPr>
        <w:t xml:space="preserve"> شرکت نکردم».</w:t>
      </w:r>
    </w:p>
    <w:p w:rsidR="004F5E3E" w:rsidRPr="00B3752B" w:rsidRDefault="004F5E3E" w:rsidP="00B86240">
      <w:pPr>
        <w:pStyle w:val="a5"/>
        <w:rPr>
          <w:rtl/>
        </w:rPr>
      </w:pPr>
      <w:r w:rsidRPr="00B3752B">
        <w:rPr>
          <w:rFonts w:hint="cs"/>
          <w:rtl/>
        </w:rPr>
        <w:t>حال واقع</w:t>
      </w:r>
      <w:r w:rsidR="00ED56BF">
        <w:rPr>
          <w:rFonts w:hint="cs"/>
          <w:rtl/>
        </w:rPr>
        <w:t>ی</w:t>
      </w:r>
      <w:r w:rsidRPr="00B3752B">
        <w:rPr>
          <w:rFonts w:hint="cs"/>
          <w:rtl/>
        </w:rPr>
        <w:t>ت امر را بررس</w:t>
      </w:r>
      <w:r w:rsidR="00ED56BF">
        <w:rPr>
          <w:rFonts w:hint="cs"/>
          <w:rtl/>
        </w:rPr>
        <w:t>ی</w:t>
      </w:r>
      <w:r w:rsidRPr="00B3752B">
        <w:rPr>
          <w:rFonts w:hint="cs"/>
          <w:rtl/>
        </w:rPr>
        <w:t xml:space="preserve"> نمائ</w:t>
      </w:r>
      <w:r w:rsidR="00ED56BF">
        <w:rPr>
          <w:rFonts w:hint="cs"/>
          <w:rtl/>
        </w:rPr>
        <w:t>ی</w:t>
      </w:r>
      <w:r w:rsidRPr="00B3752B">
        <w:rPr>
          <w:rFonts w:hint="cs"/>
          <w:rtl/>
        </w:rPr>
        <w:t>م و نقل نو</w:t>
      </w:r>
      <w:r w:rsidR="00ED56BF">
        <w:rPr>
          <w:rFonts w:hint="cs"/>
          <w:rtl/>
        </w:rPr>
        <w:t>ی</w:t>
      </w:r>
      <w:r w:rsidRPr="00B3752B">
        <w:rPr>
          <w:rFonts w:hint="cs"/>
          <w:rtl/>
        </w:rPr>
        <w:t>سندگان مقاله «دردانه‌</w:t>
      </w:r>
      <w:r w:rsidR="00ED56BF">
        <w:rPr>
          <w:rFonts w:hint="cs"/>
          <w:rtl/>
        </w:rPr>
        <w:t>ی</w:t>
      </w:r>
      <w:r w:rsidRPr="00B3752B">
        <w:rPr>
          <w:rFonts w:hint="cs"/>
          <w:rtl/>
        </w:rPr>
        <w:t xml:space="preserve"> کوثر و </w:t>
      </w:r>
      <w:r w:rsidR="00ED56BF">
        <w:rPr>
          <w:rFonts w:hint="cs"/>
          <w:rtl/>
        </w:rPr>
        <w:t>ی</w:t>
      </w:r>
      <w:r w:rsidRPr="00B3752B">
        <w:rPr>
          <w:rFonts w:hint="cs"/>
          <w:rtl/>
        </w:rPr>
        <w:t>ورش به خانه‌</w:t>
      </w:r>
      <w:r w:rsidR="00ED56BF">
        <w:rPr>
          <w:rFonts w:hint="cs"/>
          <w:rtl/>
        </w:rPr>
        <w:t>ی</w:t>
      </w:r>
      <w:r w:rsidRPr="00B3752B">
        <w:rPr>
          <w:rFonts w:hint="cs"/>
          <w:rtl/>
        </w:rPr>
        <w:t xml:space="preserve"> وح</w:t>
      </w:r>
      <w:r w:rsidR="00ED56BF">
        <w:rPr>
          <w:rFonts w:hint="cs"/>
          <w:rtl/>
        </w:rPr>
        <w:t>ی</w:t>
      </w:r>
      <w:r w:rsidRPr="00B3752B">
        <w:rPr>
          <w:rFonts w:hint="cs"/>
          <w:rtl/>
        </w:rPr>
        <w:t>» را با عبارت کتاب «م</w:t>
      </w:r>
      <w:r w:rsidR="00ED56BF">
        <w:rPr>
          <w:rFonts w:hint="cs"/>
          <w:rtl/>
        </w:rPr>
        <w:t>ی</w:t>
      </w:r>
      <w:r w:rsidRPr="00B3752B">
        <w:rPr>
          <w:rFonts w:hint="cs"/>
          <w:rtl/>
        </w:rPr>
        <w:t>زان الاعتدال» مطابقت ده</w:t>
      </w:r>
      <w:r w:rsidR="00ED56BF">
        <w:rPr>
          <w:rFonts w:hint="cs"/>
          <w:rtl/>
        </w:rPr>
        <w:t>ی</w:t>
      </w:r>
      <w:r w:rsidRPr="00B3752B">
        <w:rPr>
          <w:rFonts w:hint="cs"/>
          <w:rtl/>
        </w:rPr>
        <w:t>م تا حق</w:t>
      </w:r>
      <w:r w:rsidR="00ED56BF">
        <w:rPr>
          <w:rFonts w:hint="cs"/>
          <w:rtl/>
        </w:rPr>
        <w:t>ی</w:t>
      </w:r>
      <w:r w:rsidRPr="00B3752B">
        <w:rPr>
          <w:rFonts w:hint="cs"/>
          <w:rtl/>
        </w:rPr>
        <w:t>قت سخنان انتساب</w:t>
      </w:r>
      <w:r w:rsidR="00ED56BF">
        <w:rPr>
          <w:rFonts w:hint="cs"/>
          <w:rtl/>
        </w:rPr>
        <w:t>ی</w:t>
      </w:r>
      <w:r w:rsidRPr="00B3752B">
        <w:rPr>
          <w:rFonts w:hint="cs"/>
          <w:rtl/>
        </w:rPr>
        <w:t xml:space="preserve"> ابن اب</w:t>
      </w:r>
      <w:r w:rsidR="00ED56BF">
        <w:rPr>
          <w:rFonts w:hint="cs"/>
          <w:rtl/>
        </w:rPr>
        <w:t>ی</w:t>
      </w:r>
      <w:r w:rsidRPr="00B3752B">
        <w:rPr>
          <w:rFonts w:hint="cs"/>
          <w:rtl/>
        </w:rPr>
        <w:t xml:space="preserve"> دارم و شخص</w:t>
      </w:r>
      <w:r w:rsidR="00ED56BF">
        <w:rPr>
          <w:rFonts w:hint="cs"/>
          <w:rtl/>
        </w:rPr>
        <w:t>ی</w:t>
      </w:r>
      <w:r w:rsidRPr="00B3752B">
        <w:rPr>
          <w:rFonts w:hint="cs"/>
          <w:rtl/>
        </w:rPr>
        <w:t>ت دروغ‌ پرداز و</w:t>
      </w:r>
      <w:r w:rsidR="00ED56BF">
        <w:rPr>
          <w:rFonts w:hint="cs"/>
          <w:rtl/>
        </w:rPr>
        <w:t>ی</w:t>
      </w:r>
      <w:r w:rsidRPr="00B3752B">
        <w:rPr>
          <w:rFonts w:hint="cs"/>
          <w:rtl/>
        </w:rPr>
        <w:t xml:space="preserve"> مشخص گردد و حذف و قطع در سخنان محمد بن احمد بن حماد کوف</w:t>
      </w:r>
      <w:r w:rsidR="00ED56BF">
        <w:rPr>
          <w:rFonts w:hint="cs"/>
          <w:rtl/>
        </w:rPr>
        <w:t>ی</w:t>
      </w:r>
      <w:r w:rsidRPr="00B3752B">
        <w:rPr>
          <w:rFonts w:hint="cs"/>
          <w:rtl/>
        </w:rPr>
        <w:t>، و ساختگ</w:t>
      </w:r>
      <w:r w:rsidR="00ED56BF">
        <w:rPr>
          <w:rFonts w:hint="cs"/>
          <w:rtl/>
        </w:rPr>
        <w:t>ی</w:t>
      </w:r>
      <w:r w:rsidRPr="00B3752B">
        <w:rPr>
          <w:rFonts w:hint="cs"/>
          <w:rtl/>
        </w:rPr>
        <w:t xml:space="preserve"> بودن شهادت فاطمه زهرا </w:t>
      </w:r>
      <w:r w:rsidR="004221FE">
        <w:rPr>
          <w:rFonts w:cs="CTraditional Arabic" w:hint="cs"/>
          <w:rtl/>
        </w:rPr>
        <w:t>ل</w:t>
      </w:r>
      <w:r w:rsidRPr="00B3752B">
        <w:rPr>
          <w:rFonts w:hint="cs"/>
          <w:rtl/>
        </w:rPr>
        <w:t xml:space="preserve"> بر همگان واضح گردد. </w:t>
      </w:r>
    </w:p>
    <w:p w:rsidR="004F5E3E" w:rsidRPr="00B80F2C" w:rsidRDefault="004F5E3E" w:rsidP="00C073AA">
      <w:pPr>
        <w:pStyle w:val="a1"/>
        <w:rPr>
          <w:sz w:val="34"/>
          <w:rtl/>
        </w:rPr>
      </w:pPr>
      <w:bookmarkStart w:id="44" w:name="_Toc324892168"/>
      <w:bookmarkStart w:id="45" w:name="_Toc440106844"/>
      <w:r w:rsidRPr="00B80F2C">
        <w:rPr>
          <w:rFonts w:hint="cs"/>
          <w:sz w:val="34"/>
          <w:rtl/>
        </w:rPr>
        <w:t>عبدالفتاح عبدالمقصود و کتاب «الامام عل</w:t>
      </w:r>
      <w:r w:rsidR="00C073AA">
        <w:rPr>
          <w:rFonts w:hint="cs"/>
          <w:sz w:val="34"/>
          <w:rtl/>
        </w:rPr>
        <w:t>ی</w:t>
      </w:r>
      <w:r w:rsidRPr="00B80F2C">
        <w:rPr>
          <w:rFonts w:hint="cs"/>
          <w:sz w:val="34"/>
          <w:rtl/>
        </w:rPr>
        <w:t xml:space="preserve"> بن اب</w:t>
      </w:r>
      <w:r w:rsidR="00C073AA">
        <w:rPr>
          <w:rFonts w:hint="cs"/>
          <w:sz w:val="34"/>
          <w:rtl/>
        </w:rPr>
        <w:t>ی</w:t>
      </w:r>
      <w:r w:rsidRPr="00B80F2C">
        <w:rPr>
          <w:rFonts w:hint="cs"/>
          <w:sz w:val="34"/>
          <w:rtl/>
        </w:rPr>
        <w:t xml:space="preserve"> طالب»</w:t>
      </w:r>
      <w:bookmarkEnd w:id="44"/>
      <w:bookmarkEnd w:id="45"/>
    </w:p>
    <w:p w:rsidR="004F5E3E" w:rsidRPr="00A6212D" w:rsidRDefault="004F5E3E" w:rsidP="00C073AA">
      <w:pPr>
        <w:pStyle w:val="a5"/>
        <w:rPr>
          <w:rtl/>
        </w:rPr>
      </w:pPr>
      <w:r w:rsidRPr="00A6212D">
        <w:rPr>
          <w:rFonts w:hint="cs"/>
          <w:rtl/>
        </w:rPr>
        <w:t>ناگفته پ</w:t>
      </w:r>
      <w:r w:rsidR="00ED56BF">
        <w:rPr>
          <w:rFonts w:hint="cs"/>
          <w:rtl/>
        </w:rPr>
        <w:t>ی</w:t>
      </w:r>
      <w:r w:rsidRPr="00A6212D">
        <w:rPr>
          <w:rFonts w:hint="cs"/>
          <w:rtl/>
        </w:rPr>
        <w:t>داست که هرگاه داستان‌پرداز</w:t>
      </w:r>
      <w:r w:rsidR="00ED56BF">
        <w:rPr>
          <w:rFonts w:hint="cs"/>
          <w:rtl/>
        </w:rPr>
        <w:t>ی</w:t>
      </w:r>
      <w:r w:rsidRPr="00A6212D">
        <w:rPr>
          <w:rFonts w:hint="cs"/>
          <w:rtl/>
        </w:rPr>
        <w:t xml:space="preserve"> همچون عبدالفتاح عبدالمقصود، درباره‌</w:t>
      </w:r>
      <w:r w:rsidR="00ED56BF">
        <w:rPr>
          <w:rFonts w:hint="cs"/>
          <w:rtl/>
        </w:rPr>
        <w:t>ی</w:t>
      </w:r>
      <w:r w:rsidRPr="00A6212D">
        <w:rPr>
          <w:rFonts w:hint="cs"/>
          <w:rtl/>
        </w:rPr>
        <w:t xml:space="preserve"> زندگ</w:t>
      </w:r>
      <w:r w:rsidR="00ED56BF">
        <w:rPr>
          <w:rFonts w:hint="cs"/>
          <w:rtl/>
        </w:rPr>
        <w:t>ی</w:t>
      </w:r>
      <w:r w:rsidRPr="00A6212D">
        <w:rPr>
          <w:rFonts w:hint="cs"/>
          <w:rtl/>
        </w:rPr>
        <w:t xml:space="preserve"> حضرت عل</w:t>
      </w:r>
      <w:r w:rsidR="00ED56BF">
        <w:rPr>
          <w:rFonts w:hint="cs"/>
          <w:rtl/>
        </w:rPr>
        <w:t>ی</w:t>
      </w:r>
      <w:r w:rsidR="004221FE" w:rsidRPr="00A6212D">
        <w:rPr>
          <w:rFonts w:cs="CTraditional Arabic" w:hint="cs"/>
          <w:rtl/>
        </w:rPr>
        <w:t>س</w:t>
      </w:r>
      <w:r w:rsidRPr="00A6212D">
        <w:rPr>
          <w:rFonts w:hint="cs"/>
          <w:rtl/>
        </w:rPr>
        <w:t xml:space="preserve"> کتاب</w:t>
      </w:r>
      <w:r w:rsidR="00ED56BF">
        <w:rPr>
          <w:rFonts w:hint="cs"/>
          <w:rtl/>
        </w:rPr>
        <w:t>ی</w:t>
      </w:r>
      <w:r w:rsidRPr="00A6212D">
        <w:rPr>
          <w:rFonts w:hint="cs"/>
          <w:rtl/>
        </w:rPr>
        <w:t xml:space="preserve"> مشتمل بر 9 جلد بنو</w:t>
      </w:r>
      <w:r w:rsidR="00ED56BF">
        <w:rPr>
          <w:rFonts w:hint="cs"/>
          <w:rtl/>
        </w:rPr>
        <w:t>ی</w:t>
      </w:r>
      <w:r w:rsidRPr="00A6212D">
        <w:rPr>
          <w:rFonts w:hint="cs"/>
          <w:rtl/>
        </w:rPr>
        <w:t>سد و در ه</w:t>
      </w:r>
      <w:r w:rsidR="00ED56BF">
        <w:rPr>
          <w:rFonts w:hint="cs"/>
          <w:rtl/>
        </w:rPr>
        <w:t>ی</w:t>
      </w:r>
      <w:r w:rsidRPr="00A6212D">
        <w:rPr>
          <w:rFonts w:hint="cs"/>
          <w:rtl/>
        </w:rPr>
        <w:t>چ جا</w:t>
      </w:r>
      <w:r w:rsidR="00ED56BF">
        <w:rPr>
          <w:rFonts w:hint="cs"/>
          <w:rtl/>
        </w:rPr>
        <w:t>ی</w:t>
      </w:r>
      <w:r w:rsidRPr="00A6212D">
        <w:rPr>
          <w:rFonts w:hint="cs"/>
          <w:rtl/>
        </w:rPr>
        <w:t xml:space="preserve"> آن، مرجع و ماخذ</w:t>
      </w:r>
      <w:r w:rsidR="00ED56BF">
        <w:rPr>
          <w:rFonts w:hint="cs"/>
          <w:rtl/>
        </w:rPr>
        <w:t>ی</w:t>
      </w:r>
      <w:r w:rsidRPr="00A6212D">
        <w:rPr>
          <w:rFonts w:hint="cs"/>
          <w:rtl/>
        </w:rPr>
        <w:t xml:space="preserve"> را ذکر نکند، به رسم داستان پرداز</w:t>
      </w:r>
      <w:r w:rsidR="00ED56BF">
        <w:rPr>
          <w:rFonts w:hint="cs"/>
          <w:rtl/>
        </w:rPr>
        <w:t>ی</w:t>
      </w:r>
      <w:r w:rsidRPr="00A6212D">
        <w:rPr>
          <w:rFonts w:hint="cs"/>
          <w:rtl/>
        </w:rPr>
        <w:t xml:space="preserve"> و تطو</w:t>
      </w:r>
      <w:r w:rsidR="00ED56BF">
        <w:rPr>
          <w:rFonts w:hint="cs"/>
          <w:rtl/>
        </w:rPr>
        <w:t>ی</w:t>
      </w:r>
      <w:r w:rsidRPr="00A6212D">
        <w:rPr>
          <w:rFonts w:hint="cs"/>
          <w:rtl/>
        </w:rPr>
        <w:t>ل موضوعات ناگز</w:t>
      </w:r>
      <w:r w:rsidR="00ED56BF">
        <w:rPr>
          <w:rFonts w:hint="cs"/>
          <w:rtl/>
        </w:rPr>
        <w:t>ی</w:t>
      </w:r>
      <w:r w:rsidRPr="00A6212D">
        <w:rPr>
          <w:rFonts w:hint="cs"/>
          <w:rtl/>
        </w:rPr>
        <w:t>ر داستان سوزاندن خان</w:t>
      </w:r>
      <w:r w:rsidR="00B86240">
        <w:rPr>
          <w:rFonts w:hint="cs"/>
          <w:rtl/>
        </w:rPr>
        <w:t>ۀ</w:t>
      </w:r>
      <w:r w:rsidRPr="00A6212D">
        <w:rPr>
          <w:rFonts w:hint="cs"/>
          <w:rtl/>
        </w:rPr>
        <w:t xml:space="preserve"> فاطم</w:t>
      </w:r>
      <w:r w:rsidR="00B86240">
        <w:rPr>
          <w:rFonts w:hint="cs"/>
          <w:rtl/>
        </w:rPr>
        <w:t>ۀ</w:t>
      </w:r>
      <w:r w:rsidRPr="00A6212D">
        <w:rPr>
          <w:rFonts w:hint="cs"/>
          <w:rtl/>
        </w:rPr>
        <w:t xml:space="preserve"> زهرا </w:t>
      </w:r>
      <w:r w:rsidR="004221FE" w:rsidRPr="00A6212D">
        <w:rPr>
          <w:rFonts w:cs="CTraditional Arabic" w:hint="cs"/>
          <w:rtl/>
        </w:rPr>
        <w:t>ل</w:t>
      </w:r>
      <w:r w:rsidRPr="00A6212D">
        <w:rPr>
          <w:rFonts w:hint="cs"/>
          <w:rtl/>
        </w:rPr>
        <w:t xml:space="preserve"> را ن</w:t>
      </w:r>
      <w:r w:rsidR="00ED56BF">
        <w:rPr>
          <w:rFonts w:hint="cs"/>
          <w:rtl/>
        </w:rPr>
        <w:t>ی</w:t>
      </w:r>
      <w:r w:rsidRPr="00A6212D">
        <w:rPr>
          <w:rFonts w:hint="cs"/>
          <w:rtl/>
        </w:rPr>
        <w:t>ز بم</w:t>
      </w:r>
      <w:r w:rsidR="00ED56BF">
        <w:rPr>
          <w:rFonts w:hint="cs"/>
          <w:rtl/>
        </w:rPr>
        <w:t>ی</w:t>
      </w:r>
      <w:r w:rsidRPr="00A6212D">
        <w:rPr>
          <w:rFonts w:hint="cs"/>
          <w:rtl/>
        </w:rPr>
        <w:t>ان خواهد آورد. که ما ن</w:t>
      </w:r>
      <w:r w:rsidR="00ED56BF">
        <w:rPr>
          <w:rFonts w:hint="cs"/>
          <w:rtl/>
        </w:rPr>
        <w:t>ی</w:t>
      </w:r>
      <w:r w:rsidRPr="00A6212D">
        <w:rPr>
          <w:rFonts w:hint="cs"/>
          <w:rtl/>
        </w:rPr>
        <w:t>ز و</w:t>
      </w:r>
      <w:r w:rsidR="00ED56BF">
        <w:rPr>
          <w:rFonts w:hint="cs"/>
          <w:rtl/>
        </w:rPr>
        <w:t>ی</w:t>
      </w:r>
      <w:r w:rsidRPr="00A6212D">
        <w:rPr>
          <w:rFonts w:hint="cs"/>
          <w:rtl/>
        </w:rPr>
        <w:t xml:space="preserve"> را در ا</w:t>
      </w:r>
      <w:r w:rsidR="00ED56BF">
        <w:rPr>
          <w:rFonts w:hint="cs"/>
          <w:rtl/>
        </w:rPr>
        <w:t>ی</w:t>
      </w:r>
      <w:r w:rsidRPr="00A6212D">
        <w:rPr>
          <w:rFonts w:hint="cs"/>
          <w:rtl/>
        </w:rPr>
        <w:t>ن باره معذور</w:t>
      </w:r>
      <w:r w:rsidR="004221FE" w:rsidRPr="00A6212D">
        <w:rPr>
          <w:rFonts w:hint="cs"/>
          <w:rtl/>
        </w:rPr>
        <w:t xml:space="preserve"> م</w:t>
      </w:r>
      <w:r w:rsidR="00ED56BF">
        <w:rPr>
          <w:rFonts w:hint="cs"/>
          <w:rtl/>
        </w:rPr>
        <w:t>ی</w:t>
      </w:r>
      <w:r w:rsidR="004221FE" w:rsidRPr="00A6212D">
        <w:rPr>
          <w:rFonts w:hint="cs"/>
          <w:rtl/>
        </w:rPr>
        <w:t>‌</w:t>
      </w:r>
      <w:r w:rsidR="00B80F2C" w:rsidRPr="00A6212D">
        <w:rPr>
          <w:rFonts w:hint="cs"/>
          <w:rtl/>
        </w:rPr>
        <w:t>‌دان</w:t>
      </w:r>
      <w:r w:rsidR="00ED56BF">
        <w:rPr>
          <w:rFonts w:hint="cs"/>
          <w:rtl/>
        </w:rPr>
        <w:t>ی</w:t>
      </w:r>
      <w:r w:rsidR="00B80F2C" w:rsidRPr="00A6212D">
        <w:rPr>
          <w:rFonts w:hint="cs"/>
          <w:rtl/>
        </w:rPr>
        <w:t>م.</w:t>
      </w:r>
    </w:p>
    <w:p w:rsidR="004F5E3E" w:rsidRPr="00B80F2C" w:rsidRDefault="004F5E3E" w:rsidP="00B86240">
      <w:pPr>
        <w:pStyle w:val="a5"/>
        <w:rPr>
          <w:rtl/>
        </w:rPr>
      </w:pPr>
      <w:r w:rsidRPr="00B80F2C">
        <w:rPr>
          <w:rFonts w:hint="cs"/>
          <w:rtl/>
        </w:rPr>
        <w:t>اما دا</w:t>
      </w:r>
      <w:r w:rsidR="00B80F2C">
        <w:rPr>
          <w:rFonts w:hint="cs"/>
          <w:rtl/>
        </w:rPr>
        <w:t>ستان و</w:t>
      </w:r>
      <w:r w:rsidR="00ED56BF">
        <w:rPr>
          <w:rFonts w:hint="cs"/>
          <w:rtl/>
        </w:rPr>
        <w:t>ی</w:t>
      </w:r>
      <w:r w:rsidR="00B80F2C">
        <w:rPr>
          <w:rFonts w:hint="cs"/>
          <w:rtl/>
        </w:rPr>
        <w:t xml:space="preserve"> از چند جهت قابل رد است.</w:t>
      </w:r>
    </w:p>
    <w:p w:rsidR="004F5E3E" w:rsidRPr="00B80F2C" w:rsidRDefault="004F5E3E" w:rsidP="00B86240">
      <w:pPr>
        <w:pStyle w:val="a5"/>
        <w:rPr>
          <w:rtl/>
        </w:rPr>
      </w:pPr>
      <w:r w:rsidRPr="00B80F2C">
        <w:rPr>
          <w:rFonts w:hint="cs"/>
          <w:rtl/>
        </w:rPr>
        <w:t>اولاً: کتاب الامام عل</w:t>
      </w:r>
      <w:r w:rsidR="00ED56BF">
        <w:rPr>
          <w:rFonts w:hint="cs"/>
          <w:rtl/>
        </w:rPr>
        <w:t>ی</w:t>
      </w:r>
      <w:r w:rsidRPr="00B80F2C">
        <w:rPr>
          <w:rFonts w:hint="cs"/>
          <w:rtl/>
        </w:rPr>
        <w:t xml:space="preserve"> بن اب</w:t>
      </w:r>
      <w:r w:rsidR="00ED56BF">
        <w:rPr>
          <w:rFonts w:hint="cs"/>
          <w:rtl/>
        </w:rPr>
        <w:t>ی</w:t>
      </w:r>
      <w:r w:rsidRPr="00B80F2C">
        <w:rPr>
          <w:rFonts w:hint="cs"/>
          <w:rtl/>
        </w:rPr>
        <w:t xml:space="preserve"> طالب به سبک انشاء و داستان نو</w:t>
      </w:r>
      <w:r w:rsidR="00ED56BF">
        <w:rPr>
          <w:rFonts w:hint="cs"/>
          <w:rtl/>
        </w:rPr>
        <w:t>ی</w:t>
      </w:r>
      <w:r w:rsidRPr="00B80F2C">
        <w:rPr>
          <w:rFonts w:hint="cs"/>
          <w:rtl/>
        </w:rPr>
        <w:t>س</w:t>
      </w:r>
      <w:r w:rsidR="00ED56BF">
        <w:rPr>
          <w:rFonts w:hint="cs"/>
          <w:rtl/>
        </w:rPr>
        <w:t>ی</w:t>
      </w:r>
      <w:r w:rsidRPr="00B80F2C">
        <w:rPr>
          <w:rFonts w:hint="cs"/>
          <w:rtl/>
        </w:rPr>
        <w:t>، نوشته شده است و در ه</w:t>
      </w:r>
      <w:r w:rsidR="00ED56BF">
        <w:rPr>
          <w:rFonts w:hint="cs"/>
          <w:rtl/>
        </w:rPr>
        <w:t>ی</w:t>
      </w:r>
      <w:r w:rsidRPr="00B80F2C">
        <w:rPr>
          <w:rFonts w:hint="cs"/>
          <w:rtl/>
        </w:rPr>
        <w:t>چ جا</w:t>
      </w:r>
      <w:r w:rsidR="00ED56BF">
        <w:rPr>
          <w:rFonts w:hint="cs"/>
          <w:rtl/>
        </w:rPr>
        <w:t>ی</w:t>
      </w:r>
      <w:r w:rsidRPr="00B80F2C">
        <w:rPr>
          <w:rFonts w:hint="cs"/>
          <w:rtl/>
        </w:rPr>
        <w:t xml:space="preserve"> آن مرجع و ماخذ</w:t>
      </w:r>
      <w:r w:rsidR="00ED56BF">
        <w:rPr>
          <w:rFonts w:hint="cs"/>
          <w:rtl/>
        </w:rPr>
        <w:t>ی</w:t>
      </w:r>
      <w:r w:rsidRPr="00B80F2C">
        <w:rPr>
          <w:rFonts w:hint="cs"/>
          <w:rtl/>
        </w:rPr>
        <w:t xml:space="preserve"> ذکر نشده است تا م</w:t>
      </w:r>
      <w:r w:rsidR="00B80F2C">
        <w:rPr>
          <w:rFonts w:hint="cs"/>
          <w:rtl/>
        </w:rPr>
        <w:t>ا به صحت و سقم خبر و</w:t>
      </w:r>
      <w:r w:rsidR="00ED56BF">
        <w:rPr>
          <w:rFonts w:hint="cs"/>
          <w:rtl/>
        </w:rPr>
        <w:t>ی</w:t>
      </w:r>
      <w:r w:rsidR="00B80F2C">
        <w:rPr>
          <w:rFonts w:hint="cs"/>
          <w:rtl/>
        </w:rPr>
        <w:t xml:space="preserve"> پ</w:t>
      </w:r>
      <w:r w:rsidR="00ED56BF">
        <w:rPr>
          <w:rFonts w:hint="cs"/>
          <w:rtl/>
        </w:rPr>
        <w:t>ی</w:t>
      </w:r>
      <w:r w:rsidR="00B80F2C">
        <w:rPr>
          <w:rFonts w:hint="cs"/>
          <w:rtl/>
        </w:rPr>
        <w:t xml:space="preserve"> ببر</w:t>
      </w:r>
      <w:r w:rsidR="00ED56BF">
        <w:rPr>
          <w:rFonts w:hint="cs"/>
          <w:rtl/>
        </w:rPr>
        <w:t>ی</w:t>
      </w:r>
      <w:r w:rsidR="00B80F2C">
        <w:rPr>
          <w:rFonts w:hint="cs"/>
          <w:rtl/>
        </w:rPr>
        <w:t>م.</w:t>
      </w:r>
    </w:p>
    <w:p w:rsidR="004F5E3E" w:rsidRDefault="004F5E3E" w:rsidP="00B86240">
      <w:pPr>
        <w:pStyle w:val="a5"/>
        <w:rPr>
          <w:rtl/>
        </w:rPr>
      </w:pPr>
      <w:r w:rsidRPr="00934252">
        <w:rPr>
          <w:rFonts w:hint="cs"/>
          <w:rtl/>
        </w:rPr>
        <w:t>ثان</w:t>
      </w:r>
      <w:r w:rsidR="00ED56BF">
        <w:rPr>
          <w:rFonts w:hint="cs"/>
          <w:rtl/>
        </w:rPr>
        <w:t>ی</w:t>
      </w:r>
      <w:r w:rsidRPr="00934252">
        <w:rPr>
          <w:rFonts w:hint="cs"/>
          <w:rtl/>
        </w:rPr>
        <w:t>اً: مولف کتاب امام عل</w:t>
      </w:r>
      <w:r w:rsidR="00ED56BF">
        <w:rPr>
          <w:rFonts w:hint="cs"/>
          <w:rtl/>
        </w:rPr>
        <w:t>ی</w:t>
      </w:r>
      <w:r w:rsidRPr="00934252">
        <w:rPr>
          <w:rFonts w:hint="cs"/>
          <w:rtl/>
        </w:rPr>
        <w:t xml:space="preserve"> بن اب</w:t>
      </w:r>
      <w:r w:rsidR="00ED56BF">
        <w:rPr>
          <w:rFonts w:hint="cs"/>
          <w:rtl/>
        </w:rPr>
        <w:t>ی</w:t>
      </w:r>
      <w:r w:rsidRPr="00934252">
        <w:rPr>
          <w:rFonts w:hint="cs"/>
          <w:rtl/>
        </w:rPr>
        <w:t xml:space="preserve"> طالب مسا</w:t>
      </w:r>
      <w:r w:rsidR="00ED56BF">
        <w:rPr>
          <w:rFonts w:hint="cs"/>
          <w:rtl/>
        </w:rPr>
        <w:t>ی</w:t>
      </w:r>
      <w:r w:rsidRPr="00934252">
        <w:rPr>
          <w:rFonts w:hint="cs"/>
          <w:rtl/>
        </w:rPr>
        <w:t>ل</w:t>
      </w:r>
      <w:r w:rsidR="00ED56BF">
        <w:rPr>
          <w:rFonts w:hint="cs"/>
          <w:rtl/>
        </w:rPr>
        <w:t>ی</w:t>
      </w:r>
      <w:r w:rsidRPr="00934252">
        <w:rPr>
          <w:rFonts w:hint="cs"/>
          <w:rtl/>
        </w:rPr>
        <w:t xml:space="preserve"> را عنوان نموده و نقدها</w:t>
      </w:r>
      <w:r w:rsidR="00ED56BF">
        <w:rPr>
          <w:rFonts w:hint="cs"/>
          <w:rtl/>
        </w:rPr>
        <w:t>یی</w:t>
      </w:r>
      <w:r w:rsidRPr="00934252">
        <w:rPr>
          <w:rFonts w:hint="cs"/>
          <w:rtl/>
        </w:rPr>
        <w:t xml:space="preserve"> را بر خلفا</w:t>
      </w:r>
      <w:r w:rsidR="00ED56BF">
        <w:rPr>
          <w:rFonts w:hint="cs"/>
          <w:rtl/>
        </w:rPr>
        <w:t>ی</w:t>
      </w:r>
      <w:r w:rsidRPr="00934252">
        <w:rPr>
          <w:rFonts w:hint="cs"/>
          <w:rtl/>
        </w:rPr>
        <w:t xml:space="preserve"> راشد</w:t>
      </w:r>
      <w:r w:rsidR="00ED56BF">
        <w:rPr>
          <w:rFonts w:hint="cs"/>
          <w:rtl/>
        </w:rPr>
        <w:t>ی</w:t>
      </w:r>
      <w:r w:rsidRPr="00934252">
        <w:rPr>
          <w:rFonts w:hint="cs"/>
          <w:rtl/>
        </w:rPr>
        <w:t>ن و صحابه پ</w:t>
      </w:r>
      <w:r w:rsidR="00ED56BF">
        <w:rPr>
          <w:rFonts w:hint="cs"/>
          <w:rtl/>
        </w:rPr>
        <w:t>ی</w:t>
      </w:r>
      <w:r w:rsidRPr="00934252">
        <w:rPr>
          <w:rFonts w:hint="cs"/>
          <w:rtl/>
        </w:rPr>
        <w:t>امبر اسلام روا داشته که بر خلاف عق</w:t>
      </w:r>
      <w:r w:rsidR="00ED56BF">
        <w:rPr>
          <w:rFonts w:hint="cs"/>
          <w:rtl/>
        </w:rPr>
        <w:t>ی</w:t>
      </w:r>
      <w:r w:rsidRPr="00934252">
        <w:rPr>
          <w:rFonts w:hint="cs"/>
          <w:rtl/>
        </w:rPr>
        <w:t>ده‌</w:t>
      </w:r>
      <w:r w:rsidR="00ED56BF">
        <w:rPr>
          <w:rFonts w:hint="cs"/>
          <w:rtl/>
        </w:rPr>
        <w:t>ی</w:t>
      </w:r>
      <w:r w:rsidRPr="00934252">
        <w:rPr>
          <w:rFonts w:hint="cs"/>
          <w:rtl/>
        </w:rPr>
        <w:t xml:space="preserve"> اهل سنت و جماعت است؛ قطعاً گفته</w:t>
      </w:r>
      <w:r w:rsidR="004221FE" w:rsidRPr="00934252">
        <w:rPr>
          <w:rFonts w:hint="cs"/>
          <w:rtl/>
        </w:rPr>
        <w:t>‌ها</w:t>
      </w:r>
      <w:r w:rsidRPr="00934252">
        <w:rPr>
          <w:rFonts w:hint="cs"/>
          <w:rtl/>
        </w:rPr>
        <w:t xml:space="preserve"> و برداشت</w:t>
      </w:r>
      <w:r w:rsidR="004221FE" w:rsidRPr="00934252">
        <w:rPr>
          <w:rFonts w:hint="cs"/>
          <w:rtl/>
        </w:rPr>
        <w:t>‌ها</w:t>
      </w:r>
      <w:r w:rsidR="00ED56BF">
        <w:rPr>
          <w:rFonts w:hint="cs"/>
          <w:rtl/>
        </w:rPr>
        <w:t>ی</w:t>
      </w:r>
      <w:r w:rsidRPr="00934252">
        <w:rPr>
          <w:rFonts w:hint="cs"/>
          <w:rtl/>
        </w:rPr>
        <w:t xml:space="preserve"> هر نو</w:t>
      </w:r>
      <w:r w:rsidR="00ED56BF">
        <w:rPr>
          <w:rFonts w:hint="cs"/>
          <w:rtl/>
        </w:rPr>
        <w:t>ی</w:t>
      </w:r>
      <w:r w:rsidRPr="00934252">
        <w:rPr>
          <w:rFonts w:hint="cs"/>
          <w:rtl/>
        </w:rPr>
        <w:t>سنده‌</w:t>
      </w:r>
      <w:r w:rsidR="00B86240">
        <w:rPr>
          <w:rFonts w:hint="eastAsia"/>
          <w:rtl/>
        </w:rPr>
        <w:t>‌</w:t>
      </w:r>
      <w:r w:rsidRPr="00934252">
        <w:rPr>
          <w:rFonts w:hint="cs"/>
          <w:rtl/>
        </w:rPr>
        <w:t>ا</w:t>
      </w:r>
      <w:r w:rsidR="00ED56BF">
        <w:rPr>
          <w:rFonts w:hint="cs"/>
          <w:rtl/>
        </w:rPr>
        <w:t>ی</w:t>
      </w:r>
      <w:r w:rsidRPr="00934252">
        <w:rPr>
          <w:rFonts w:hint="cs"/>
          <w:rtl/>
        </w:rPr>
        <w:t xml:space="preserve"> مورد قبول همگان ن</w:t>
      </w:r>
      <w:r w:rsidR="00ED56BF">
        <w:rPr>
          <w:rFonts w:hint="cs"/>
          <w:rtl/>
        </w:rPr>
        <w:t>ی</w:t>
      </w:r>
      <w:r w:rsidRPr="00934252">
        <w:rPr>
          <w:rFonts w:hint="cs"/>
          <w:rtl/>
        </w:rPr>
        <w:t>ست، و ادعا</w:t>
      </w:r>
      <w:r w:rsidR="00ED56BF">
        <w:rPr>
          <w:rFonts w:hint="cs"/>
          <w:rtl/>
        </w:rPr>
        <w:t>ی</w:t>
      </w:r>
      <w:r w:rsidR="00B80F2C" w:rsidRPr="00934252">
        <w:rPr>
          <w:rFonts w:hint="cs"/>
          <w:rtl/>
        </w:rPr>
        <w:t xml:space="preserve"> هر کس</w:t>
      </w:r>
      <w:r w:rsidR="00B80F2C">
        <w:rPr>
          <w:rFonts w:hint="cs"/>
          <w:rtl/>
        </w:rPr>
        <w:t xml:space="preserve"> با</w:t>
      </w:r>
      <w:r w:rsidR="00ED56BF">
        <w:rPr>
          <w:rFonts w:hint="cs"/>
          <w:rtl/>
        </w:rPr>
        <w:t>ی</w:t>
      </w:r>
      <w:r w:rsidR="00B80F2C">
        <w:rPr>
          <w:rFonts w:hint="cs"/>
          <w:rtl/>
        </w:rPr>
        <w:t>د با ارائه دل</w:t>
      </w:r>
      <w:r w:rsidR="00ED56BF">
        <w:rPr>
          <w:rFonts w:hint="cs"/>
          <w:rtl/>
        </w:rPr>
        <w:t>ی</w:t>
      </w:r>
      <w:r w:rsidR="00B80F2C">
        <w:rPr>
          <w:rFonts w:hint="cs"/>
          <w:rtl/>
        </w:rPr>
        <w:t>ل باشد.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C073AA" w:rsidTr="00C073AA">
        <w:tc>
          <w:tcPr>
            <w:tcW w:w="3083" w:type="dxa"/>
          </w:tcPr>
          <w:p w:rsidR="00C073AA" w:rsidRPr="00C073AA" w:rsidRDefault="00C073AA" w:rsidP="00C073AA">
            <w:pPr>
              <w:pStyle w:val="a5"/>
              <w:ind w:firstLine="0"/>
              <w:jc w:val="lowKashida"/>
              <w:rPr>
                <w:sz w:val="2"/>
                <w:szCs w:val="2"/>
                <w:rtl/>
              </w:rPr>
            </w:pPr>
            <w:r>
              <w:rPr>
                <w:rFonts w:hint="cs"/>
                <w:rtl/>
              </w:rPr>
              <w:t>نه</w:t>
            </w:r>
            <w:r>
              <w:rPr>
                <w:rFonts w:hint="eastAsia"/>
                <w:rtl/>
              </w:rPr>
              <w:t>‌</w:t>
            </w:r>
            <w:r>
              <w:rPr>
                <w:rFonts w:hint="cs"/>
                <w:rtl/>
              </w:rPr>
              <w:t>هرکه</w:t>
            </w:r>
            <w:r>
              <w:rPr>
                <w:rFonts w:hint="eastAsia"/>
                <w:rtl/>
              </w:rPr>
              <w:t>‌</w:t>
            </w:r>
            <w:r>
              <w:rPr>
                <w:rFonts w:hint="cs"/>
                <w:rtl/>
              </w:rPr>
              <w:t>چهره</w:t>
            </w:r>
            <w:r>
              <w:rPr>
                <w:rFonts w:hint="eastAsia"/>
                <w:rtl/>
              </w:rPr>
              <w:t>‌</w:t>
            </w:r>
            <w:r>
              <w:rPr>
                <w:rFonts w:hint="cs"/>
                <w:rtl/>
              </w:rPr>
              <w:t>برافروخت،دلبری</w:t>
            </w:r>
            <w:r>
              <w:rPr>
                <w:rFonts w:hint="eastAsia"/>
                <w:rtl/>
              </w:rPr>
              <w:t>‌</w:t>
            </w:r>
            <w:r>
              <w:rPr>
                <w:rFonts w:hint="cs"/>
                <w:rtl/>
              </w:rPr>
              <w:t>داند</w:t>
            </w:r>
            <w:r>
              <w:rPr>
                <w:rtl/>
              </w:rPr>
              <w:br/>
            </w:r>
          </w:p>
        </w:tc>
        <w:tc>
          <w:tcPr>
            <w:tcW w:w="284" w:type="dxa"/>
          </w:tcPr>
          <w:p w:rsidR="00C073AA" w:rsidRDefault="00C073AA" w:rsidP="00C073AA">
            <w:pPr>
              <w:pStyle w:val="a5"/>
              <w:ind w:firstLine="0"/>
              <w:jc w:val="lowKashida"/>
              <w:rPr>
                <w:rtl/>
              </w:rPr>
            </w:pPr>
          </w:p>
        </w:tc>
        <w:tc>
          <w:tcPr>
            <w:tcW w:w="3085" w:type="dxa"/>
          </w:tcPr>
          <w:p w:rsidR="00C073AA" w:rsidRPr="00C073AA" w:rsidRDefault="00C073AA" w:rsidP="00C073AA">
            <w:pPr>
              <w:pStyle w:val="a5"/>
              <w:ind w:firstLine="0"/>
              <w:jc w:val="lowKashida"/>
              <w:rPr>
                <w:sz w:val="2"/>
                <w:szCs w:val="2"/>
                <w:rtl/>
              </w:rPr>
            </w:pPr>
            <w:r>
              <w:rPr>
                <w:rFonts w:hint="cs"/>
                <w:rtl/>
              </w:rPr>
              <w:t>نه هرکه آینه سازد، سکندری داند</w:t>
            </w:r>
            <w:r>
              <w:rPr>
                <w:rtl/>
              </w:rPr>
              <w:br/>
            </w:r>
          </w:p>
        </w:tc>
      </w:tr>
      <w:tr w:rsidR="00C073AA" w:rsidTr="00C073AA">
        <w:tc>
          <w:tcPr>
            <w:tcW w:w="3083" w:type="dxa"/>
          </w:tcPr>
          <w:p w:rsidR="00C073AA" w:rsidRPr="00C073AA" w:rsidRDefault="00C073AA" w:rsidP="00C073AA">
            <w:pPr>
              <w:pStyle w:val="a5"/>
              <w:ind w:firstLine="0"/>
              <w:jc w:val="lowKashida"/>
              <w:rPr>
                <w:sz w:val="2"/>
                <w:szCs w:val="2"/>
                <w:rtl/>
              </w:rPr>
            </w:pPr>
            <w:r>
              <w:rPr>
                <w:rFonts w:hint="cs"/>
                <w:rtl/>
              </w:rPr>
              <w:t>هزار نکته‌ی باریکتر ز مو، اینجاست</w:t>
            </w:r>
            <w:r>
              <w:rPr>
                <w:rtl/>
              </w:rPr>
              <w:br/>
            </w:r>
          </w:p>
        </w:tc>
        <w:tc>
          <w:tcPr>
            <w:tcW w:w="284" w:type="dxa"/>
          </w:tcPr>
          <w:p w:rsidR="00C073AA" w:rsidRDefault="00C073AA" w:rsidP="00C073AA">
            <w:pPr>
              <w:pStyle w:val="a5"/>
              <w:ind w:firstLine="0"/>
              <w:jc w:val="lowKashida"/>
              <w:rPr>
                <w:rtl/>
              </w:rPr>
            </w:pPr>
          </w:p>
        </w:tc>
        <w:tc>
          <w:tcPr>
            <w:tcW w:w="3085" w:type="dxa"/>
          </w:tcPr>
          <w:p w:rsidR="00C073AA" w:rsidRPr="00C073AA" w:rsidRDefault="00C073AA" w:rsidP="00C073AA">
            <w:pPr>
              <w:pStyle w:val="a5"/>
              <w:ind w:firstLine="0"/>
              <w:jc w:val="lowKashida"/>
              <w:rPr>
                <w:sz w:val="2"/>
                <w:szCs w:val="2"/>
                <w:rtl/>
              </w:rPr>
            </w:pPr>
            <w:r>
              <w:rPr>
                <w:rFonts w:hint="cs"/>
                <w:rtl/>
              </w:rPr>
              <w:t>نه هرکه سر بتراشد، قلندری داند</w:t>
            </w:r>
            <w:r w:rsidRPr="00B86240">
              <w:rPr>
                <w:rFonts w:hint="cs"/>
                <w:vertAlign w:val="superscript"/>
                <w:rtl/>
              </w:rPr>
              <w:footnoteReference w:id="81"/>
            </w:r>
            <w:r>
              <w:rPr>
                <w:rtl/>
              </w:rPr>
              <w:br/>
            </w:r>
          </w:p>
        </w:tc>
      </w:tr>
    </w:tbl>
    <w:p w:rsidR="004F5E3E" w:rsidRPr="00B80F2C" w:rsidRDefault="004F5E3E" w:rsidP="00C073AA">
      <w:pPr>
        <w:pStyle w:val="a5"/>
        <w:rPr>
          <w:rtl/>
        </w:rPr>
      </w:pPr>
      <w:r w:rsidRPr="00B80F2C">
        <w:rPr>
          <w:rFonts w:hint="cs"/>
          <w:rtl/>
        </w:rPr>
        <w:t>ثالثاً: مولف کتاب «امام عل</w:t>
      </w:r>
      <w:r w:rsidR="00ED56BF">
        <w:rPr>
          <w:rFonts w:hint="cs"/>
          <w:rtl/>
        </w:rPr>
        <w:t>ی</w:t>
      </w:r>
      <w:r w:rsidRPr="00B80F2C">
        <w:rPr>
          <w:rFonts w:hint="cs"/>
          <w:rtl/>
        </w:rPr>
        <w:t xml:space="preserve"> بن اب</w:t>
      </w:r>
      <w:r w:rsidR="00ED56BF">
        <w:rPr>
          <w:rFonts w:hint="cs"/>
          <w:rtl/>
        </w:rPr>
        <w:t>ی</w:t>
      </w:r>
      <w:r w:rsidRPr="00B80F2C">
        <w:rPr>
          <w:rFonts w:hint="cs"/>
          <w:rtl/>
        </w:rPr>
        <w:t xml:space="preserve"> طالب» در جا</w:t>
      </w:r>
      <w:r w:rsidR="00ED56BF">
        <w:rPr>
          <w:rFonts w:hint="cs"/>
          <w:rtl/>
        </w:rPr>
        <w:t>یی</w:t>
      </w:r>
      <w:r w:rsidRPr="00B80F2C">
        <w:rPr>
          <w:rFonts w:hint="cs"/>
          <w:rtl/>
        </w:rPr>
        <w:t xml:space="preserve"> د</w:t>
      </w:r>
      <w:r w:rsidR="00ED56BF">
        <w:rPr>
          <w:rFonts w:hint="cs"/>
          <w:rtl/>
        </w:rPr>
        <w:t>ی</w:t>
      </w:r>
      <w:r w:rsidRPr="00B80F2C">
        <w:rPr>
          <w:rFonts w:hint="cs"/>
          <w:rtl/>
        </w:rPr>
        <w:t>گر کتاب خو</w:t>
      </w:r>
      <w:r w:rsidR="00ED56BF">
        <w:rPr>
          <w:rFonts w:hint="cs"/>
          <w:rtl/>
        </w:rPr>
        <w:t>ی</w:t>
      </w:r>
      <w:r w:rsidRPr="00B80F2C">
        <w:rPr>
          <w:rFonts w:hint="cs"/>
          <w:rtl/>
        </w:rPr>
        <w:t>ش حضرت عمر فاروق</w:t>
      </w:r>
      <w:r w:rsidR="004221FE" w:rsidRPr="00B80F2C">
        <w:rPr>
          <w:rFonts w:cs="CTraditional Arabic" w:hint="cs"/>
          <w:rtl/>
        </w:rPr>
        <w:t>س</w:t>
      </w:r>
      <w:r w:rsidRPr="00B80F2C">
        <w:rPr>
          <w:rFonts w:hint="cs"/>
          <w:rtl/>
        </w:rPr>
        <w:t xml:space="preserve"> را در تهد</w:t>
      </w:r>
      <w:r w:rsidR="00ED56BF">
        <w:rPr>
          <w:rFonts w:hint="cs"/>
          <w:rtl/>
        </w:rPr>
        <w:t>ی</w:t>
      </w:r>
      <w:r w:rsidRPr="00B80F2C">
        <w:rPr>
          <w:rFonts w:hint="cs"/>
          <w:rtl/>
        </w:rPr>
        <w:t>د به سوزاندن خان</w:t>
      </w:r>
      <w:r w:rsidR="00ED56BF">
        <w:rPr>
          <w:rFonts w:hint="cs"/>
          <w:rtl/>
        </w:rPr>
        <w:t>ۀ</w:t>
      </w:r>
      <w:r w:rsidRPr="00B80F2C">
        <w:rPr>
          <w:rFonts w:hint="cs"/>
          <w:rtl/>
        </w:rPr>
        <w:t xml:space="preserve"> فاطمه زهرا</w:t>
      </w:r>
      <w:r w:rsidR="00C073AA">
        <w:rPr>
          <w:rFonts w:cs="CTraditional Arabic" w:hint="cs"/>
          <w:rtl/>
        </w:rPr>
        <w:t>ل</w:t>
      </w:r>
      <w:r w:rsidRPr="00B80F2C">
        <w:rPr>
          <w:rFonts w:hint="cs"/>
          <w:rtl/>
        </w:rPr>
        <w:t xml:space="preserve"> معذور و ماجور</w:t>
      </w:r>
      <w:r w:rsidR="004221FE" w:rsidRPr="00B80F2C">
        <w:rPr>
          <w:rFonts w:hint="cs"/>
          <w:rtl/>
        </w:rPr>
        <w:t xml:space="preserve"> م</w:t>
      </w:r>
      <w:r w:rsidR="00ED56BF">
        <w:rPr>
          <w:rFonts w:hint="cs"/>
          <w:rtl/>
        </w:rPr>
        <w:t>ی</w:t>
      </w:r>
      <w:r w:rsidR="004221FE" w:rsidRPr="00B80F2C">
        <w:rPr>
          <w:rFonts w:hint="cs"/>
          <w:rtl/>
        </w:rPr>
        <w:t>‌</w:t>
      </w:r>
      <w:r w:rsidRPr="00B80F2C">
        <w:rPr>
          <w:rFonts w:hint="cs"/>
          <w:rtl/>
        </w:rPr>
        <w:t>‌داند چنانکه</w:t>
      </w:r>
      <w:r w:rsidR="004221FE" w:rsidRPr="00B80F2C">
        <w:rPr>
          <w:rFonts w:hint="cs"/>
          <w:rtl/>
        </w:rPr>
        <w:t xml:space="preserve"> م</w:t>
      </w:r>
      <w:r w:rsidR="00ED56BF">
        <w:rPr>
          <w:rFonts w:hint="cs"/>
          <w:rtl/>
        </w:rPr>
        <w:t>ی</w:t>
      </w:r>
      <w:r w:rsidR="004221FE" w:rsidRPr="00B80F2C">
        <w:rPr>
          <w:rFonts w:hint="cs"/>
          <w:rtl/>
        </w:rPr>
        <w:t>‌</w:t>
      </w:r>
      <w:r w:rsidR="00B80F2C">
        <w:rPr>
          <w:rFonts w:hint="cs"/>
          <w:rtl/>
        </w:rPr>
        <w:t>‌گو</w:t>
      </w:r>
      <w:r w:rsidR="00ED56BF">
        <w:rPr>
          <w:rFonts w:hint="cs"/>
          <w:rtl/>
        </w:rPr>
        <w:t>ی</w:t>
      </w:r>
      <w:r w:rsidR="00B80F2C">
        <w:rPr>
          <w:rFonts w:hint="cs"/>
          <w:rtl/>
        </w:rPr>
        <w:t>د:</w:t>
      </w:r>
    </w:p>
    <w:p w:rsidR="004F5E3E" w:rsidRPr="00B80F2C" w:rsidRDefault="004F5E3E" w:rsidP="00B86240">
      <w:pPr>
        <w:pStyle w:val="a5"/>
        <w:rPr>
          <w:rtl/>
        </w:rPr>
      </w:pPr>
      <w:r w:rsidRPr="00B80F2C">
        <w:rPr>
          <w:rFonts w:hint="cs"/>
          <w:rtl/>
        </w:rPr>
        <w:t>چ</w:t>
      </w:r>
      <w:r w:rsidR="00ED56BF">
        <w:rPr>
          <w:rFonts w:hint="cs"/>
          <w:rtl/>
        </w:rPr>
        <w:t>ی</w:t>
      </w:r>
      <w:r w:rsidRPr="00B80F2C">
        <w:rPr>
          <w:rFonts w:hint="cs"/>
          <w:rtl/>
        </w:rPr>
        <w:t>ز</w:t>
      </w:r>
      <w:r w:rsidR="00ED56BF">
        <w:rPr>
          <w:rFonts w:hint="cs"/>
          <w:rtl/>
        </w:rPr>
        <w:t>ی</w:t>
      </w:r>
      <w:r w:rsidRPr="00B80F2C">
        <w:rPr>
          <w:rFonts w:hint="cs"/>
          <w:rtl/>
        </w:rPr>
        <w:t xml:space="preserve"> که فکر عمر را مشغول</w:t>
      </w:r>
      <w:r w:rsidR="004221FE" w:rsidRPr="00B80F2C">
        <w:rPr>
          <w:rFonts w:hint="cs"/>
          <w:rtl/>
        </w:rPr>
        <w:t xml:space="preserve"> م</w:t>
      </w:r>
      <w:r w:rsidR="00ED56BF">
        <w:rPr>
          <w:rFonts w:hint="cs"/>
          <w:rtl/>
        </w:rPr>
        <w:t>ی</w:t>
      </w:r>
      <w:r w:rsidR="004221FE" w:rsidRPr="00B80F2C">
        <w:rPr>
          <w:rFonts w:hint="cs"/>
          <w:rtl/>
        </w:rPr>
        <w:t>‌</w:t>
      </w:r>
      <w:r w:rsidRPr="00B80F2C">
        <w:rPr>
          <w:rFonts w:hint="cs"/>
          <w:rtl/>
        </w:rPr>
        <w:t>داشت همان حفظ وحدت بود و هر چه از او صادر</w:t>
      </w:r>
      <w:r w:rsidR="004221FE" w:rsidRPr="00B80F2C">
        <w:rPr>
          <w:rFonts w:hint="cs"/>
          <w:rtl/>
        </w:rPr>
        <w:t xml:space="preserve"> م</w:t>
      </w:r>
      <w:r w:rsidR="00ED56BF">
        <w:rPr>
          <w:rFonts w:hint="cs"/>
          <w:rtl/>
        </w:rPr>
        <w:t>ی</w:t>
      </w:r>
      <w:r w:rsidR="004221FE" w:rsidRPr="00B80F2C">
        <w:rPr>
          <w:rFonts w:hint="cs"/>
          <w:rtl/>
        </w:rPr>
        <w:t>‌</w:t>
      </w:r>
      <w:r w:rsidRPr="00B80F2C">
        <w:rPr>
          <w:rFonts w:hint="cs"/>
          <w:rtl/>
        </w:rPr>
        <w:t>‌شد در ا</w:t>
      </w:r>
      <w:r w:rsidR="00ED56BF">
        <w:rPr>
          <w:rFonts w:hint="cs"/>
          <w:rtl/>
        </w:rPr>
        <w:t>ی</w:t>
      </w:r>
      <w:r w:rsidRPr="00B80F2C">
        <w:rPr>
          <w:rFonts w:hint="cs"/>
          <w:rtl/>
        </w:rPr>
        <w:t>ن راه بود، چ</w:t>
      </w:r>
      <w:r w:rsidR="00B80F2C">
        <w:rPr>
          <w:rFonts w:hint="cs"/>
          <w:rtl/>
        </w:rPr>
        <w:t>ه سر سخت</w:t>
      </w:r>
      <w:r w:rsidR="00ED56BF">
        <w:rPr>
          <w:rFonts w:hint="cs"/>
          <w:rtl/>
        </w:rPr>
        <w:t>ی</w:t>
      </w:r>
      <w:r w:rsidR="00B80F2C">
        <w:rPr>
          <w:rFonts w:hint="cs"/>
          <w:rtl/>
        </w:rPr>
        <w:t xml:space="preserve"> و خشونت</w:t>
      </w:r>
      <w:r w:rsidR="00ED56BF">
        <w:rPr>
          <w:rFonts w:hint="cs"/>
          <w:rtl/>
        </w:rPr>
        <w:t>ی</w:t>
      </w:r>
      <w:r w:rsidR="00B80F2C">
        <w:rPr>
          <w:rFonts w:hint="cs"/>
          <w:rtl/>
        </w:rPr>
        <w:t xml:space="preserve"> که گاه و ب</w:t>
      </w:r>
      <w:r w:rsidR="00ED56BF">
        <w:rPr>
          <w:rFonts w:hint="cs"/>
          <w:rtl/>
        </w:rPr>
        <w:t>ی</w:t>
      </w:r>
      <w:r w:rsidR="00B80F2C">
        <w:rPr>
          <w:rFonts w:hint="eastAsia"/>
          <w:rtl/>
        </w:rPr>
        <w:t>‌</w:t>
      </w:r>
      <w:r w:rsidRPr="00B80F2C">
        <w:rPr>
          <w:rFonts w:hint="cs"/>
          <w:rtl/>
        </w:rPr>
        <w:t>گاه از او سر</w:t>
      </w:r>
      <w:r w:rsidR="004221FE" w:rsidRPr="00B80F2C">
        <w:rPr>
          <w:rFonts w:hint="cs"/>
          <w:rtl/>
        </w:rPr>
        <w:t xml:space="preserve"> م</w:t>
      </w:r>
      <w:r w:rsidR="00ED56BF">
        <w:rPr>
          <w:rFonts w:hint="cs"/>
          <w:rtl/>
        </w:rPr>
        <w:t>ی</w:t>
      </w:r>
      <w:r w:rsidR="004221FE" w:rsidRPr="00B80F2C">
        <w:rPr>
          <w:rFonts w:hint="cs"/>
          <w:rtl/>
        </w:rPr>
        <w:t>‌</w:t>
      </w:r>
      <w:r w:rsidRPr="00B80F2C">
        <w:rPr>
          <w:rFonts w:hint="cs"/>
          <w:rtl/>
        </w:rPr>
        <w:t xml:space="preserve">زد </w:t>
      </w:r>
      <w:r w:rsidR="00ED56BF">
        <w:rPr>
          <w:rFonts w:hint="cs"/>
          <w:rtl/>
        </w:rPr>
        <w:t>ی</w:t>
      </w:r>
      <w:r w:rsidRPr="00B80F2C">
        <w:rPr>
          <w:rFonts w:hint="cs"/>
          <w:rtl/>
        </w:rPr>
        <w:t>ا نرم</w:t>
      </w:r>
      <w:r w:rsidR="00ED56BF">
        <w:rPr>
          <w:rFonts w:hint="cs"/>
          <w:rtl/>
        </w:rPr>
        <w:t>ی</w:t>
      </w:r>
      <w:r w:rsidRPr="00B80F2C">
        <w:rPr>
          <w:rFonts w:hint="cs"/>
          <w:rtl/>
        </w:rPr>
        <w:t xml:space="preserve"> و ملاطفت</w:t>
      </w:r>
      <w:r w:rsidR="00ED56BF">
        <w:rPr>
          <w:rFonts w:hint="cs"/>
          <w:rtl/>
        </w:rPr>
        <w:t>ی</w:t>
      </w:r>
      <w:r w:rsidRPr="00B80F2C">
        <w:rPr>
          <w:rFonts w:hint="cs"/>
          <w:rtl/>
        </w:rPr>
        <w:t xml:space="preserve"> که سنج</w:t>
      </w:r>
      <w:r w:rsidR="00ED56BF">
        <w:rPr>
          <w:rFonts w:hint="cs"/>
          <w:rtl/>
        </w:rPr>
        <w:t>ی</w:t>
      </w:r>
      <w:r w:rsidRPr="00B80F2C">
        <w:rPr>
          <w:rFonts w:hint="cs"/>
          <w:rtl/>
        </w:rPr>
        <w:t>ده و پسند</w:t>
      </w:r>
      <w:r w:rsidR="00ED56BF">
        <w:rPr>
          <w:rFonts w:hint="cs"/>
          <w:rtl/>
        </w:rPr>
        <w:t>ی</w:t>
      </w:r>
      <w:r w:rsidRPr="00B80F2C">
        <w:rPr>
          <w:rFonts w:hint="cs"/>
          <w:rtl/>
        </w:rPr>
        <w:t>ده بود؛ عمر</w:t>
      </w:r>
      <w:r w:rsidR="004221FE" w:rsidRPr="00B80F2C">
        <w:rPr>
          <w:rFonts w:hint="cs"/>
          <w:rtl/>
        </w:rPr>
        <w:t xml:space="preserve"> م</w:t>
      </w:r>
      <w:r w:rsidR="00ED56BF">
        <w:rPr>
          <w:rFonts w:hint="cs"/>
          <w:rtl/>
        </w:rPr>
        <w:t>ی</w:t>
      </w:r>
      <w:r w:rsidR="004221FE" w:rsidRPr="00B80F2C">
        <w:rPr>
          <w:rFonts w:hint="cs"/>
          <w:rtl/>
        </w:rPr>
        <w:t>‌</w:t>
      </w:r>
      <w:r w:rsidRPr="00B80F2C">
        <w:rPr>
          <w:rFonts w:hint="cs"/>
          <w:rtl/>
        </w:rPr>
        <w:t>نگر</w:t>
      </w:r>
      <w:r w:rsidR="00ED56BF">
        <w:rPr>
          <w:rFonts w:hint="cs"/>
          <w:rtl/>
        </w:rPr>
        <w:t>ی</w:t>
      </w:r>
      <w:r w:rsidRPr="00B80F2C">
        <w:rPr>
          <w:rFonts w:hint="cs"/>
          <w:rtl/>
        </w:rPr>
        <w:t>ست که امواج حوادث در ا</w:t>
      </w:r>
      <w:r w:rsidR="00ED56BF">
        <w:rPr>
          <w:rFonts w:hint="cs"/>
          <w:rtl/>
        </w:rPr>
        <w:t>ی</w:t>
      </w:r>
      <w:r w:rsidRPr="00B80F2C">
        <w:rPr>
          <w:rFonts w:hint="cs"/>
          <w:rtl/>
        </w:rPr>
        <w:t>ن روزها سخت بد</w:t>
      </w:r>
      <w:r w:rsidR="00ED56BF">
        <w:rPr>
          <w:rFonts w:hint="cs"/>
          <w:rtl/>
        </w:rPr>
        <w:t>ی</w:t>
      </w:r>
      <w:r w:rsidRPr="00B80F2C">
        <w:rPr>
          <w:rFonts w:hint="cs"/>
          <w:rtl/>
        </w:rPr>
        <w:t>ن گوشه متوجه است. ا</w:t>
      </w:r>
      <w:r w:rsidR="00ED56BF">
        <w:rPr>
          <w:rFonts w:hint="cs"/>
          <w:rtl/>
        </w:rPr>
        <w:t>ی</w:t>
      </w:r>
      <w:r w:rsidRPr="00B80F2C">
        <w:rPr>
          <w:rFonts w:hint="cs"/>
          <w:rtl/>
        </w:rPr>
        <w:t>ن حوادث باق</w:t>
      </w:r>
      <w:r w:rsidR="00ED56BF">
        <w:rPr>
          <w:rFonts w:hint="cs"/>
          <w:rtl/>
        </w:rPr>
        <w:t>ی</w:t>
      </w:r>
      <w:r w:rsidRPr="00B80F2C">
        <w:rPr>
          <w:rFonts w:hint="cs"/>
          <w:rtl/>
        </w:rPr>
        <w:t xml:space="preserve"> چ</w:t>
      </w:r>
      <w:r w:rsidR="00ED56BF">
        <w:rPr>
          <w:rFonts w:hint="cs"/>
          <w:rtl/>
        </w:rPr>
        <w:t>ی</w:t>
      </w:r>
      <w:r w:rsidRPr="00B80F2C">
        <w:rPr>
          <w:rFonts w:hint="cs"/>
          <w:rtl/>
        </w:rPr>
        <w:t>زها را از نظر او برده و</w:t>
      </w:r>
      <w:r w:rsidR="00ED56BF">
        <w:rPr>
          <w:rFonts w:hint="cs"/>
          <w:rtl/>
        </w:rPr>
        <w:t xml:space="preserve"> بی‌</w:t>
      </w:r>
      <w:r w:rsidRPr="00B80F2C">
        <w:rPr>
          <w:rFonts w:hint="cs"/>
          <w:rtl/>
        </w:rPr>
        <w:t>‌ارزش کرده بود، ا</w:t>
      </w:r>
      <w:r w:rsidR="00ED56BF">
        <w:rPr>
          <w:rFonts w:hint="cs"/>
          <w:rtl/>
        </w:rPr>
        <w:t>ی</w:t>
      </w:r>
      <w:r w:rsidRPr="00B80F2C">
        <w:rPr>
          <w:rFonts w:hint="cs"/>
          <w:rtl/>
        </w:rPr>
        <w:t>ن مرد در نظر خود حق داشت و برا</w:t>
      </w:r>
      <w:r w:rsidR="00ED56BF">
        <w:rPr>
          <w:rFonts w:hint="cs"/>
          <w:rtl/>
        </w:rPr>
        <w:t>ی</w:t>
      </w:r>
      <w:r w:rsidRPr="00B80F2C">
        <w:rPr>
          <w:rFonts w:hint="cs"/>
          <w:rtl/>
        </w:rPr>
        <w:t xml:space="preserve"> هدفش</w:t>
      </w:r>
      <w:r w:rsidR="00ED56BF">
        <w:rPr>
          <w:rFonts w:hint="cs"/>
          <w:rtl/>
        </w:rPr>
        <w:t xml:space="preserve"> بی‌</w:t>
      </w:r>
      <w:r w:rsidRPr="00B80F2C">
        <w:rPr>
          <w:rFonts w:hint="cs"/>
          <w:rtl/>
        </w:rPr>
        <w:t>نها</w:t>
      </w:r>
      <w:r w:rsidR="00ED56BF">
        <w:rPr>
          <w:rFonts w:hint="cs"/>
          <w:rtl/>
        </w:rPr>
        <w:t>ی</w:t>
      </w:r>
      <w:r w:rsidRPr="00B80F2C">
        <w:rPr>
          <w:rFonts w:hint="cs"/>
          <w:rtl/>
        </w:rPr>
        <w:t>ت مخلص بود»</w:t>
      </w:r>
      <w:r w:rsidRPr="00A31405">
        <w:rPr>
          <w:rStyle w:val="FootnoteReference"/>
          <w:rFonts w:hint="cs"/>
          <w:b/>
          <w:bCs/>
          <w:sz w:val="24"/>
          <w:szCs w:val="24"/>
          <w:rtl/>
        </w:rPr>
        <w:footnoteReference w:id="82"/>
      </w:r>
      <w:r w:rsidRPr="00B80F2C">
        <w:rPr>
          <w:rFonts w:hint="cs"/>
          <w:rtl/>
        </w:rPr>
        <w:t>.</w:t>
      </w:r>
    </w:p>
    <w:p w:rsidR="004F5E3E" w:rsidRPr="00B80F2C" w:rsidRDefault="004F5E3E" w:rsidP="00B86240">
      <w:pPr>
        <w:pStyle w:val="a5"/>
        <w:rPr>
          <w:rtl/>
        </w:rPr>
      </w:pPr>
      <w:r w:rsidRPr="00B80F2C">
        <w:rPr>
          <w:rFonts w:hint="cs"/>
          <w:rtl/>
        </w:rPr>
        <w:t>رابعاً: سخن وز</w:t>
      </w:r>
      <w:r w:rsidR="00ED56BF">
        <w:rPr>
          <w:rFonts w:hint="cs"/>
          <w:rtl/>
        </w:rPr>
        <w:t>ی</w:t>
      </w:r>
      <w:r w:rsidRPr="00B80F2C">
        <w:rPr>
          <w:rFonts w:hint="cs"/>
          <w:rtl/>
        </w:rPr>
        <w:t>ن و مت</w:t>
      </w:r>
      <w:r w:rsidR="00ED56BF">
        <w:rPr>
          <w:rFonts w:hint="cs"/>
          <w:rtl/>
        </w:rPr>
        <w:t>ی</w:t>
      </w:r>
      <w:r w:rsidRPr="00B80F2C">
        <w:rPr>
          <w:rFonts w:hint="cs"/>
          <w:rtl/>
        </w:rPr>
        <w:t>ن مترجم کتاب «امام عل</w:t>
      </w:r>
      <w:r w:rsidR="00ED56BF">
        <w:rPr>
          <w:rFonts w:hint="cs"/>
          <w:rtl/>
        </w:rPr>
        <w:t>ی</w:t>
      </w:r>
      <w:r w:rsidRPr="00B80F2C">
        <w:rPr>
          <w:rFonts w:hint="cs"/>
          <w:rtl/>
        </w:rPr>
        <w:t xml:space="preserve"> بن اب</w:t>
      </w:r>
      <w:r w:rsidR="00ED56BF">
        <w:rPr>
          <w:rFonts w:hint="cs"/>
          <w:rtl/>
        </w:rPr>
        <w:t>ی</w:t>
      </w:r>
      <w:r w:rsidRPr="00B80F2C">
        <w:rPr>
          <w:rFonts w:hint="cs"/>
          <w:rtl/>
        </w:rPr>
        <w:t xml:space="preserve"> طالب» است که در پاورق</w:t>
      </w:r>
      <w:r w:rsidR="00ED56BF">
        <w:rPr>
          <w:rFonts w:hint="cs"/>
          <w:rtl/>
        </w:rPr>
        <w:t>ی</w:t>
      </w:r>
      <w:r w:rsidRPr="00B80F2C">
        <w:rPr>
          <w:rFonts w:hint="cs"/>
          <w:rtl/>
        </w:rPr>
        <w:t xml:space="preserve"> ذکر شده است ول</w:t>
      </w:r>
      <w:r w:rsidR="00ED56BF">
        <w:rPr>
          <w:rFonts w:hint="cs"/>
          <w:rtl/>
        </w:rPr>
        <w:t>ی</w:t>
      </w:r>
      <w:r w:rsidRPr="00B80F2C">
        <w:rPr>
          <w:rFonts w:hint="cs"/>
          <w:rtl/>
        </w:rPr>
        <w:t xml:space="preserve"> نو</w:t>
      </w:r>
      <w:r w:rsidR="00ED56BF">
        <w:rPr>
          <w:rFonts w:hint="cs"/>
          <w:rtl/>
        </w:rPr>
        <w:t>ی</w:t>
      </w:r>
      <w:r w:rsidRPr="00B80F2C">
        <w:rPr>
          <w:rFonts w:hint="cs"/>
          <w:rtl/>
        </w:rPr>
        <w:t>سندگان مقاله «دردانه‌</w:t>
      </w:r>
      <w:r w:rsidR="00ED56BF">
        <w:rPr>
          <w:rFonts w:hint="cs"/>
          <w:rtl/>
        </w:rPr>
        <w:t>ی</w:t>
      </w:r>
      <w:r w:rsidRPr="00B80F2C">
        <w:rPr>
          <w:rFonts w:hint="cs"/>
          <w:rtl/>
        </w:rPr>
        <w:t xml:space="preserve"> کوثر و </w:t>
      </w:r>
      <w:r w:rsidR="00ED56BF">
        <w:rPr>
          <w:rFonts w:hint="cs"/>
          <w:rtl/>
        </w:rPr>
        <w:t>ی</w:t>
      </w:r>
      <w:r w:rsidRPr="00B80F2C">
        <w:rPr>
          <w:rFonts w:hint="cs"/>
          <w:rtl/>
        </w:rPr>
        <w:t>ورش به خانه‌</w:t>
      </w:r>
      <w:r w:rsidR="00ED56BF">
        <w:rPr>
          <w:rFonts w:hint="cs"/>
          <w:rtl/>
        </w:rPr>
        <w:t>ی</w:t>
      </w:r>
      <w:r w:rsidRPr="00B80F2C">
        <w:rPr>
          <w:rFonts w:hint="cs"/>
          <w:rtl/>
        </w:rPr>
        <w:t xml:space="preserve"> وح</w:t>
      </w:r>
      <w:r w:rsidR="00ED56BF">
        <w:rPr>
          <w:rFonts w:hint="cs"/>
          <w:rtl/>
        </w:rPr>
        <w:t>ی</w:t>
      </w:r>
      <w:r w:rsidRPr="00B80F2C">
        <w:rPr>
          <w:rFonts w:hint="cs"/>
          <w:rtl/>
        </w:rPr>
        <w:t>» آن را ناد</w:t>
      </w:r>
      <w:r w:rsidR="00ED56BF">
        <w:rPr>
          <w:rFonts w:hint="cs"/>
          <w:rtl/>
        </w:rPr>
        <w:t>ی</w:t>
      </w:r>
      <w:r w:rsidRPr="00B80F2C">
        <w:rPr>
          <w:rFonts w:hint="cs"/>
          <w:rtl/>
        </w:rPr>
        <w:t>ده گرفته</w:t>
      </w:r>
      <w:r w:rsidR="004221FE" w:rsidRPr="00B80F2C">
        <w:rPr>
          <w:rFonts w:hint="cs"/>
          <w:rtl/>
        </w:rPr>
        <w:t>‌اند</w:t>
      </w:r>
      <w:r w:rsidRPr="00B80F2C">
        <w:rPr>
          <w:rFonts w:hint="cs"/>
          <w:rtl/>
        </w:rPr>
        <w:t>، مترجم کتاب آقا</w:t>
      </w:r>
      <w:r w:rsidR="00ED56BF">
        <w:rPr>
          <w:rFonts w:hint="cs"/>
          <w:rtl/>
        </w:rPr>
        <w:t>ی</w:t>
      </w:r>
      <w:r w:rsidRPr="00B80F2C">
        <w:rPr>
          <w:rFonts w:hint="cs"/>
          <w:rtl/>
        </w:rPr>
        <w:t xml:space="preserve"> س</w:t>
      </w:r>
      <w:r w:rsidR="00ED56BF">
        <w:rPr>
          <w:rFonts w:hint="cs"/>
          <w:rtl/>
        </w:rPr>
        <w:t>ی</w:t>
      </w:r>
      <w:r w:rsidRPr="00B80F2C">
        <w:rPr>
          <w:rFonts w:hint="cs"/>
          <w:rtl/>
        </w:rPr>
        <w:t>د محمود طالقان</w:t>
      </w:r>
      <w:r w:rsidR="00ED56BF">
        <w:rPr>
          <w:rFonts w:hint="cs"/>
          <w:rtl/>
        </w:rPr>
        <w:t>ی</w:t>
      </w:r>
      <w:r w:rsidR="004221FE" w:rsidRPr="00B80F2C">
        <w:rPr>
          <w:rFonts w:hint="cs"/>
          <w:rtl/>
        </w:rPr>
        <w:t xml:space="preserve"> م</w:t>
      </w:r>
      <w:r w:rsidR="00ED56BF">
        <w:rPr>
          <w:rFonts w:hint="cs"/>
          <w:rtl/>
        </w:rPr>
        <w:t>ی</w:t>
      </w:r>
      <w:r w:rsidR="004221FE" w:rsidRPr="00B80F2C">
        <w:rPr>
          <w:rFonts w:hint="cs"/>
          <w:rtl/>
        </w:rPr>
        <w:t>‌</w:t>
      </w:r>
      <w:r w:rsidR="00B80F2C">
        <w:rPr>
          <w:rFonts w:hint="cs"/>
          <w:rtl/>
        </w:rPr>
        <w:t>گو</w:t>
      </w:r>
      <w:r w:rsidR="00ED56BF">
        <w:rPr>
          <w:rFonts w:hint="cs"/>
          <w:rtl/>
        </w:rPr>
        <w:t>ی</w:t>
      </w:r>
      <w:r w:rsidR="00B80F2C">
        <w:rPr>
          <w:rFonts w:hint="cs"/>
          <w:rtl/>
        </w:rPr>
        <w:t>د:</w:t>
      </w:r>
    </w:p>
    <w:p w:rsidR="004F5E3E" w:rsidRPr="00B3752B" w:rsidRDefault="004F5E3E" w:rsidP="00B86240">
      <w:pPr>
        <w:pStyle w:val="a5"/>
        <w:rPr>
          <w:rtl/>
        </w:rPr>
      </w:pPr>
      <w:r w:rsidRPr="00B3752B">
        <w:rPr>
          <w:rFonts w:hint="cs"/>
          <w:rtl/>
        </w:rPr>
        <w:t>«مولف محترم با مقدمه</w:t>
      </w:r>
      <w:r w:rsidR="00B86240">
        <w:rPr>
          <w:rFonts w:hint="eastAsia"/>
          <w:rtl/>
        </w:rPr>
        <w:t>‌</w:t>
      </w:r>
      <w:r w:rsidRPr="00B3752B">
        <w:rPr>
          <w:rFonts w:hint="cs"/>
          <w:rtl/>
        </w:rPr>
        <w:t>‌ا</w:t>
      </w:r>
      <w:r w:rsidR="00ED56BF">
        <w:rPr>
          <w:rFonts w:hint="cs"/>
          <w:rtl/>
        </w:rPr>
        <w:t>ی</w:t>
      </w:r>
      <w:r w:rsidRPr="00B3752B">
        <w:rPr>
          <w:rFonts w:hint="cs"/>
          <w:rtl/>
        </w:rPr>
        <w:t xml:space="preserve"> که پ</w:t>
      </w:r>
      <w:r w:rsidR="00ED56BF">
        <w:rPr>
          <w:rFonts w:hint="cs"/>
          <w:rtl/>
        </w:rPr>
        <w:t>ی</w:t>
      </w:r>
      <w:r w:rsidRPr="00B3752B">
        <w:rPr>
          <w:rFonts w:hint="cs"/>
          <w:rtl/>
        </w:rPr>
        <w:t>ش از ا</w:t>
      </w:r>
      <w:r w:rsidR="00ED56BF">
        <w:rPr>
          <w:rFonts w:hint="cs"/>
          <w:rtl/>
        </w:rPr>
        <w:t>ی</w:t>
      </w:r>
      <w:r w:rsidRPr="00B3752B">
        <w:rPr>
          <w:rFonts w:hint="cs"/>
          <w:rtl/>
        </w:rPr>
        <w:t>ن داستان ذکر کرده، خواسته برا</w:t>
      </w:r>
      <w:r w:rsidR="00ED56BF">
        <w:rPr>
          <w:rFonts w:hint="cs"/>
          <w:rtl/>
        </w:rPr>
        <w:t>ی</w:t>
      </w:r>
      <w:r w:rsidRPr="00B3752B">
        <w:rPr>
          <w:rFonts w:hint="cs"/>
          <w:rtl/>
        </w:rPr>
        <w:t xml:space="preserve"> ا</w:t>
      </w:r>
      <w:r w:rsidR="00ED56BF">
        <w:rPr>
          <w:rFonts w:hint="cs"/>
          <w:rtl/>
        </w:rPr>
        <w:t>ی</w:t>
      </w:r>
      <w:r w:rsidRPr="00B3752B">
        <w:rPr>
          <w:rFonts w:hint="cs"/>
          <w:rtl/>
        </w:rPr>
        <w:t>نکار عذر</w:t>
      </w:r>
      <w:r w:rsidR="00ED56BF">
        <w:rPr>
          <w:rFonts w:hint="cs"/>
          <w:rtl/>
        </w:rPr>
        <w:t>ی</w:t>
      </w:r>
      <w:r w:rsidRPr="00B3752B">
        <w:rPr>
          <w:rFonts w:hint="cs"/>
          <w:rtl/>
        </w:rPr>
        <w:t xml:space="preserve"> پ</w:t>
      </w:r>
      <w:r w:rsidR="00ED56BF">
        <w:rPr>
          <w:rFonts w:hint="cs"/>
          <w:rtl/>
        </w:rPr>
        <w:t>ی</w:t>
      </w:r>
      <w:r w:rsidRPr="00B3752B">
        <w:rPr>
          <w:rFonts w:hint="cs"/>
          <w:rtl/>
        </w:rPr>
        <w:t>ش آورد و تا حد</w:t>
      </w:r>
      <w:r w:rsidR="00ED56BF">
        <w:rPr>
          <w:rFonts w:hint="cs"/>
          <w:rtl/>
        </w:rPr>
        <w:t>ی</w:t>
      </w:r>
      <w:r w:rsidRPr="00B3752B">
        <w:rPr>
          <w:rFonts w:hint="cs"/>
          <w:rtl/>
        </w:rPr>
        <w:t xml:space="preserve"> پرده پوش</w:t>
      </w:r>
      <w:r w:rsidR="00ED56BF">
        <w:rPr>
          <w:rFonts w:hint="cs"/>
          <w:rtl/>
        </w:rPr>
        <w:t>ی</w:t>
      </w:r>
      <w:r w:rsidRPr="00B3752B">
        <w:rPr>
          <w:rFonts w:hint="cs"/>
          <w:rtl/>
        </w:rPr>
        <w:t xml:space="preserve"> کند گرچه در </w:t>
      </w:r>
      <w:r w:rsidR="00ED56BF">
        <w:rPr>
          <w:rFonts w:hint="cs"/>
          <w:rtl/>
        </w:rPr>
        <w:t>ی</w:t>
      </w:r>
      <w:r w:rsidRPr="00B3752B">
        <w:rPr>
          <w:rFonts w:hint="cs"/>
          <w:rtl/>
        </w:rPr>
        <w:t>ک</w:t>
      </w:r>
      <w:r w:rsidR="00ED56BF">
        <w:rPr>
          <w:rFonts w:hint="cs"/>
          <w:rtl/>
        </w:rPr>
        <w:t>ی</w:t>
      </w:r>
      <w:r w:rsidRPr="00B3752B">
        <w:rPr>
          <w:rFonts w:hint="cs"/>
          <w:rtl/>
        </w:rPr>
        <w:t xml:space="preserve"> از فصل</w:t>
      </w:r>
      <w:r w:rsidR="00B86240">
        <w:rPr>
          <w:rFonts w:hint="eastAsia"/>
          <w:rtl/>
        </w:rPr>
        <w:t>‌</w:t>
      </w:r>
      <w:r w:rsidRPr="00B3752B">
        <w:rPr>
          <w:rFonts w:hint="cs"/>
          <w:rtl/>
        </w:rPr>
        <w:t>ها (جلد چهارم واقع</w:t>
      </w:r>
      <w:r w:rsidR="00B86240">
        <w:rPr>
          <w:rFonts w:hint="cs"/>
          <w:rtl/>
        </w:rPr>
        <w:t>ۀ</w:t>
      </w:r>
      <w:r w:rsidRPr="00B3752B">
        <w:rPr>
          <w:rFonts w:hint="cs"/>
          <w:rtl/>
        </w:rPr>
        <w:t xml:space="preserve"> صف</w:t>
      </w:r>
      <w:r w:rsidR="00ED56BF">
        <w:rPr>
          <w:rFonts w:hint="cs"/>
          <w:rtl/>
        </w:rPr>
        <w:t>ی</w:t>
      </w:r>
      <w:r w:rsidRPr="00B3752B">
        <w:rPr>
          <w:rFonts w:hint="cs"/>
          <w:rtl/>
        </w:rPr>
        <w:t>ن صفحات 273 تا 278) ا</w:t>
      </w:r>
      <w:r w:rsidR="00ED56BF">
        <w:rPr>
          <w:rFonts w:hint="cs"/>
          <w:rtl/>
        </w:rPr>
        <w:t>ی</w:t>
      </w:r>
      <w:r w:rsidRPr="00B3752B">
        <w:rPr>
          <w:rFonts w:hint="cs"/>
          <w:rtl/>
        </w:rPr>
        <w:t>ن داستان را آشکارتر ذکر کرده است، ما هم از جهت صلاح حال مسلمانان، نه از جهت ب</w:t>
      </w:r>
      <w:r w:rsidR="00ED56BF">
        <w:rPr>
          <w:rFonts w:hint="cs"/>
          <w:rtl/>
        </w:rPr>
        <w:t>ی</w:t>
      </w:r>
      <w:r w:rsidRPr="00B3752B">
        <w:rPr>
          <w:rFonts w:hint="cs"/>
          <w:rtl/>
        </w:rPr>
        <w:t>ان حقا</w:t>
      </w:r>
      <w:r w:rsidR="00ED56BF">
        <w:rPr>
          <w:rFonts w:hint="cs"/>
          <w:rtl/>
        </w:rPr>
        <w:t>ی</w:t>
      </w:r>
      <w:r w:rsidRPr="00B3752B">
        <w:rPr>
          <w:rFonts w:hint="cs"/>
          <w:rtl/>
        </w:rPr>
        <w:t>ق تار</w:t>
      </w:r>
      <w:r w:rsidR="00ED56BF">
        <w:rPr>
          <w:rFonts w:hint="cs"/>
          <w:rtl/>
        </w:rPr>
        <w:t>ی</w:t>
      </w:r>
      <w:r w:rsidRPr="00B3752B">
        <w:rPr>
          <w:rFonts w:hint="cs"/>
          <w:rtl/>
        </w:rPr>
        <w:t>خ</w:t>
      </w:r>
      <w:r w:rsidR="00ED56BF">
        <w:rPr>
          <w:rFonts w:hint="cs"/>
          <w:rtl/>
        </w:rPr>
        <w:t>ی</w:t>
      </w:r>
      <w:r w:rsidRPr="00B3752B">
        <w:rPr>
          <w:rFonts w:hint="cs"/>
          <w:rtl/>
        </w:rPr>
        <w:t>، نظر مولف را</w:t>
      </w:r>
      <w:r w:rsidR="004221FE">
        <w:rPr>
          <w:rFonts w:hint="cs"/>
          <w:rtl/>
        </w:rPr>
        <w:t xml:space="preserve"> م</w:t>
      </w:r>
      <w:r w:rsidR="00ED56BF">
        <w:rPr>
          <w:rFonts w:hint="cs"/>
          <w:rtl/>
        </w:rPr>
        <w:t>ی</w:t>
      </w:r>
      <w:r w:rsidR="004221FE">
        <w:rPr>
          <w:rFonts w:hint="cs"/>
          <w:rtl/>
        </w:rPr>
        <w:t>‌</w:t>
      </w:r>
      <w:r w:rsidR="00B80F2C">
        <w:rPr>
          <w:rFonts w:hint="cs"/>
          <w:rtl/>
        </w:rPr>
        <w:t>پسند</w:t>
      </w:r>
      <w:r w:rsidR="00ED56BF">
        <w:rPr>
          <w:rFonts w:hint="cs"/>
          <w:rtl/>
        </w:rPr>
        <w:t>ی</w:t>
      </w:r>
      <w:r w:rsidR="00B80F2C">
        <w:rPr>
          <w:rFonts w:hint="cs"/>
          <w:rtl/>
        </w:rPr>
        <w:t>م.</w:t>
      </w:r>
    </w:p>
    <w:p w:rsidR="004F5E3E" w:rsidRPr="00B3752B" w:rsidRDefault="004F5E3E" w:rsidP="00B86240">
      <w:pPr>
        <w:pStyle w:val="a5"/>
        <w:rPr>
          <w:rtl/>
        </w:rPr>
      </w:pPr>
      <w:r w:rsidRPr="00B3752B">
        <w:rPr>
          <w:rFonts w:hint="cs"/>
          <w:rtl/>
        </w:rPr>
        <w:t>ز</w:t>
      </w:r>
      <w:r w:rsidR="00ED56BF">
        <w:rPr>
          <w:rFonts w:hint="cs"/>
          <w:rtl/>
        </w:rPr>
        <w:t>ی</w:t>
      </w:r>
      <w:r w:rsidRPr="00B3752B">
        <w:rPr>
          <w:rFonts w:hint="cs"/>
          <w:rtl/>
        </w:rPr>
        <w:t>را با وضع</w:t>
      </w:r>
      <w:r w:rsidR="00ED56BF">
        <w:rPr>
          <w:rFonts w:hint="cs"/>
          <w:rtl/>
        </w:rPr>
        <w:t>ی</w:t>
      </w:r>
      <w:r w:rsidRPr="00B3752B">
        <w:rPr>
          <w:rFonts w:hint="cs"/>
          <w:rtl/>
        </w:rPr>
        <w:t xml:space="preserve"> که مسلمانان دارند، دامن زدن بد</w:t>
      </w:r>
      <w:r w:rsidR="00ED56BF">
        <w:rPr>
          <w:rFonts w:hint="cs"/>
          <w:rtl/>
        </w:rPr>
        <w:t>ی</w:t>
      </w:r>
      <w:r w:rsidRPr="00B3752B">
        <w:rPr>
          <w:rFonts w:hint="cs"/>
          <w:rtl/>
        </w:rPr>
        <w:t>ن آتش، ب</w:t>
      </w:r>
      <w:r w:rsidR="00ED56BF">
        <w:rPr>
          <w:rFonts w:hint="cs"/>
          <w:rtl/>
        </w:rPr>
        <w:t>ی</w:t>
      </w:r>
      <w:r w:rsidRPr="00B3752B">
        <w:rPr>
          <w:rFonts w:hint="cs"/>
          <w:rtl/>
        </w:rPr>
        <w:t>ش از پ</w:t>
      </w:r>
      <w:r w:rsidR="00ED56BF">
        <w:rPr>
          <w:rFonts w:hint="cs"/>
          <w:rtl/>
        </w:rPr>
        <w:t>ی</w:t>
      </w:r>
      <w:r w:rsidRPr="00B3752B">
        <w:rPr>
          <w:rFonts w:hint="cs"/>
          <w:rtl/>
        </w:rPr>
        <w:t>ش، هست</w:t>
      </w:r>
      <w:r w:rsidR="00ED56BF">
        <w:rPr>
          <w:rFonts w:hint="cs"/>
          <w:rtl/>
        </w:rPr>
        <w:t>ی</w:t>
      </w:r>
      <w:r w:rsidRPr="00B3752B">
        <w:rPr>
          <w:rFonts w:hint="cs"/>
          <w:rtl/>
        </w:rPr>
        <w:t xml:space="preserve"> مسلمانان را</w:t>
      </w:r>
      <w:r w:rsidR="004221FE">
        <w:rPr>
          <w:rFonts w:hint="cs"/>
          <w:rtl/>
        </w:rPr>
        <w:t xml:space="preserve"> م</w:t>
      </w:r>
      <w:r w:rsidR="00ED56BF">
        <w:rPr>
          <w:rFonts w:hint="cs"/>
          <w:rtl/>
        </w:rPr>
        <w:t>ی</w:t>
      </w:r>
      <w:r w:rsidR="004221FE">
        <w:rPr>
          <w:rFonts w:hint="cs"/>
          <w:rtl/>
        </w:rPr>
        <w:t>‌</w:t>
      </w:r>
      <w:r w:rsidRPr="00B3752B">
        <w:rPr>
          <w:rFonts w:hint="cs"/>
          <w:rtl/>
        </w:rPr>
        <w:t>‌سوزاند.</w:t>
      </w:r>
      <w:r w:rsidR="004221FE">
        <w:rPr>
          <w:rFonts w:hint="cs"/>
          <w:rtl/>
        </w:rPr>
        <w:t xml:space="preserve"> م</w:t>
      </w:r>
      <w:r w:rsidR="00ED56BF">
        <w:rPr>
          <w:rFonts w:hint="cs"/>
          <w:rtl/>
        </w:rPr>
        <w:t>ی</w:t>
      </w:r>
      <w:r w:rsidR="004221FE">
        <w:rPr>
          <w:rFonts w:hint="cs"/>
          <w:rtl/>
        </w:rPr>
        <w:t>‌</w:t>
      </w:r>
      <w:r w:rsidRPr="00B3752B">
        <w:rPr>
          <w:rFonts w:hint="cs"/>
          <w:rtl/>
        </w:rPr>
        <w:t>‌سزد که از ام</w:t>
      </w:r>
      <w:r w:rsidR="00ED56BF">
        <w:rPr>
          <w:rFonts w:hint="cs"/>
          <w:rtl/>
        </w:rPr>
        <w:t>ی</w:t>
      </w:r>
      <w:r w:rsidRPr="00B3752B">
        <w:rPr>
          <w:rFonts w:hint="cs"/>
          <w:rtl/>
        </w:rPr>
        <w:t>ر المومن</w:t>
      </w:r>
      <w:r w:rsidR="00ED56BF">
        <w:rPr>
          <w:rFonts w:hint="cs"/>
          <w:rtl/>
        </w:rPr>
        <w:t>ی</w:t>
      </w:r>
      <w:r w:rsidRPr="00B3752B">
        <w:rPr>
          <w:rFonts w:hint="cs"/>
          <w:rtl/>
        </w:rPr>
        <w:t>ن پ</w:t>
      </w:r>
      <w:r w:rsidR="00ED56BF">
        <w:rPr>
          <w:rFonts w:hint="cs"/>
          <w:rtl/>
        </w:rPr>
        <w:t>ی</w:t>
      </w:r>
      <w:r w:rsidRPr="00B3752B">
        <w:rPr>
          <w:rFonts w:hint="cs"/>
          <w:rtl/>
        </w:rPr>
        <w:t>رو</w:t>
      </w:r>
      <w:r w:rsidR="00ED56BF">
        <w:rPr>
          <w:rFonts w:hint="cs"/>
          <w:rtl/>
        </w:rPr>
        <w:t>ی</w:t>
      </w:r>
      <w:r w:rsidRPr="00B3752B">
        <w:rPr>
          <w:rFonts w:hint="cs"/>
          <w:rtl/>
        </w:rPr>
        <w:t xml:space="preserve"> کن</w:t>
      </w:r>
      <w:r w:rsidR="00ED56BF">
        <w:rPr>
          <w:rFonts w:hint="cs"/>
          <w:rtl/>
        </w:rPr>
        <w:t>ی</w:t>
      </w:r>
      <w:r w:rsidRPr="00B3752B">
        <w:rPr>
          <w:rFonts w:hint="cs"/>
          <w:rtl/>
        </w:rPr>
        <w:t>م و سوز و درد داستان آتش را پنهان دار</w:t>
      </w:r>
      <w:r w:rsidR="00ED56BF">
        <w:rPr>
          <w:rFonts w:hint="cs"/>
          <w:rtl/>
        </w:rPr>
        <w:t>ی</w:t>
      </w:r>
      <w:r w:rsidRPr="00B3752B">
        <w:rPr>
          <w:rFonts w:hint="cs"/>
          <w:rtl/>
        </w:rPr>
        <w:t>م، مترجم که خود وارث خون</w:t>
      </w:r>
      <w:r w:rsidR="00ED56BF">
        <w:rPr>
          <w:rFonts w:hint="cs"/>
          <w:rtl/>
        </w:rPr>
        <w:t>ی</w:t>
      </w:r>
      <w:r w:rsidRPr="00B3752B">
        <w:rPr>
          <w:rFonts w:hint="cs"/>
          <w:rtl/>
        </w:rPr>
        <w:t xml:space="preserve"> و فکر</w:t>
      </w:r>
      <w:r w:rsidR="00ED56BF">
        <w:rPr>
          <w:rFonts w:hint="cs"/>
          <w:rtl/>
        </w:rPr>
        <w:t>ی</w:t>
      </w:r>
      <w:r w:rsidRPr="00B3752B">
        <w:rPr>
          <w:rFonts w:hint="cs"/>
          <w:rtl/>
        </w:rPr>
        <w:t xml:space="preserve"> ا</w:t>
      </w:r>
      <w:r w:rsidR="00ED56BF">
        <w:rPr>
          <w:rFonts w:hint="cs"/>
          <w:rtl/>
        </w:rPr>
        <w:t>ی</w:t>
      </w:r>
      <w:r w:rsidRPr="00B3752B">
        <w:rPr>
          <w:rFonts w:hint="cs"/>
          <w:rtl/>
        </w:rPr>
        <w:t>ن خانه است، در م</w:t>
      </w:r>
      <w:r w:rsidR="00ED56BF">
        <w:rPr>
          <w:rFonts w:hint="cs"/>
          <w:rtl/>
        </w:rPr>
        <w:t>ی</w:t>
      </w:r>
      <w:r w:rsidRPr="00B3752B">
        <w:rPr>
          <w:rFonts w:hint="cs"/>
          <w:rtl/>
        </w:rPr>
        <w:t>ان اطاق در بسته، با اشک د</w:t>
      </w:r>
      <w:r w:rsidR="00ED56BF">
        <w:rPr>
          <w:rFonts w:hint="cs"/>
          <w:rtl/>
        </w:rPr>
        <w:t>ی</w:t>
      </w:r>
      <w:r w:rsidRPr="00B3752B">
        <w:rPr>
          <w:rFonts w:hint="cs"/>
          <w:rtl/>
        </w:rPr>
        <w:t>ده و آه درون ا</w:t>
      </w:r>
      <w:r w:rsidR="00ED56BF">
        <w:rPr>
          <w:rFonts w:hint="cs"/>
          <w:rtl/>
        </w:rPr>
        <w:t>ی</w:t>
      </w:r>
      <w:r w:rsidRPr="00B3752B">
        <w:rPr>
          <w:rFonts w:hint="cs"/>
          <w:rtl/>
        </w:rPr>
        <w:t>ن چند صفحه را ترجمه کرده است ول</w:t>
      </w:r>
      <w:r w:rsidR="00ED56BF">
        <w:rPr>
          <w:rFonts w:hint="cs"/>
          <w:rtl/>
        </w:rPr>
        <w:t>ی</w:t>
      </w:r>
      <w:r w:rsidRPr="00B3752B">
        <w:rPr>
          <w:rFonts w:hint="cs"/>
          <w:rtl/>
        </w:rPr>
        <w:t xml:space="preserve"> در محافل عموم</w:t>
      </w:r>
      <w:r w:rsidR="00ED56BF">
        <w:rPr>
          <w:rFonts w:hint="cs"/>
          <w:rtl/>
        </w:rPr>
        <w:t>ی</w:t>
      </w:r>
      <w:r w:rsidRPr="00B3752B">
        <w:rPr>
          <w:rFonts w:hint="cs"/>
          <w:rtl/>
        </w:rPr>
        <w:t xml:space="preserve"> از شرح آن خوددار</w:t>
      </w:r>
      <w:r w:rsidR="00ED56BF">
        <w:rPr>
          <w:rFonts w:hint="cs"/>
          <w:rtl/>
        </w:rPr>
        <w:t>ی</w:t>
      </w:r>
      <w:r w:rsidRPr="00B3752B">
        <w:rPr>
          <w:rFonts w:hint="cs"/>
          <w:rtl/>
        </w:rPr>
        <w:t xml:space="preserve"> م</w:t>
      </w:r>
      <w:r w:rsidR="00ED56BF">
        <w:rPr>
          <w:rFonts w:hint="cs"/>
          <w:rtl/>
        </w:rPr>
        <w:t>ی</w:t>
      </w:r>
      <w:r w:rsidRPr="00B3752B">
        <w:rPr>
          <w:rFonts w:hint="cs"/>
          <w:rtl/>
        </w:rPr>
        <w:t>‌کند</w:t>
      </w:r>
      <w:r w:rsidRPr="00B86240">
        <w:rPr>
          <w:rFonts w:hint="cs"/>
          <w:vertAlign w:val="superscript"/>
          <w:rtl/>
        </w:rPr>
        <w:footnoteReference w:id="83"/>
      </w:r>
      <w:r w:rsidR="00B80F2C" w:rsidRPr="00B86240">
        <w:rPr>
          <w:rFonts w:hint="cs"/>
          <w:rtl/>
        </w:rPr>
        <w:t>.</w:t>
      </w:r>
    </w:p>
    <w:p w:rsidR="004F5E3E" w:rsidRPr="00B3752B" w:rsidRDefault="004F5E3E" w:rsidP="00C073AA">
      <w:pPr>
        <w:pStyle w:val="a5"/>
        <w:rPr>
          <w:rtl/>
        </w:rPr>
      </w:pPr>
      <w:r w:rsidRPr="00B3752B">
        <w:rPr>
          <w:rFonts w:hint="cs"/>
          <w:rtl/>
        </w:rPr>
        <w:t>در هر حال در ه</w:t>
      </w:r>
      <w:r w:rsidR="00ED56BF">
        <w:rPr>
          <w:rFonts w:hint="cs"/>
          <w:rtl/>
        </w:rPr>
        <w:t>ی</w:t>
      </w:r>
      <w:r w:rsidRPr="00B3752B">
        <w:rPr>
          <w:rFonts w:hint="cs"/>
          <w:rtl/>
        </w:rPr>
        <w:t>چ که از کتابها</w:t>
      </w:r>
      <w:r w:rsidR="00ED56BF">
        <w:rPr>
          <w:rFonts w:hint="cs"/>
          <w:rtl/>
        </w:rPr>
        <w:t>ی</w:t>
      </w:r>
      <w:r w:rsidRPr="00B3752B">
        <w:rPr>
          <w:rFonts w:hint="cs"/>
          <w:rtl/>
        </w:rPr>
        <w:t xml:space="preserve"> تار</w:t>
      </w:r>
      <w:r w:rsidR="00ED56BF">
        <w:rPr>
          <w:rFonts w:hint="cs"/>
          <w:rtl/>
        </w:rPr>
        <w:t>ی</w:t>
      </w:r>
      <w:r w:rsidRPr="00B3752B">
        <w:rPr>
          <w:rFonts w:hint="cs"/>
          <w:rtl/>
        </w:rPr>
        <w:t>خ و حد</w:t>
      </w:r>
      <w:r w:rsidR="00ED56BF">
        <w:rPr>
          <w:rFonts w:hint="cs"/>
          <w:rtl/>
        </w:rPr>
        <w:t>ی</w:t>
      </w:r>
      <w:r w:rsidRPr="00B3752B">
        <w:rPr>
          <w:rFonts w:hint="cs"/>
          <w:rtl/>
        </w:rPr>
        <w:t>ث در مورد سوزاندن خانه‌</w:t>
      </w:r>
      <w:r w:rsidR="00ED56BF">
        <w:rPr>
          <w:rFonts w:hint="cs"/>
          <w:rtl/>
        </w:rPr>
        <w:t>ی</w:t>
      </w:r>
      <w:r w:rsidRPr="00B3752B">
        <w:rPr>
          <w:rFonts w:hint="cs"/>
          <w:rtl/>
        </w:rPr>
        <w:t xml:space="preserve"> حضرت فاطمه </w:t>
      </w:r>
      <w:r w:rsidR="004221FE">
        <w:rPr>
          <w:rFonts w:cs="CTraditional Arabic" w:hint="cs"/>
          <w:rtl/>
        </w:rPr>
        <w:t>ل</w:t>
      </w:r>
      <w:r w:rsidRPr="00B3752B">
        <w:rPr>
          <w:rFonts w:hint="cs"/>
          <w:rtl/>
        </w:rPr>
        <w:t xml:space="preserve"> تصر</w:t>
      </w:r>
      <w:r w:rsidR="00ED56BF">
        <w:rPr>
          <w:rFonts w:hint="cs"/>
          <w:rtl/>
        </w:rPr>
        <w:t>ی</w:t>
      </w:r>
      <w:r w:rsidRPr="00B3752B">
        <w:rPr>
          <w:rFonts w:hint="cs"/>
          <w:rtl/>
        </w:rPr>
        <w:t>ح نشده اس</w:t>
      </w:r>
      <w:r w:rsidR="00B86240">
        <w:rPr>
          <w:rFonts w:hint="cs"/>
          <w:rtl/>
        </w:rPr>
        <w:t>ت</w:t>
      </w:r>
      <w:r w:rsidRPr="00B3752B">
        <w:rPr>
          <w:rFonts w:hint="cs"/>
          <w:rtl/>
        </w:rPr>
        <w:t xml:space="preserve"> و صرفاً سخنان تهد</w:t>
      </w:r>
      <w:r w:rsidR="00ED56BF">
        <w:rPr>
          <w:rFonts w:hint="cs"/>
          <w:rtl/>
        </w:rPr>
        <w:t>ی</w:t>
      </w:r>
      <w:r w:rsidRPr="00B3752B">
        <w:rPr>
          <w:rFonts w:hint="cs"/>
          <w:rtl/>
        </w:rPr>
        <w:t>دآم</w:t>
      </w:r>
      <w:r w:rsidR="00ED56BF">
        <w:rPr>
          <w:rFonts w:hint="cs"/>
          <w:rtl/>
        </w:rPr>
        <w:t>ی</w:t>
      </w:r>
      <w:r w:rsidRPr="00B3752B">
        <w:rPr>
          <w:rFonts w:hint="cs"/>
          <w:rtl/>
        </w:rPr>
        <w:t>ز</w:t>
      </w:r>
      <w:r w:rsidR="00ED56BF">
        <w:rPr>
          <w:rFonts w:hint="cs"/>
          <w:rtl/>
        </w:rPr>
        <w:t>ی</w:t>
      </w:r>
      <w:r w:rsidRPr="00B3752B">
        <w:rPr>
          <w:rFonts w:hint="cs"/>
          <w:rtl/>
        </w:rPr>
        <w:t xml:space="preserve"> از حضرت عمر فاروق</w:t>
      </w:r>
      <w:r w:rsidR="004221FE">
        <w:rPr>
          <w:rFonts w:cs="CTraditional Arabic" w:hint="cs"/>
          <w:rtl/>
        </w:rPr>
        <w:t>س</w:t>
      </w:r>
      <w:r w:rsidRPr="00B3752B">
        <w:rPr>
          <w:rFonts w:hint="cs"/>
          <w:rtl/>
        </w:rPr>
        <w:t xml:space="preserve"> نقل شده است که با بررس</w:t>
      </w:r>
      <w:r w:rsidR="00ED56BF">
        <w:rPr>
          <w:rFonts w:hint="cs"/>
          <w:rtl/>
        </w:rPr>
        <w:t>ی</w:t>
      </w:r>
      <w:r w:rsidRPr="00B3752B">
        <w:rPr>
          <w:rFonts w:hint="cs"/>
          <w:rtl/>
        </w:rPr>
        <w:t xml:space="preserve"> روا</w:t>
      </w:r>
      <w:r w:rsidR="00ED56BF">
        <w:rPr>
          <w:rFonts w:hint="cs"/>
          <w:rtl/>
        </w:rPr>
        <w:t>ی</w:t>
      </w:r>
      <w:r w:rsidRPr="00B3752B">
        <w:rPr>
          <w:rFonts w:hint="cs"/>
          <w:rtl/>
        </w:rPr>
        <w:t>ت مذبور مشخص گرد</w:t>
      </w:r>
      <w:r w:rsidR="00ED56BF">
        <w:rPr>
          <w:rFonts w:hint="cs"/>
          <w:rtl/>
        </w:rPr>
        <w:t>ی</w:t>
      </w:r>
      <w:r w:rsidRPr="00B3752B">
        <w:rPr>
          <w:rFonts w:hint="cs"/>
          <w:rtl/>
        </w:rPr>
        <w:t>د که ابن اب</w:t>
      </w:r>
      <w:r w:rsidR="00ED56BF">
        <w:rPr>
          <w:rFonts w:hint="cs"/>
          <w:rtl/>
        </w:rPr>
        <w:t>ی</w:t>
      </w:r>
      <w:r w:rsidRPr="00B3752B">
        <w:rPr>
          <w:rFonts w:hint="cs"/>
          <w:rtl/>
        </w:rPr>
        <w:t xml:space="preserve"> دارم رافض</w:t>
      </w:r>
      <w:r w:rsidR="00ED56BF">
        <w:rPr>
          <w:rFonts w:hint="cs"/>
          <w:rtl/>
        </w:rPr>
        <w:t>ی</w:t>
      </w:r>
      <w:r w:rsidRPr="00B3752B">
        <w:rPr>
          <w:rFonts w:hint="cs"/>
          <w:rtl/>
        </w:rPr>
        <w:t xml:space="preserve"> است که ادعا</w:t>
      </w:r>
      <w:r w:rsidR="00ED56BF">
        <w:rPr>
          <w:rFonts w:hint="cs"/>
          <w:rtl/>
        </w:rPr>
        <w:t>ی</w:t>
      </w:r>
      <w:r w:rsidRPr="00B3752B">
        <w:rPr>
          <w:rFonts w:hint="cs"/>
          <w:rtl/>
        </w:rPr>
        <w:t xml:space="preserve"> بدون دل</w:t>
      </w:r>
      <w:r w:rsidR="00ED56BF">
        <w:rPr>
          <w:rFonts w:hint="cs"/>
          <w:rtl/>
        </w:rPr>
        <w:t>ی</w:t>
      </w:r>
      <w:r w:rsidRPr="00B3752B">
        <w:rPr>
          <w:rFonts w:hint="cs"/>
          <w:rtl/>
        </w:rPr>
        <w:t>ل آنان ن</w:t>
      </w:r>
      <w:r w:rsidR="00ED56BF">
        <w:rPr>
          <w:rFonts w:hint="cs"/>
          <w:rtl/>
        </w:rPr>
        <w:t>ی</w:t>
      </w:r>
      <w:r w:rsidRPr="00B3752B">
        <w:rPr>
          <w:rFonts w:hint="cs"/>
          <w:rtl/>
        </w:rPr>
        <w:t>ز به ما ربط</w:t>
      </w:r>
      <w:r w:rsidR="00ED56BF">
        <w:rPr>
          <w:rFonts w:hint="cs"/>
          <w:rtl/>
        </w:rPr>
        <w:t>ی</w:t>
      </w:r>
      <w:r w:rsidRPr="00B3752B">
        <w:rPr>
          <w:rFonts w:hint="cs"/>
          <w:rtl/>
        </w:rPr>
        <w:t xml:space="preserve"> ندارد</w:t>
      </w:r>
      <w:r w:rsidRPr="00A31405">
        <w:rPr>
          <w:rStyle w:val="FootnoteReference"/>
          <w:rFonts w:hint="cs"/>
          <w:b/>
          <w:bCs/>
          <w:sz w:val="24"/>
          <w:szCs w:val="24"/>
          <w:rtl/>
        </w:rPr>
        <w:footnoteReference w:id="84"/>
      </w:r>
      <w:r w:rsidR="00B80F2C">
        <w:rPr>
          <w:rFonts w:hint="cs"/>
          <w:rtl/>
        </w:rPr>
        <w:t>.</w:t>
      </w:r>
    </w:p>
    <w:p w:rsidR="004F5E3E" w:rsidRPr="00B3752B" w:rsidRDefault="004F5E3E" w:rsidP="00B86240">
      <w:pPr>
        <w:pStyle w:val="a5"/>
        <w:rPr>
          <w:rtl/>
        </w:rPr>
      </w:pPr>
      <w:r w:rsidRPr="00B3752B">
        <w:rPr>
          <w:rFonts w:hint="cs"/>
          <w:rtl/>
        </w:rPr>
        <w:t>با ا</w:t>
      </w:r>
      <w:r w:rsidR="00ED56BF">
        <w:rPr>
          <w:rFonts w:hint="cs"/>
          <w:rtl/>
        </w:rPr>
        <w:t>ی</w:t>
      </w:r>
      <w:r w:rsidRPr="00B3752B">
        <w:rPr>
          <w:rFonts w:hint="cs"/>
          <w:rtl/>
        </w:rPr>
        <w:t xml:space="preserve">ن وصف داستان شهادت حضرت فاطمه </w:t>
      </w:r>
      <w:r w:rsidR="004221FE">
        <w:rPr>
          <w:rFonts w:cs="CTraditional Arabic" w:hint="cs"/>
          <w:rtl/>
        </w:rPr>
        <w:t>ل</w:t>
      </w:r>
      <w:r w:rsidRPr="00B3752B">
        <w:rPr>
          <w:rFonts w:hint="cs"/>
          <w:rtl/>
        </w:rPr>
        <w:t xml:space="preserve"> با عقل سل</w:t>
      </w:r>
      <w:r w:rsidR="00ED56BF">
        <w:rPr>
          <w:rFonts w:hint="cs"/>
          <w:rtl/>
        </w:rPr>
        <w:t>ی</w:t>
      </w:r>
      <w:r w:rsidRPr="00B3752B">
        <w:rPr>
          <w:rFonts w:hint="cs"/>
          <w:rtl/>
        </w:rPr>
        <w:t>م سازگار</w:t>
      </w:r>
      <w:r w:rsidR="00ED56BF">
        <w:rPr>
          <w:rFonts w:hint="cs"/>
          <w:rtl/>
        </w:rPr>
        <w:t>ی</w:t>
      </w:r>
      <w:r w:rsidRPr="00B3752B">
        <w:rPr>
          <w:rFonts w:hint="cs"/>
          <w:rtl/>
        </w:rPr>
        <w:t xml:space="preserve"> ندارد با بررس</w:t>
      </w:r>
      <w:r w:rsidR="00ED56BF">
        <w:rPr>
          <w:rFonts w:hint="cs"/>
          <w:rtl/>
        </w:rPr>
        <w:t>ی</w:t>
      </w:r>
      <w:r w:rsidRPr="00B3752B">
        <w:rPr>
          <w:rFonts w:hint="cs"/>
          <w:rtl/>
        </w:rPr>
        <w:t xml:space="preserve"> سطح</w:t>
      </w:r>
      <w:r w:rsidR="00ED56BF">
        <w:rPr>
          <w:rFonts w:hint="cs"/>
          <w:rtl/>
        </w:rPr>
        <w:t>ی</w:t>
      </w:r>
      <w:r w:rsidRPr="00B3752B">
        <w:rPr>
          <w:rFonts w:hint="cs"/>
          <w:rtl/>
        </w:rPr>
        <w:t xml:space="preserve"> در فرهنگ عرب به ا</w:t>
      </w:r>
      <w:r w:rsidR="00ED56BF">
        <w:rPr>
          <w:rFonts w:hint="cs"/>
          <w:rtl/>
        </w:rPr>
        <w:t>ی</w:t>
      </w:r>
      <w:r w:rsidRPr="00B3752B">
        <w:rPr>
          <w:rFonts w:hint="cs"/>
          <w:rtl/>
        </w:rPr>
        <w:t>ن نکته پ</w:t>
      </w:r>
      <w:r w:rsidR="00ED56BF">
        <w:rPr>
          <w:rFonts w:hint="cs"/>
          <w:rtl/>
        </w:rPr>
        <w:t>ی</w:t>
      </w:r>
      <w:r w:rsidRPr="00B3752B">
        <w:rPr>
          <w:rFonts w:hint="cs"/>
          <w:rtl/>
        </w:rPr>
        <w:t xml:space="preserve"> خواه</w:t>
      </w:r>
      <w:r w:rsidR="00ED56BF">
        <w:rPr>
          <w:rFonts w:hint="cs"/>
          <w:rtl/>
        </w:rPr>
        <w:t>ی</w:t>
      </w:r>
      <w:r w:rsidRPr="00B3752B">
        <w:rPr>
          <w:rFonts w:hint="cs"/>
          <w:rtl/>
        </w:rPr>
        <w:t>م برد که عربها ب</w:t>
      </w:r>
      <w:r w:rsidR="00ED56BF">
        <w:rPr>
          <w:rFonts w:hint="cs"/>
          <w:rtl/>
        </w:rPr>
        <w:t>ی</w:t>
      </w:r>
      <w:r w:rsidRPr="00B3752B">
        <w:rPr>
          <w:rFonts w:hint="cs"/>
          <w:rtl/>
        </w:rPr>
        <w:t>ش از هر قوم و ملت</w:t>
      </w:r>
      <w:r w:rsidR="00ED56BF">
        <w:rPr>
          <w:rFonts w:hint="cs"/>
          <w:rtl/>
        </w:rPr>
        <w:t>ی</w:t>
      </w:r>
      <w:r w:rsidRPr="00B3752B">
        <w:rPr>
          <w:rFonts w:hint="cs"/>
          <w:rtl/>
        </w:rPr>
        <w:t xml:space="preserve"> نسبت به زنان سخت دارا</w:t>
      </w:r>
      <w:r w:rsidR="00ED56BF">
        <w:rPr>
          <w:rFonts w:hint="cs"/>
          <w:rtl/>
        </w:rPr>
        <w:t>ی</w:t>
      </w:r>
      <w:r w:rsidRPr="00B3752B">
        <w:rPr>
          <w:rFonts w:hint="cs"/>
          <w:rtl/>
        </w:rPr>
        <w:t xml:space="preserve"> غ</w:t>
      </w:r>
      <w:r w:rsidR="00ED56BF">
        <w:rPr>
          <w:rFonts w:hint="cs"/>
          <w:rtl/>
        </w:rPr>
        <w:t>ی</w:t>
      </w:r>
      <w:r w:rsidRPr="00B3752B">
        <w:rPr>
          <w:rFonts w:hint="cs"/>
          <w:rtl/>
        </w:rPr>
        <w:t>رت بودند و ز</w:t>
      </w:r>
      <w:r w:rsidR="00ED56BF">
        <w:rPr>
          <w:rFonts w:hint="cs"/>
          <w:rtl/>
        </w:rPr>
        <w:t>ی</w:t>
      </w:r>
      <w:r w:rsidRPr="00B3752B">
        <w:rPr>
          <w:rFonts w:hint="cs"/>
          <w:rtl/>
        </w:rPr>
        <w:t>ر بار ننگ و عار</w:t>
      </w:r>
      <w:r w:rsidR="009F505E">
        <w:rPr>
          <w:rFonts w:cs="B Lotus" w:hint="cs"/>
          <w:rtl/>
        </w:rPr>
        <w:t xml:space="preserve"> نمي‌</w:t>
      </w:r>
      <w:r w:rsidRPr="00B3752B">
        <w:rPr>
          <w:rFonts w:hint="cs"/>
          <w:rtl/>
        </w:rPr>
        <w:t>رفتند داستان</w:t>
      </w:r>
      <w:r w:rsidR="00ED56BF">
        <w:rPr>
          <w:rFonts w:hint="cs"/>
          <w:rtl/>
        </w:rPr>
        <w:t>ی</w:t>
      </w:r>
      <w:r w:rsidRPr="00B3752B">
        <w:rPr>
          <w:rFonts w:hint="cs"/>
          <w:rtl/>
        </w:rPr>
        <w:t xml:space="preserve"> که در ذ</w:t>
      </w:r>
      <w:r w:rsidR="00ED56BF">
        <w:rPr>
          <w:rFonts w:hint="cs"/>
          <w:rtl/>
        </w:rPr>
        <w:t>ی</w:t>
      </w:r>
      <w:r w:rsidRPr="00B3752B">
        <w:rPr>
          <w:rFonts w:hint="cs"/>
          <w:rtl/>
        </w:rPr>
        <w:t>ل ب</w:t>
      </w:r>
      <w:r w:rsidR="00ED56BF">
        <w:rPr>
          <w:rFonts w:hint="cs"/>
          <w:rtl/>
        </w:rPr>
        <w:t>ی</w:t>
      </w:r>
      <w:r w:rsidRPr="00B3752B">
        <w:rPr>
          <w:rFonts w:hint="cs"/>
          <w:rtl/>
        </w:rPr>
        <w:t>ان</w:t>
      </w:r>
      <w:r w:rsidR="004221FE">
        <w:rPr>
          <w:rFonts w:hint="cs"/>
          <w:rtl/>
        </w:rPr>
        <w:t xml:space="preserve"> م</w:t>
      </w:r>
      <w:r w:rsidR="00ED56BF">
        <w:rPr>
          <w:rFonts w:hint="cs"/>
          <w:rtl/>
        </w:rPr>
        <w:t>ی</w:t>
      </w:r>
      <w:r w:rsidR="004221FE">
        <w:rPr>
          <w:rFonts w:hint="cs"/>
          <w:rtl/>
        </w:rPr>
        <w:t>‌</w:t>
      </w:r>
      <w:r w:rsidR="00B80F2C">
        <w:rPr>
          <w:rFonts w:hint="cs"/>
          <w:rtl/>
        </w:rPr>
        <w:t>‌گردد روشنگر ا</w:t>
      </w:r>
      <w:r w:rsidR="00ED56BF">
        <w:rPr>
          <w:rFonts w:hint="cs"/>
          <w:rtl/>
        </w:rPr>
        <w:t>ی</w:t>
      </w:r>
      <w:r w:rsidR="00B80F2C">
        <w:rPr>
          <w:rFonts w:hint="cs"/>
          <w:rtl/>
        </w:rPr>
        <w:t>ن مدعاست:</w:t>
      </w:r>
    </w:p>
    <w:p w:rsidR="004F5E3E" w:rsidRPr="00B3752B" w:rsidRDefault="00ED56BF" w:rsidP="00B86240">
      <w:pPr>
        <w:pStyle w:val="a5"/>
        <w:rPr>
          <w:rtl/>
        </w:rPr>
      </w:pPr>
      <w:r>
        <w:rPr>
          <w:rFonts w:hint="cs"/>
          <w:rtl/>
        </w:rPr>
        <w:t>ی</w:t>
      </w:r>
      <w:r w:rsidR="004F5E3E" w:rsidRPr="00B3752B">
        <w:rPr>
          <w:rFonts w:hint="cs"/>
          <w:rtl/>
        </w:rPr>
        <w:t>ک زن عرب وارد بازار «بن</w:t>
      </w:r>
      <w:r>
        <w:rPr>
          <w:rFonts w:hint="cs"/>
          <w:rtl/>
        </w:rPr>
        <w:t>ی</w:t>
      </w:r>
      <w:r w:rsidR="004F5E3E" w:rsidRPr="00B3752B">
        <w:rPr>
          <w:rFonts w:hint="cs"/>
          <w:rtl/>
        </w:rPr>
        <w:t xml:space="preserve"> ق</w:t>
      </w:r>
      <w:r>
        <w:rPr>
          <w:rFonts w:hint="cs"/>
          <w:rtl/>
        </w:rPr>
        <w:t>ی</w:t>
      </w:r>
      <w:r w:rsidR="004F5E3E" w:rsidRPr="00B3752B">
        <w:rPr>
          <w:rFonts w:hint="cs"/>
          <w:rtl/>
        </w:rPr>
        <w:t>نقاع» شد و نزد زرگر</w:t>
      </w:r>
      <w:r>
        <w:rPr>
          <w:rFonts w:hint="cs"/>
          <w:rtl/>
        </w:rPr>
        <w:t>ی</w:t>
      </w:r>
      <w:r w:rsidR="004F5E3E" w:rsidRPr="00B3752B">
        <w:rPr>
          <w:rFonts w:hint="cs"/>
          <w:rtl/>
        </w:rPr>
        <w:t xml:space="preserve"> رفت و نشست </w:t>
      </w:r>
      <w:r>
        <w:rPr>
          <w:rFonts w:hint="cs"/>
          <w:rtl/>
        </w:rPr>
        <w:t>ی</w:t>
      </w:r>
      <w:r w:rsidR="004F5E3E" w:rsidRPr="00B3752B">
        <w:rPr>
          <w:rFonts w:hint="cs"/>
          <w:rtl/>
        </w:rPr>
        <w:t>هود</w:t>
      </w:r>
      <w:r>
        <w:rPr>
          <w:rFonts w:hint="cs"/>
          <w:rtl/>
        </w:rPr>
        <w:t>ی</w:t>
      </w:r>
      <w:r w:rsidR="004F5E3E" w:rsidRPr="00B3752B">
        <w:rPr>
          <w:rFonts w:hint="cs"/>
          <w:rtl/>
        </w:rPr>
        <w:t>ها خواستند حجابش را کشف نما</w:t>
      </w:r>
      <w:r>
        <w:rPr>
          <w:rFonts w:hint="cs"/>
          <w:rtl/>
        </w:rPr>
        <w:t>ی</w:t>
      </w:r>
      <w:r w:rsidR="004F5E3E" w:rsidRPr="00B3752B">
        <w:rPr>
          <w:rFonts w:hint="cs"/>
          <w:rtl/>
        </w:rPr>
        <w:t>ند، اما زن قبول نکرده، زرگر گوشه‌</w:t>
      </w:r>
      <w:r>
        <w:rPr>
          <w:rFonts w:hint="cs"/>
          <w:rtl/>
        </w:rPr>
        <w:t>ی</w:t>
      </w:r>
      <w:r w:rsidR="004F5E3E" w:rsidRPr="00B3752B">
        <w:rPr>
          <w:rFonts w:hint="cs"/>
          <w:rtl/>
        </w:rPr>
        <w:t xml:space="preserve"> لباسش را به پشت او گره زد هم</w:t>
      </w:r>
      <w:r>
        <w:rPr>
          <w:rFonts w:hint="cs"/>
          <w:rtl/>
        </w:rPr>
        <w:t>ی</w:t>
      </w:r>
      <w:r w:rsidR="004F5E3E" w:rsidRPr="00B3752B">
        <w:rPr>
          <w:rFonts w:hint="cs"/>
          <w:rtl/>
        </w:rPr>
        <w:t>ن که زن بلند شد عورتش ظاهر گشت، همگ</w:t>
      </w:r>
      <w:r>
        <w:rPr>
          <w:rFonts w:hint="cs"/>
          <w:rtl/>
        </w:rPr>
        <w:t>ی</w:t>
      </w:r>
      <w:r w:rsidR="004F5E3E" w:rsidRPr="00B3752B">
        <w:rPr>
          <w:rFonts w:hint="cs"/>
          <w:rtl/>
        </w:rPr>
        <w:t xml:space="preserve"> به او نگاه کرده و خند</w:t>
      </w:r>
      <w:r>
        <w:rPr>
          <w:rFonts w:hint="cs"/>
          <w:rtl/>
        </w:rPr>
        <w:t>ی</w:t>
      </w:r>
      <w:r w:rsidR="004F5E3E" w:rsidRPr="00B3752B">
        <w:rPr>
          <w:rFonts w:hint="cs"/>
          <w:rtl/>
        </w:rPr>
        <w:t>دند زن فر</w:t>
      </w:r>
      <w:r>
        <w:rPr>
          <w:rFonts w:hint="cs"/>
          <w:rtl/>
        </w:rPr>
        <w:t>ی</w:t>
      </w:r>
      <w:r w:rsidR="004F5E3E" w:rsidRPr="00B3752B">
        <w:rPr>
          <w:rFonts w:hint="cs"/>
          <w:rtl/>
        </w:rPr>
        <w:t>اد کش</w:t>
      </w:r>
      <w:r>
        <w:rPr>
          <w:rFonts w:hint="cs"/>
          <w:rtl/>
        </w:rPr>
        <w:t>ی</w:t>
      </w:r>
      <w:r w:rsidR="004F5E3E" w:rsidRPr="00B3752B">
        <w:rPr>
          <w:rFonts w:hint="cs"/>
          <w:rtl/>
        </w:rPr>
        <w:t>د. مرد</w:t>
      </w:r>
      <w:r>
        <w:rPr>
          <w:rFonts w:hint="cs"/>
          <w:rtl/>
        </w:rPr>
        <w:t>ی</w:t>
      </w:r>
      <w:r w:rsidR="004F5E3E" w:rsidRPr="00B3752B">
        <w:rPr>
          <w:rFonts w:hint="cs"/>
          <w:rtl/>
        </w:rPr>
        <w:t xml:space="preserve"> از مسلمانان به زرگر حمله کرده و او را کشت، </w:t>
      </w:r>
      <w:r>
        <w:rPr>
          <w:rFonts w:hint="cs"/>
          <w:rtl/>
        </w:rPr>
        <w:t>ی</w:t>
      </w:r>
      <w:r w:rsidR="004F5E3E" w:rsidRPr="00B3752B">
        <w:rPr>
          <w:rFonts w:hint="cs"/>
          <w:rtl/>
        </w:rPr>
        <w:t>هود</w:t>
      </w:r>
      <w:r>
        <w:rPr>
          <w:rFonts w:hint="cs"/>
          <w:rtl/>
        </w:rPr>
        <w:t>ی</w:t>
      </w:r>
      <w:r w:rsidR="004F5E3E" w:rsidRPr="00B3752B">
        <w:rPr>
          <w:rFonts w:hint="cs"/>
          <w:rtl/>
        </w:rPr>
        <w:t>ها ن</w:t>
      </w:r>
      <w:r>
        <w:rPr>
          <w:rFonts w:hint="cs"/>
          <w:rtl/>
        </w:rPr>
        <w:t>ی</w:t>
      </w:r>
      <w:r w:rsidR="004F5E3E" w:rsidRPr="00B3752B">
        <w:rPr>
          <w:rFonts w:hint="cs"/>
          <w:rtl/>
        </w:rPr>
        <w:t>ز بر مرد مسلمان حمله کرده و او را به شهادت رساندند، خو</w:t>
      </w:r>
      <w:r>
        <w:rPr>
          <w:rFonts w:hint="cs"/>
          <w:rtl/>
        </w:rPr>
        <w:t>ی</w:t>
      </w:r>
      <w:r w:rsidR="004F5E3E" w:rsidRPr="00B3752B">
        <w:rPr>
          <w:rFonts w:hint="cs"/>
          <w:rtl/>
        </w:rPr>
        <w:t>شاوندان مسلمان از مسلمانان کمک خواستند و درگ</w:t>
      </w:r>
      <w:r>
        <w:rPr>
          <w:rFonts w:hint="cs"/>
          <w:rtl/>
        </w:rPr>
        <w:t>ی</w:t>
      </w:r>
      <w:r w:rsidR="004F5E3E" w:rsidRPr="00B3752B">
        <w:rPr>
          <w:rFonts w:hint="cs"/>
          <w:rtl/>
        </w:rPr>
        <w:t>ر</w:t>
      </w:r>
      <w:r>
        <w:rPr>
          <w:rFonts w:hint="cs"/>
          <w:rtl/>
        </w:rPr>
        <w:t>ی</w:t>
      </w:r>
      <w:r w:rsidR="004F5E3E" w:rsidRPr="00B3752B">
        <w:rPr>
          <w:rFonts w:hint="cs"/>
          <w:rtl/>
        </w:rPr>
        <w:t xml:space="preserve"> ب</w:t>
      </w:r>
      <w:r>
        <w:rPr>
          <w:rFonts w:hint="cs"/>
          <w:rtl/>
        </w:rPr>
        <w:t>ی</w:t>
      </w:r>
      <w:r w:rsidR="004F5E3E" w:rsidRPr="00B3752B">
        <w:rPr>
          <w:rFonts w:hint="cs"/>
          <w:rtl/>
        </w:rPr>
        <w:t>ن مسلمانان و بن</w:t>
      </w:r>
      <w:r>
        <w:rPr>
          <w:rFonts w:hint="cs"/>
          <w:rtl/>
        </w:rPr>
        <w:t>ی</w:t>
      </w:r>
      <w:r w:rsidR="004F5E3E" w:rsidRPr="00B3752B">
        <w:rPr>
          <w:rFonts w:hint="cs"/>
          <w:rtl/>
        </w:rPr>
        <w:t xml:space="preserve"> ق</w:t>
      </w:r>
      <w:r>
        <w:rPr>
          <w:rFonts w:hint="cs"/>
          <w:rtl/>
        </w:rPr>
        <w:t>ی</w:t>
      </w:r>
      <w:r w:rsidR="004F5E3E" w:rsidRPr="00B3752B">
        <w:rPr>
          <w:rFonts w:hint="cs"/>
          <w:rtl/>
        </w:rPr>
        <w:t>نقاع آغاز شد</w:t>
      </w:r>
      <w:r w:rsidR="004F5E3E" w:rsidRPr="00A31405">
        <w:rPr>
          <w:rStyle w:val="FootnoteReference"/>
          <w:rFonts w:hint="cs"/>
          <w:b/>
          <w:bCs/>
          <w:sz w:val="24"/>
          <w:szCs w:val="24"/>
          <w:rtl/>
        </w:rPr>
        <w:footnoteReference w:id="85"/>
      </w:r>
      <w:r w:rsidR="004F5E3E" w:rsidRPr="00B3752B">
        <w:rPr>
          <w:rFonts w:hint="cs"/>
          <w:rtl/>
        </w:rPr>
        <w:t>.</w:t>
      </w:r>
    </w:p>
    <w:p w:rsidR="004F5E3E" w:rsidRPr="00B3752B" w:rsidRDefault="004F5E3E" w:rsidP="00C073AA">
      <w:pPr>
        <w:pStyle w:val="a5"/>
        <w:rPr>
          <w:rtl/>
        </w:rPr>
      </w:pPr>
      <w:r w:rsidRPr="00B3752B">
        <w:rPr>
          <w:rFonts w:hint="cs"/>
          <w:rtl/>
        </w:rPr>
        <w:t>زمان</w:t>
      </w:r>
      <w:r w:rsidR="00ED56BF">
        <w:rPr>
          <w:rFonts w:hint="cs"/>
          <w:rtl/>
        </w:rPr>
        <w:t>ی</w:t>
      </w:r>
      <w:r w:rsidRPr="00B3752B">
        <w:rPr>
          <w:rFonts w:hint="cs"/>
          <w:rtl/>
        </w:rPr>
        <w:t xml:space="preserve"> که در جامعه‌</w:t>
      </w:r>
      <w:r w:rsidR="00ED56BF">
        <w:rPr>
          <w:rFonts w:hint="cs"/>
          <w:rtl/>
        </w:rPr>
        <w:t>ی</w:t>
      </w:r>
      <w:r w:rsidRPr="00B3752B">
        <w:rPr>
          <w:rFonts w:hint="cs"/>
          <w:rtl/>
        </w:rPr>
        <w:t xml:space="preserve"> عرب نسبت به </w:t>
      </w:r>
      <w:r w:rsidR="00ED56BF">
        <w:rPr>
          <w:rFonts w:hint="cs"/>
          <w:rtl/>
        </w:rPr>
        <w:t>ی</w:t>
      </w:r>
      <w:r w:rsidRPr="00B3752B">
        <w:rPr>
          <w:rFonts w:hint="cs"/>
          <w:rtl/>
        </w:rPr>
        <w:t>ک زن مسلمان عاد</w:t>
      </w:r>
      <w:r w:rsidR="00ED56BF">
        <w:rPr>
          <w:rFonts w:hint="cs"/>
          <w:rtl/>
        </w:rPr>
        <w:t>ی</w:t>
      </w:r>
      <w:r w:rsidRPr="00B3752B">
        <w:rPr>
          <w:rFonts w:hint="cs"/>
          <w:rtl/>
        </w:rPr>
        <w:t xml:space="preserve"> و آن هم به خاطر مساله‌ا</w:t>
      </w:r>
      <w:r w:rsidR="00ED56BF">
        <w:rPr>
          <w:rFonts w:hint="cs"/>
          <w:rtl/>
        </w:rPr>
        <w:t>ی</w:t>
      </w:r>
      <w:r w:rsidRPr="00B3752B">
        <w:rPr>
          <w:rFonts w:hint="cs"/>
          <w:rtl/>
        </w:rPr>
        <w:t xml:space="preserve"> نسبتاً جزئ</w:t>
      </w:r>
      <w:r w:rsidR="00ED56BF">
        <w:rPr>
          <w:rFonts w:hint="cs"/>
          <w:rtl/>
        </w:rPr>
        <w:t>ی</w:t>
      </w:r>
      <w:r w:rsidRPr="00B3752B">
        <w:rPr>
          <w:rFonts w:hint="cs"/>
          <w:rtl/>
        </w:rPr>
        <w:t xml:space="preserve"> چن</w:t>
      </w:r>
      <w:r w:rsidR="00ED56BF">
        <w:rPr>
          <w:rFonts w:hint="cs"/>
          <w:rtl/>
        </w:rPr>
        <w:t>ی</w:t>
      </w:r>
      <w:r w:rsidRPr="00B3752B">
        <w:rPr>
          <w:rFonts w:hint="cs"/>
          <w:rtl/>
        </w:rPr>
        <w:t>ن واکنش انجام بگ</w:t>
      </w:r>
      <w:r w:rsidR="00ED56BF">
        <w:rPr>
          <w:rFonts w:hint="cs"/>
          <w:rtl/>
        </w:rPr>
        <w:t>ی</w:t>
      </w:r>
      <w:r w:rsidRPr="00B3752B">
        <w:rPr>
          <w:rFonts w:hint="cs"/>
          <w:rtl/>
        </w:rPr>
        <w:t>رد کدام عقل</w:t>
      </w:r>
      <w:r w:rsidR="004221FE">
        <w:rPr>
          <w:rFonts w:hint="cs"/>
          <w:rtl/>
        </w:rPr>
        <w:t xml:space="preserve"> م</w:t>
      </w:r>
      <w:r w:rsidR="00ED56BF">
        <w:rPr>
          <w:rFonts w:hint="cs"/>
          <w:rtl/>
        </w:rPr>
        <w:t>ی</w:t>
      </w:r>
      <w:r w:rsidR="004221FE">
        <w:rPr>
          <w:rFonts w:hint="cs"/>
          <w:rtl/>
        </w:rPr>
        <w:t>‌</w:t>
      </w:r>
      <w:r w:rsidRPr="00B3752B">
        <w:rPr>
          <w:rFonts w:hint="cs"/>
          <w:rtl/>
        </w:rPr>
        <w:t>‌پذ</w:t>
      </w:r>
      <w:r w:rsidR="00ED56BF">
        <w:rPr>
          <w:rFonts w:hint="cs"/>
          <w:rtl/>
        </w:rPr>
        <w:t>ی</w:t>
      </w:r>
      <w:r w:rsidRPr="00B3752B">
        <w:rPr>
          <w:rFonts w:hint="cs"/>
          <w:rtl/>
        </w:rPr>
        <w:t>رد که حضرت فاطمه زهرا</w:t>
      </w:r>
      <w:r w:rsidR="004221FE">
        <w:rPr>
          <w:rFonts w:cs="CTraditional Arabic" w:hint="cs"/>
          <w:rtl/>
        </w:rPr>
        <w:t>ل</w:t>
      </w:r>
      <w:r w:rsidRPr="00B3752B">
        <w:rPr>
          <w:rFonts w:hint="cs"/>
          <w:rtl/>
        </w:rPr>
        <w:t xml:space="preserve"> که جگر گوشه‌</w:t>
      </w:r>
      <w:r w:rsidR="00ED56BF">
        <w:rPr>
          <w:rFonts w:hint="cs"/>
          <w:rtl/>
        </w:rPr>
        <w:t>ی</w:t>
      </w:r>
      <w:r w:rsidRPr="00B3752B">
        <w:rPr>
          <w:rFonts w:hint="cs"/>
          <w:rtl/>
        </w:rPr>
        <w:t xml:space="preserve"> پ</w:t>
      </w:r>
      <w:r w:rsidR="00ED56BF">
        <w:rPr>
          <w:rFonts w:hint="cs"/>
          <w:rtl/>
        </w:rPr>
        <w:t>ی</w:t>
      </w:r>
      <w:r w:rsidRPr="00B3752B">
        <w:rPr>
          <w:rFonts w:hint="cs"/>
          <w:rtl/>
        </w:rPr>
        <w:t>امبر خداست، مورد تعرض و</w:t>
      </w:r>
      <w:r w:rsidR="00ED56BF">
        <w:rPr>
          <w:rFonts w:hint="cs"/>
          <w:rtl/>
        </w:rPr>
        <w:t xml:space="preserve"> بی‌</w:t>
      </w:r>
      <w:r w:rsidRPr="00B3752B">
        <w:rPr>
          <w:rFonts w:hint="cs"/>
          <w:rtl/>
        </w:rPr>
        <w:t>حرمت</w:t>
      </w:r>
      <w:r w:rsidR="00ED56BF">
        <w:rPr>
          <w:rFonts w:hint="cs"/>
          <w:rtl/>
        </w:rPr>
        <w:t>ی</w:t>
      </w:r>
      <w:r w:rsidRPr="00B3752B">
        <w:rPr>
          <w:rFonts w:hint="cs"/>
          <w:rtl/>
        </w:rPr>
        <w:t xml:space="preserve"> قرار گ</w:t>
      </w:r>
      <w:r w:rsidR="00ED56BF">
        <w:rPr>
          <w:rFonts w:hint="cs"/>
          <w:rtl/>
        </w:rPr>
        <w:t>ی</w:t>
      </w:r>
      <w:r w:rsidRPr="00B3752B">
        <w:rPr>
          <w:rFonts w:hint="cs"/>
          <w:rtl/>
        </w:rPr>
        <w:t>رد تا آنجا که پهلو</w:t>
      </w:r>
      <w:r w:rsidR="00ED56BF">
        <w:rPr>
          <w:rFonts w:hint="cs"/>
          <w:rtl/>
        </w:rPr>
        <w:t>ی</w:t>
      </w:r>
      <w:r w:rsidRPr="00B3752B">
        <w:rPr>
          <w:rFonts w:hint="cs"/>
          <w:rtl/>
        </w:rPr>
        <w:t xml:space="preserve"> مبارکش بشکند و فرزندش سقط شود و حضرت عل</w:t>
      </w:r>
      <w:r w:rsidR="00ED56BF">
        <w:rPr>
          <w:rFonts w:hint="cs"/>
          <w:rtl/>
        </w:rPr>
        <w:t>ی</w:t>
      </w:r>
      <w:r w:rsidRPr="00B3752B">
        <w:rPr>
          <w:rFonts w:hint="cs"/>
          <w:rtl/>
        </w:rPr>
        <w:t xml:space="preserve"> مرتض</w:t>
      </w:r>
      <w:r w:rsidR="00ED56BF">
        <w:rPr>
          <w:rFonts w:hint="cs"/>
          <w:rtl/>
        </w:rPr>
        <w:t>ی</w:t>
      </w:r>
      <w:r w:rsidR="004221FE">
        <w:rPr>
          <w:rFonts w:cs="CTraditional Arabic" w:hint="cs"/>
          <w:rtl/>
        </w:rPr>
        <w:t>س</w:t>
      </w:r>
      <w:r w:rsidRPr="00B3752B">
        <w:rPr>
          <w:rFonts w:hint="cs"/>
          <w:rtl/>
        </w:rPr>
        <w:t xml:space="preserve"> فاتح خ</w:t>
      </w:r>
      <w:r w:rsidR="00ED56BF">
        <w:rPr>
          <w:rFonts w:hint="cs"/>
          <w:rtl/>
        </w:rPr>
        <w:t>ی</w:t>
      </w:r>
      <w:r w:rsidRPr="00B3752B">
        <w:rPr>
          <w:rFonts w:hint="cs"/>
          <w:rtl/>
        </w:rPr>
        <w:t xml:space="preserve">بر و قاتل عمرو بن </w:t>
      </w:r>
      <w:r w:rsidRPr="00B3752B">
        <w:rPr>
          <w:rFonts w:cs="Times New Roman" w:hint="cs"/>
          <w:rtl/>
        </w:rPr>
        <w:t>–</w:t>
      </w:r>
      <w:r w:rsidRPr="00B3752B">
        <w:rPr>
          <w:rFonts w:hint="cs"/>
          <w:rtl/>
        </w:rPr>
        <w:t xml:space="preserve"> عبدودّ، پهلوان عرب </w:t>
      </w:r>
      <w:r w:rsidRPr="00B3752B">
        <w:rPr>
          <w:rFonts w:cs="Times New Roman" w:hint="cs"/>
          <w:rtl/>
        </w:rPr>
        <w:t>–</w:t>
      </w:r>
      <w:r w:rsidRPr="00B3752B">
        <w:rPr>
          <w:rFonts w:hint="cs"/>
          <w:rtl/>
        </w:rPr>
        <w:t xml:space="preserve"> و سا</w:t>
      </w:r>
      <w:r w:rsidR="00ED56BF">
        <w:rPr>
          <w:rFonts w:hint="cs"/>
          <w:rtl/>
        </w:rPr>
        <w:t>ی</w:t>
      </w:r>
      <w:r w:rsidRPr="00B3752B">
        <w:rPr>
          <w:rFonts w:hint="cs"/>
          <w:rtl/>
        </w:rPr>
        <w:t>ر صحابه اعم از مهاجر</w:t>
      </w:r>
      <w:r w:rsidR="00ED56BF">
        <w:rPr>
          <w:rFonts w:hint="cs"/>
          <w:rtl/>
        </w:rPr>
        <w:t>ی</w:t>
      </w:r>
      <w:r w:rsidRPr="00B3752B">
        <w:rPr>
          <w:rFonts w:hint="cs"/>
          <w:rtl/>
        </w:rPr>
        <w:t>ن و انصار ه</w:t>
      </w:r>
      <w:r w:rsidR="00ED56BF">
        <w:rPr>
          <w:rFonts w:hint="cs"/>
          <w:rtl/>
        </w:rPr>
        <w:t>ی</w:t>
      </w:r>
      <w:r w:rsidRPr="00B3752B">
        <w:rPr>
          <w:rFonts w:hint="cs"/>
          <w:rtl/>
        </w:rPr>
        <w:t>چ گونه واکنش</w:t>
      </w:r>
      <w:r w:rsidR="00ED56BF">
        <w:rPr>
          <w:rFonts w:hint="cs"/>
          <w:rtl/>
        </w:rPr>
        <w:t>ی</w:t>
      </w:r>
      <w:r w:rsidRPr="00B3752B">
        <w:rPr>
          <w:rFonts w:hint="cs"/>
          <w:rtl/>
        </w:rPr>
        <w:t xml:space="preserve"> از خود نشان ندهند؛ بدون شک </w:t>
      </w:r>
      <w:r w:rsidR="00ED56BF">
        <w:rPr>
          <w:rFonts w:hint="cs"/>
          <w:rtl/>
        </w:rPr>
        <w:t>ی</w:t>
      </w:r>
      <w:r w:rsidRPr="00B3752B">
        <w:rPr>
          <w:rFonts w:hint="cs"/>
          <w:rtl/>
        </w:rPr>
        <w:t>ک مسلمان عاد</w:t>
      </w:r>
      <w:r w:rsidR="00ED56BF">
        <w:rPr>
          <w:rFonts w:hint="cs"/>
          <w:rtl/>
        </w:rPr>
        <w:t>ی</w:t>
      </w:r>
      <w:r w:rsidRPr="00B3752B">
        <w:rPr>
          <w:rFonts w:hint="cs"/>
          <w:rtl/>
        </w:rPr>
        <w:t xml:space="preserve"> پ</w:t>
      </w:r>
      <w:r w:rsidR="00ED56BF">
        <w:rPr>
          <w:rFonts w:hint="cs"/>
          <w:rtl/>
        </w:rPr>
        <w:t>ی</w:t>
      </w:r>
      <w:r w:rsidRPr="00B3752B">
        <w:rPr>
          <w:rFonts w:hint="cs"/>
          <w:rtl/>
        </w:rPr>
        <w:t>دا</w:t>
      </w:r>
      <w:r w:rsidR="004221FE">
        <w:rPr>
          <w:rFonts w:hint="cs"/>
          <w:rtl/>
        </w:rPr>
        <w:t xml:space="preserve"> م</w:t>
      </w:r>
      <w:r w:rsidR="00ED56BF">
        <w:rPr>
          <w:rFonts w:hint="cs"/>
          <w:rtl/>
        </w:rPr>
        <w:t>ی</w:t>
      </w:r>
      <w:r w:rsidR="004221FE">
        <w:rPr>
          <w:rFonts w:hint="cs"/>
          <w:rtl/>
        </w:rPr>
        <w:t>‌</w:t>
      </w:r>
      <w:r w:rsidRPr="00B3752B">
        <w:rPr>
          <w:rFonts w:hint="cs"/>
          <w:rtl/>
        </w:rPr>
        <w:t>شد که انتقام دختر گرام</w:t>
      </w:r>
      <w:r w:rsidR="00ED56BF">
        <w:rPr>
          <w:rFonts w:hint="cs"/>
          <w:rtl/>
        </w:rPr>
        <w:t>ی</w:t>
      </w:r>
      <w:r w:rsidRPr="00B3752B">
        <w:rPr>
          <w:rFonts w:hint="cs"/>
          <w:rtl/>
        </w:rPr>
        <w:t xml:space="preserve"> رسول اکرم را بگ</w:t>
      </w:r>
      <w:r w:rsidR="00ED56BF">
        <w:rPr>
          <w:rFonts w:hint="cs"/>
          <w:rtl/>
        </w:rPr>
        <w:t>ی</w:t>
      </w:r>
      <w:r w:rsidRPr="00B3752B">
        <w:rPr>
          <w:rFonts w:hint="cs"/>
          <w:rtl/>
        </w:rPr>
        <w:t>رد تار</w:t>
      </w:r>
      <w:r w:rsidR="00ED56BF">
        <w:rPr>
          <w:rFonts w:hint="cs"/>
          <w:rtl/>
        </w:rPr>
        <w:t>ی</w:t>
      </w:r>
      <w:r w:rsidRPr="00B3752B">
        <w:rPr>
          <w:rFonts w:hint="cs"/>
          <w:rtl/>
        </w:rPr>
        <w:t>خ ا</w:t>
      </w:r>
      <w:r w:rsidR="00ED56BF">
        <w:rPr>
          <w:rFonts w:hint="cs"/>
          <w:rtl/>
        </w:rPr>
        <w:t>ی</w:t>
      </w:r>
      <w:r w:rsidRPr="00B3752B">
        <w:rPr>
          <w:rFonts w:hint="cs"/>
          <w:rtl/>
        </w:rPr>
        <w:t>ن مساله را به اثبات رسانده است زمان</w:t>
      </w:r>
      <w:r w:rsidR="00ED56BF">
        <w:rPr>
          <w:rFonts w:hint="cs"/>
          <w:rtl/>
        </w:rPr>
        <w:t>ی</w:t>
      </w:r>
      <w:r w:rsidRPr="00B3752B">
        <w:rPr>
          <w:rFonts w:hint="cs"/>
          <w:rtl/>
        </w:rPr>
        <w:t xml:space="preserve"> که حضرت عمر فاروق بر مسند خلافت نشست در م</w:t>
      </w:r>
      <w:r w:rsidR="00ED56BF">
        <w:rPr>
          <w:rFonts w:hint="cs"/>
          <w:rtl/>
        </w:rPr>
        <w:t>ی</w:t>
      </w:r>
      <w:r w:rsidRPr="00B3752B">
        <w:rPr>
          <w:rFonts w:hint="cs"/>
          <w:rtl/>
        </w:rPr>
        <w:t>ان مهاجر</w:t>
      </w:r>
      <w:r w:rsidR="00ED56BF">
        <w:rPr>
          <w:rFonts w:hint="cs"/>
          <w:rtl/>
        </w:rPr>
        <w:t>ی</w:t>
      </w:r>
      <w:r w:rsidRPr="00B3752B">
        <w:rPr>
          <w:rFonts w:hint="cs"/>
          <w:rtl/>
        </w:rPr>
        <w:t>ن و انصار خطابه‌ ا</w:t>
      </w:r>
      <w:r w:rsidR="00ED56BF">
        <w:rPr>
          <w:rFonts w:hint="cs"/>
          <w:rtl/>
        </w:rPr>
        <w:t>ی</w:t>
      </w:r>
      <w:r w:rsidRPr="00B3752B">
        <w:rPr>
          <w:rFonts w:hint="cs"/>
          <w:rtl/>
        </w:rPr>
        <w:t xml:space="preserve"> ا</w:t>
      </w:r>
      <w:r w:rsidR="00ED56BF">
        <w:rPr>
          <w:rFonts w:hint="cs"/>
          <w:rtl/>
        </w:rPr>
        <w:t>ی</w:t>
      </w:r>
      <w:r w:rsidRPr="00B3752B">
        <w:rPr>
          <w:rFonts w:hint="cs"/>
          <w:rtl/>
        </w:rPr>
        <w:t>راد کرد و فرمود: اگر من در انجام برخ</w:t>
      </w:r>
      <w:r w:rsidR="00ED56BF">
        <w:rPr>
          <w:rFonts w:hint="cs"/>
          <w:rtl/>
        </w:rPr>
        <w:t>ی</w:t>
      </w:r>
      <w:r w:rsidRPr="00B3752B">
        <w:rPr>
          <w:rFonts w:hint="cs"/>
          <w:rtl/>
        </w:rPr>
        <w:t xml:space="preserve"> امور سهل انگار</w:t>
      </w:r>
      <w:r w:rsidR="00ED56BF">
        <w:rPr>
          <w:rFonts w:hint="cs"/>
          <w:rtl/>
        </w:rPr>
        <w:t>ی</w:t>
      </w:r>
      <w:r w:rsidRPr="00B3752B">
        <w:rPr>
          <w:rFonts w:hint="cs"/>
          <w:rtl/>
        </w:rPr>
        <w:t xml:space="preserve"> نما</w:t>
      </w:r>
      <w:r w:rsidR="00ED56BF">
        <w:rPr>
          <w:rFonts w:hint="cs"/>
          <w:rtl/>
        </w:rPr>
        <w:t>ی</w:t>
      </w:r>
      <w:r w:rsidRPr="00B3752B">
        <w:rPr>
          <w:rFonts w:hint="cs"/>
          <w:rtl/>
        </w:rPr>
        <w:t>م شما چه واکنش</w:t>
      </w:r>
      <w:r w:rsidR="00ED56BF">
        <w:rPr>
          <w:rFonts w:hint="cs"/>
          <w:rtl/>
        </w:rPr>
        <w:t>ی</w:t>
      </w:r>
      <w:r w:rsidRPr="00B3752B">
        <w:rPr>
          <w:rFonts w:hint="cs"/>
          <w:rtl/>
        </w:rPr>
        <w:t xml:space="preserve"> از خود نشان</w:t>
      </w:r>
      <w:r w:rsidR="004221FE">
        <w:rPr>
          <w:rFonts w:hint="cs"/>
          <w:rtl/>
        </w:rPr>
        <w:t xml:space="preserve"> م</w:t>
      </w:r>
      <w:r w:rsidR="00ED56BF">
        <w:rPr>
          <w:rFonts w:hint="cs"/>
          <w:rtl/>
        </w:rPr>
        <w:t>ی</w:t>
      </w:r>
      <w:r w:rsidR="004221FE">
        <w:rPr>
          <w:rFonts w:hint="cs"/>
          <w:rtl/>
        </w:rPr>
        <w:t>‌</w:t>
      </w:r>
      <w:r w:rsidRPr="00B3752B">
        <w:rPr>
          <w:rFonts w:hint="cs"/>
          <w:rtl/>
        </w:rPr>
        <w:t>ده</w:t>
      </w:r>
      <w:r w:rsidR="00ED56BF">
        <w:rPr>
          <w:rFonts w:hint="cs"/>
          <w:rtl/>
        </w:rPr>
        <w:t>ی</w:t>
      </w:r>
      <w:r w:rsidRPr="00B3752B">
        <w:rPr>
          <w:rFonts w:hint="cs"/>
          <w:rtl/>
        </w:rPr>
        <w:t>د؟ کس</w:t>
      </w:r>
      <w:r w:rsidR="00ED56BF">
        <w:rPr>
          <w:rFonts w:hint="cs"/>
          <w:rtl/>
        </w:rPr>
        <w:t>ی</w:t>
      </w:r>
      <w:r w:rsidRPr="00B3752B">
        <w:rPr>
          <w:rFonts w:hint="cs"/>
          <w:rtl/>
        </w:rPr>
        <w:t xml:space="preserve"> پاسخ نداد، حضرت عمر بار</w:t>
      </w:r>
      <w:r w:rsidR="00ED56BF">
        <w:rPr>
          <w:rFonts w:hint="cs"/>
          <w:rtl/>
        </w:rPr>
        <w:t>ی</w:t>
      </w:r>
      <w:r w:rsidRPr="00B3752B">
        <w:rPr>
          <w:rFonts w:hint="cs"/>
          <w:rtl/>
        </w:rPr>
        <w:t xml:space="preserve"> د</w:t>
      </w:r>
      <w:r w:rsidR="00ED56BF">
        <w:rPr>
          <w:rFonts w:hint="cs"/>
          <w:rtl/>
        </w:rPr>
        <w:t>ی</w:t>
      </w:r>
      <w:r w:rsidRPr="00B3752B">
        <w:rPr>
          <w:rFonts w:hint="cs"/>
          <w:rtl/>
        </w:rPr>
        <w:t>گر از آنان پرس</w:t>
      </w:r>
      <w:r w:rsidR="00ED56BF">
        <w:rPr>
          <w:rFonts w:hint="cs"/>
          <w:rtl/>
        </w:rPr>
        <w:t>ی</w:t>
      </w:r>
      <w:r w:rsidRPr="00B3752B">
        <w:rPr>
          <w:rFonts w:hint="cs"/>
          <w:rtl/>
        </w:rPr>
        <w:t>د در ا</w:t>
      </w:r>
      <w:r w:rsidR="00ED56BF">
        <w:rPr>
          <w:rFonts w:hint="cs"/>
          <w:rtl/>
        </w:rPr>
        <w:t>ی</w:t>
      </w:r>
      <w:r w:rsidRPr="00B3752B">
        <w:rPr>
          <w:rFonts w:hint="cs"/>
          <w:rtl/>
        </w:rPr>
        <w:t>ن هنگام حضرت بشر بن سعد بلند شد و گفت: اگر تو چن</w:t>
      </w:r>
      <w:r w:rsidR="00ED56BF">
        <w:rPr>
          <w:rFonts w:hint="cs"/>
          <w:rtl/>
        </w:rPr>
        <w:t>ی</w:t>
      </w:r>
      <w:r w:rsidRPr="00B3752B">
        <w:rPr>
          <w:rFonts w:hint="cs"/>
          <w:rtl/>
        </w:rPr>
        <w:t>ن کن</w:t>
      </w:r>
      <w:r w:rsidR="00ED56BF">
        <w:rPr>
          <w:rFonts w:hint="cs"/>
          <w:rtl/>
        </w:rPr>
        <w:t>ی</w:t>
      </w:r>
      <w:r w:rsidRPr="00B3752B">
        <w:rPr>
          <w:rFonts w:hint="cs"/>
          <w:rtl/>
        </w:rPr>
        <w:t xml:space="preserve"> ما تو را مانند ت</w:t>
      </w:r>
      <w:r w:rsidR="00ED56BF">
        <w:rPr>
          <w:rFonts w:hint="cs"/>
          <w:rtl/>
        </w:rPr>
        <w:t>ی</w:t>
      </w:r>
      <w:r w:rsidRPr="00B3752B">
        <w:rPr>
          <w:rFonts w:hint="cs"/>
          <w:rtl/>
        </w:rPr>
        <w:t>ر راست خواه</w:t>
      </w:r>
      <w:r w:rsidR="00ED56BF">
        <w:rPr>
          <w:rFonts w:hint="cs"/>
          <w:rtl/>
        </w:rPr>
        <w:t>ی</w:t>
      </w:r>
      <w:r w:rsidRPr="00B3752B">
        <w:rPr>
          <w:rFonts w:hint="cs"/>
          <w:rtl/>
        </w:rPr>
        <w:t>م کرد. آنگاه حضرت عمر فاروق فرمود: اگر چن</w:t>
      </w:r>
      <w:r w:rsidR="00ED56BF">
        <w:rPr>
          <w:rFonts w:hint="cs"/>
          <w:rtl/>
        </w:rPr>
        <w:t>ی</w:t>
      </w:r>
      <w:r w:rsidRPr="00B3752B">
        <w:rPr>
          <w:rFonts w:hint="cs"/>
          <w:rtl/>
        </w:rPr>
        <w:t>ن باش</w:t>
      </w:r>
      <w:r w:rsidR="00ED56BF">
        <w:rPr>
          <w:rFonts w:hint="cs"/>
          <w:rtl/>
        </w:rPr>
        <w:t>ی</w:t>
      </w:r>
      <w:r w:rsidRPr="00B3752B">
        <w:rPr>
          <w:rFonts w:hint="cs"/>
          <w:rtl/>
        </w:rPr>
        <w:t>د شما گمراه نخواه</w:t>
      </w:r>
      <w:r w:rsidR="00ED56BF">
        <w:rPr>
          <w:rFonts w:hint="cs"/>
          <w:rtl/>
        </w:rPr>
        <w:t>ی</w:t>
      </w:r>
      <w:r w:rsidRPr="00B3752B">
        <w:rPr>
          <w:rFonts w:hint="cs"/>
          <w:rtl/>
        </w:rPr>
        <w:t>د شد‌</w:t>
      </w:r>
      <w:r w:rsidRPr="00A31405">
        <w:rPr>
          <w:rStyle w:val="FootnoteReference"/>
          <w:rFonts w:hint="cs"/>
          <w:b/>
          <w:bCs/>
          <w:sz w:val="24"/>
          <w:szCs w:val="24"/>
          <w:rtl/>
        </w:rPr>
        <w:footnoteReference w:id="86"/>
      </w:r>
      <w:r w:rsidRPr="00B3752B">
        <w:rPr>
          <w:rFonts w:hint="cs"/>
          <w:rtl/>
        </w:rPr>
        <w:t>.</w:t>
      </w:r>
    </w:p>
    <w:p w:rsidR="004F5E3E" w:rsidRPr="00B3752B" w:rsidRDefault="004F5E3E" w:rsidP="00C073AA">
      <w:pPr>
        <w:pStyle w:val="a5"/>
        <w:rPr>
          <w:rtl/>
        </w:rPr>
      </w:pPr>
      <w:r w:rsidRPr="00B3752B">
        <w:rPr>
          <w:rFonts w:hint="cs"/>
          <w:rtl/>
        </w:rPr>
        <w:t>باز داستان ازدواج حضرت عمر فاروق با ام کلثوم دختر گرام</w:t>
      </w:r>
      <w:r w:rsidR="00ED56BF">
        <w:rPr>
          <w:rFonts w:hint="cs"/>
          <w:rtl/>
        </w:rPr>
        <w:t>ی</w:t>
      </w:r>
      <w:r w:rsidRPr="00B3752B">
        <w:rPr>
          <w:rFonts w:hint="cs"/>
          <w:rtl/>
        </w:rPr>
        <w:t xml:space="preserve"> حضرت عل</w:t>
      </w:r>
      <w:r w:rsidR="00ED56BF">
        <w:rPr>
          <w:rFonts w:hint="cs"/>
          <w:rtl/>
        </w:rPr>
        <w:t>ی</w:t>
      </w:r>
      <w:r w:rsidRPr="00B3752B">
        <w:rPr>
          <w:rFonts w:hint="cs"/>
          <w:rtl/>
        </w:rPr>
        <w:t xml:space="preserve"> مرتض</w:t>
      </w:r>
      <w:r w:rsidR="00ED56BF">
        <w:rPr>
          <w:rFonts w:hint="cs"/>
          <w:rtl/>
        </w:rPr>
        <w:t>ی</w:t>
      </w:r>
      <w:r w:rsidRPr="00B3752B">
        <w:rPr>
          <w:rFonts w:hint="cs"/>
          <w:rtl/>
        </w:rPr>
        <w:t xml:space="preserve"> و حضرت فاطمه زهرا</w:t>
      </w:r>
      <w:r w:rsidR="00B80F2C">
        <w:rPr>
          <w:rFonts w:cs="CTraditional Arabic" w:hint="cs"/>
          <w:rtl/>
        </w:rPr>
        <w:t xml:space="preserve">ب </w:t>
      </w:r>
      <w:r w:rsidRPr="00B3752B">
        <w:rPr>
          <w:rFonts w:hint="cs"/>
          <w:rtl/>
        </w:rPr>
        <w:t>که در کتب فقه</w:t>
      </w:r>
      <w:r w:rsidR="00ED56BF">
        <w:rPr>
          <w:rFonts w:hint="cs"/>
          <w:rtl/>
        </w:rPr>
        <w:t>ی</w:t>
      </w:r>
      <w:r w:rsidRPr="00B3752B">
        <w:rPr>
          <w:rFonts w:hint="cs"/>
          <w:rtl/>
        </w:rPr>
        <w:t xml:space="preserve"> و تار</w:t>
      </w:r>
      <w:r w:rsidR="00ED56BF">
        <w:rPr>
          <w:rFonts w:hint="cs"/>
          <w:rtl/>
        </w:rPr>
        <w:t>ی</w:t>
      </w:r>
      <w:r w:rsidRPr="00B3752B">
        <w:rPr>
          <w:rFonts w:hint="cs"/>
          <w:rtl/>
        </w:rPr>
        <w:t>خ</w:t>
      </w:r>
      <w:r w:rsidR="00ED56BF">
        <w:rPr>
          <w:rFonts w:hint="cs"/>
          <w:rtl/>
        </w:rPr>
        <w:t>ی</w:t>
      </w:r>
      <w:r w:rsidRPr="00B3752B">
        <w:rPr>
          <w:rFonts w:hint="cs"/>
          <w:rtl/>
        </w:rPr>
        <w:t xml:space="preserve"> ش</w:t>
      </w:r>
      <w:r w:rsidR="00ED56BF">
        <w:rPr>
          <w:rFonts w:hint="cs"/>
          <w:rtl/>
        </w:rPr>
        <w:t>ی</w:t>
      </w:r>
      <w:r w:rsidRPr="00B3752B">
        <w:rPr>
          <w:rFonts w:hint="cs"/>
          <w:rtl/>
        </w:rPr>
        <w:t>عه به آن تصر</w:t>
      </w:r>
      <w:r w:rsidR="00ED56BF">
        <w:rPr>
          <w:rFonts w:hint="cs"/>
          <w:rtl/>
        </w:rPr>
        <w:t>ی</w:t>
      </w:r>
      <w:r w:rsidRPr="00B3752B">
        <w:rPr>
          <w:rFonts w:hint="cs"/>
          <w:rtl/>
        </w:rPr>
        <w:t>ح شده است</w:t>
      </w:r>
      <w:r w:rsidRPr="00A31405">
        <w:rPr>
          <w:rStyle w:val="FootnoteReference"/>
          <w:rFonts w:hint="cs"/>
          <w:b/>
          <w:bCs/>
          <w:sz w:val="24"/>
          <w:szCs w:val="24"/>
          <w:rtl/>
        </w:rPr>
        <w:footnoteReference w:id="87"/>
      </w:r>
      <w:r w:rsidRPr="00B3752B">
        <w:rPr>
          <w:rFonts w:hint="cs"/>
          <w:rtl/>
        </w:rPr>
        <w:t xml:space="preserve"> ن</w:t>
      </w:r>
      <w:r w:rsidR="00ED56BF">
        <w:rPr>
          <w:rFonts w:hint="cs"/>
          <w:rtl/>
        </w:rPr>
        <w:t>ی</w:t>
      </w:r>
      <w:r w:rsidRPr="00B3752B">
        <w:rPr>
          <w:rFonts w:hint="cs"/>
          <w:rtl/>
        </w:rPr>
        <w:t>ز ب</w:t>
      </w:r>
      <w:r w:rsidR="00ED56BF">
        <w:rPr>
          <w:rFonts w:hint="cs"/>
          <w:rtl/>
        </w:rPr>
        <w:t>ی</w:t>
      </w:r>
      <w:r w:rsidRPr="00B3752B">
        <w:rPr>
          <w:rFonts w:hint="cs"/>
          <w:rtl/>
        </w:rPr>
        <w:t>انگر مودّت م</w:t>
      </w:r>
      <w:r w:rsidR="00ED56BF">
        <w:rPr>
          <w:rFonts w:hint="cs"/>
          <w:rtl/>
        </w:rPr>
        <w:t>ی</w:t>
      </w:r>
      <w:r w:rsidRPr="00B3752B">
        <w:rPr>
          <w:rFonts w:hint="cs"/>
          <w:rtl/>
        </w:rPr>
        <w:t>ان آن بزرگواران است و آ</w:t>
      </w:r>
      <w:r w:rsidR="00ED56BF">
        <w:rPr>
          <w:rFonts w:hint="cs"/>
          <w:rtl/>
        </w:rPr>
        <w:t>ی</w:t>
      </w:r>
      <w:r w:rsidRPr="00B3752B">
        <w:rPr>
          <w:rFonts w:hint="cs"/>
          <w:rtl/>
        </w:rPr>
        <w:t>ا ممکن است که حضرت عل</w:t>
      </w:r>
      <w:r w:rsidR="00ED56BF">
        <w:rPr>
          <w:rFonts w:hint="cs"/>
          <w:rtl/>
        </w:rPr>
        <w:t>ی</w:t>
      </w:r>
      <w:r w:rsidRPr="00B3752B">
        <w:rPr>
          <w:rFonts w:hint="cs"/>
          <w:rtl/>
        </w:rPr>
        <w:t xml:space="preserve"> شهادت حضرت فاطمه زهرا</w:t>
      </w:r>
      <w:r w:rsidR="004221FE">
        <w:rPr>
          <w:rFonts w:cs="CTraditional Arabic" w:hint="cs"/>
          <w:rtl/>
        </w:rPr>
        <w:t>ل</w:t>
      </w:r>
      <w:r w:rsidRPr="00B3752B">
        <w:rPr>
          <w:rFonts w:hint="cs"/>
          <w:rtl/>
        </w:rPr>
        <w:t xml:space="preserve"> را به هم</w:t>
      </w:r>
      <w:r w:rsidR="00ED56BF">
        <w:rPr>
          <w:rFonts w:hint="cs"/>
          <w:rtl/>
        </w:rPr>
        <w:t>ی</w:t>
      </w:r>
      <w:r w:rsidRPr="00B3752B">
        <w:rPr>
          <w:rFonts w:hint="cs"/>
          <w:rtl/>
        </w:rPr>
        <w:t>ن زود</w:t>
      </w:r>
      <w:r w:rsidR="00ED56BF">
        <w:rPr>
          <w:rFonts w:hint="cs"/>
          <w:rtl/>
        </w:rPr>
        <w:t>ی</w:t>
      </w:r>
      <w:r w:rsidRPr="00B3752B">
        <w:rPr>
          <w:rFonts w:hint="cs"/>
          <w:rtl/>
        </w:rPr>
        <w:t xml:space="preserve"> فراموش کند و </w:t>
      </w:r>
      <w:r w:rsidR="00ED56BF">
        <w:rPr>
          <w:rFonts w:hint="cs"/>
          <w:rtl/>
        </w:rPr>
        <w:t>ی</w:t>
      </w:r>
      <w:r w:rsidRPr="00B3752B">
        <w:rPr>
          <w:rFonts w:hint="cs"/>
          <w:rtl/>
        </w:rPr>
        <w:t>ا به خاطر ترس و ب</w:t>
      </w:r>
      <w:r w:rsidR="00ED56BF">
        <w:rPr>
          <w:rFonts w:hint="cs"/>
          <w:rtl/>
        </w:rPr>
        <w:t>ی</w:t>
      </w:r>
      <w:r w:rsidRPr="00B3752B">
        <w:rPr>
          <w:rFonts w:hint="cs"/>
          <w:rtl/>
        </w:rPr>
        <w:t>م از حضرت عمر فاروق</w:t>
      </w:r>
      <w:r w:rsidR="004221FE">
        <w:rPr>
          <w:rFonts w:cs="CTraditional Arabic" w:hint="cs"/>
          <w:rtl/>
        </w:rPr>
        <w:t>س</w:t>
      </w:r>
      <w:r w:rsidRPr="00B3752B">
        <w:rPr>
          <w:rFonts w:hint="cs"/>
          <w:rtl/>
        </w:rPr>
        <w:t xml:space="preserve"> مجبور شود تا دخترش را به ازد</w:t>
      </w:r>
      <w:r w:rsidR="00B80F2C">
        <w:rPr>
          <w:rFonts w:hint="cs"/>
          <w:rtl/>
        </w:rPr>
        <w:t>واج قاتل همسر گرام</w:t>
      </w:r>
      <w:r w:rsidR="00ED56BF">
        <w:rPr>
          <w:rFonts w:hint="cs"/>
          <w:rtl/>
        </w:rPr>
        <w:t>ی</w:t>
      </w:r>
      <w:r w:rsidR="00B80F2C">
        <w:rPr>
          <w:rFonts w:hint="cs"/>
          <w:rtl/>
        </w:rPr>
        <w:t>ش در آورد!!؟</w:t>
      </w:r>
    </w:p>
    <w:p w:rsidR="004F5E3E" w:rsidRPr="00B3752B" w:rsidRDefault="004F5E3E" w:rsidP="00C073AA">
      <w:pPr>
        <w:pStyle w:val="a5"/>
        <w:rPr>
          <w:rtl/>
        </w:rPr>
      </w:pPr>
      <w:r w:rsidRPr="00B3752B">
        <w:rPr>
          <w:rFonts w:hint="cs"/>
          <w:rtl/>
        </w:rPr>
        <w:t>علاوه بر ا</w:t>
      </w:r>
      <w:r w:rsidR="00ED56BF">
        <w:rPr>
          <w:rFonts w:hint="cs"/>
          <w:rtl/>
        </w:rPr>
        <w:t>ی</w:t>
      </w:r>
      <w:r w:rsidRPr="00B3752B">
        <w:rPr>
          <w:rFonts w:hint="cs"/>
          <w:rtl/>
        </w:rPr>
        <w:t>ن مشورت</w:t>
      </w:r>
      <w:r w:rsidR="004221FE">
        <w:rPr>
          <w:rFonts w:hint="cs"/>
          <w:rtl/>
        </w:rPr>
        <w:t>‌ها</w:t>
      </w:r>
      <w:r w:rsidR="00ED56BF">
        <w:rPr>
          <w:rFonts w:hint="cs"/>
          <w:rtl/>
        </w:rPr>
        <w:t>ی</w:t>
      </w:r>
      <w:r w:rsidRPr="00B3752B">
        <w:rPr>
          <w:rFonts w:hint="cs"/>
          <w:rtl/>
        </w:rPr>
        <w:t xml:space="preserve"> مهم حضرت عمر</w:t>
      </w:r>
      <w:r w:rsidR="004221FE">
        <w:rPr>
          <w:rFonts w:cs="CTraditional Arabic" w:hint="cs"/>
          <w:rtl/>
        </w:rPr>
        <w:t>س</w:t>
      </w:r>
      <w:r w:rsidRPr="00B3752B">
        <w:rPr>
          <w:rFonts w:hint="cs"/>
          <w:rtl/>
        </w:rPr>
        <w:t xml:space="preserve"> با حضرت عل</w:t>
      </w:r>
      <w:r w:rsidR="00ED56BF">
        <w:rPr>
          <w:rFonts w:hint="cs"/>
          <w:rtl/>
        </w:rPr>
        <w:t>ی</w:t>
      </w:r>
      <w:r w:rsidR="004221FE">
        <w:rPr>
          <w:rFonts w:cs="CTraditional Arabic" w:hint="cs"/>
          <w:rtl/>
        </w:rPr>
        <w:t>س</w:t>
      </w:r>
      <w:r w:rsidRPr="00B3752B">
        <w:rPr>
          <w:rFonts w:hint="cs"/>
          <w:rtl/>
        </w:rPr>
        <w:t xml:space="preserve"> در امور خلافت، قضاوتها، احکام و ..... نشانه‌</w:t>
      </w:r>
      <w:r w:rsidR="00ED56BF">
        <w:rPr>
          <w:rFonts w:hint="cs"/>
          <w:rtl/>
        </w:rPr>
        <w:t>ی</w:t>
      </w:r>
      <w:r w:rsidRPr="00B3752B">
        <w:rPr>
          <w:rFonts w:hint="cs"/>
          <w:rtl/>
        </w:rPr>
        <w:t xml:space="preserve"> همکار</w:t>
      </w:r>
      <w:r w:rsidR="00ED56BF">
        <w:rPr>
          <w:rFonts w:hint="cs"/>
          <w:rtl/>
        </w:rPr>
        <w:t>ی</w:t>
      </w:r>
      <w:r w:rsidRPr="00B3752B">
        <w:rPr>
          <w:rFonts w:hint="cs"/>
          <w:rtl/>
        </w:rPr>
        <w:t xml:space="preserve"> صم</w:t>
      </w:r>
      <w:r w:rsidR="00ED56BF">
        <w:rPr>
          <w:rFonts w:hint="cs"/>
          <w:rtl/>
        </w:rPr>
        <w:t>ی</w:t>
      </w:r>
      <w:r w:rsidRPr="00B3752B">
        <w:rPr>
          <w:rFonts w:hint="cs"/>
          <w:rtl/>
        </w:rPr>
        <w:t>مانه و ارتباط دوستانه م</w:t>
      </w:r>
      <w:r w:rsidR="00ED56BF">
        <w:rPr>
          <w:rFonts w:hint="cs"/>
          <w:rtl/>
        </w:rPr>
        <w:t>ی</w:t>
      </w:r>
      <w:r w:rsidRPr="00B3752B">
        <w:rPr>
          <w:rFonts w:hint="cs"/>
          <w:rtl/>
        </w:rPr>
        <w:t>ان آن بزرگواران است چنانکه در سخنان حضرت عل</w:t>
      </w:r>
      <w:r w:rsidR="00ED56BF">
        <w:rPr>
          <w:rFonts w:hint="cs"/>
          <w:rtl/>
        </w:rPr>
        <w:t>ی</w:t>
      </w:r>
      <w:r w:rsidR="004221FE">
        <w:rPr>
          <w:rFonts w:cs="CTraditional Arabic" w:hint="cs"/>
          <w:rtl/>
        </w:rPr>
        <w:t>س</w:t>
      </w:r>
      <w:r w:rsidR="00B80F2C">
        <w:rPr>
          <w:rFonts w:hint="cs"/>
          <w:rtl/>
        </w:rPr>
        <w:t xml:space="preserve"> در نهج البلاغه آمده است:</w:t>
      </w:r>
    </w:p>
    <w:p w:rsidR="004F5E3E" w:rsidRPr="00934252" w:rsidRDefault="004F5E3E" w:rsidP="00A31405">
      <w:pPr>
        <w:pStyle w:val="StyleComplexBLotus12ptJustifiedFirstline05cmLatinTimesN"/>
        <w:widowControl w:val="0"/>
        <w:spacing w:line="240" w:lineRule="auto"/>
        <w:ind w:left="0" w:firstLine="284"/>
        <w:rPr>
          <w:sz w:val="28"/>
          <w:szCs w:val="28"/>
          <w:rtl/>
        </w:rPr>
      </w:pPr>
      <w:r w:rsidRPr="00934252">
        <w:rPr>
          <w:rFonts w:hint="cs"/>
          <w:sz w:val="28"/>
          <w:szCs w:val="28"/>
          <w:rtl/>
        </w:rPr>
        <w:t xml:space="preserve">134 </w:t>
      </w:r>
      <w:r w:rsidR="00934252">
        <w:rPr>
          <w:rStyle w:val="Char1"/>
          <w:rFonts w:cs="Traditional Arabic" w:hint="cs"/>
          <w:rtl/>
          <w:lang w:bidi="ar-SA"/>
        </w:rPr>
        <w:t>«</w:t>
      </w:r>
      <w:r w:rsidR="00A31405">
        <w:rPr>
          <w:rStyle w:val="Char1"/>
          <w:rtl/>
          <w:lang w:bidi="ar-SA"/>
        </w:rPr>
        <w:t>و من کلامه له (ع) و</w:t>
      </w:r>
      <w:r w:rsidRPr="00934252">
        <w:rPr>
          <w:rStyle w:val="Char1"/>
          <w:rtl/>
          <w:lang w:bidi="ar-SA"/>
        </w:rPr>
        <w:t>قد شاوره عمر بن الخطاب في الخروج إلي غزو الروم بنفسه ... إنک متي تسير إلي هذا العدو بنفس</w:t>
      </w:r>
      <w:r w:rsidR="00934252">
        <w:rPr>
          <w:rStyle w:val="Char1"/>
          <w:rFonts w:hint="cs"/>
          <w:rtl/>
          <w:lang w:bidi="ar-SA"/>
        </w:rPr>
        <w:t>ك</w:t>
      </w:r>
      <w:r w:rsidRPr="00934252">
        <w:rPr>
          <w:rStyle w:val="Char1"/>
          <w:rtl/>
          <w:lang w:bidi="ar-SA"/>
        </w:rPr>
        <w:t xml:space="preserve"> قتلقهم فتنکيب لا تکن للمسلمين کافغه دون أقصي بلادهم، ليس بعد</w:t>
      </w:r>
      <w:r w:rsidR="00A31405">
        <w:rPr>
          <w:rStyle w:val="Char1"/>
          <w:rFonts w:hint="cs"/>
          <w:rtl/>
          <w:lang w:bidi="ar-SA"/>
        </w:rPr>
        <w:t>ك</w:t>
      </w:r>
      <w:r w:rsidRPr="00934252">
        <w:rPr>
          <w:rStyle w:val="Char1"/>
          <w:rtl/>
          <w:lang w:bidi="ar-SA"/>
        </w:rPr>
        <w:t xml:space="preserve"> مرجع يرجعون إليه، فابعث إليهم رجلاً</w:t>
      </w:r>
      <w:r w:rsidR="00934252">
        <w:rPr>
          <w:rStyle w:val="Char1"/>
          <w:rtl/>
          <w:lang w:bidi="ar-SA"/>
        </w:rPr>
        <w:t xml:space="preserve"> محارباً واحضر معه أهل البلاد و</w:t>
      </w:r>
      <w:r w:rsidRPr="00934252">
        <w:rPr>
          <w:rStyle w:val="Char1"/>
          <w:rtl/>
          <w:lang w:bidi="ar-SA"/>
        </w:rPr>
        <w:t>النصحيحة، فإن أظهر الله فذا</w:t>
      </w:r>
      <w:r w:rsidR="00934252">
        <w:rPr>
          <w:rStyle w:val="Char1"/>
          <w:rFonts w:hint="cs"/>
          <w:rtl/>
          <w:lang w:bidi="ar-SA"/>
        </w:rPr>
        <w:t>ك</w:t>
      </w:r>
      <w:r w:rsidRPr="00934252">
        <w:rPr>
          <w:rStyle w:val="Char1"/>
          <w:rtl/>
          <w:lang w:bidi="ar-SA"/>
        </w:rPr>
        <w:t xml:space="preserve"> ما تحب وإ</w:t>
      </w:r>
      <w:r w:rsidR="00A31405">
        <w:rPr>
          <w:rStyle w:val="Char1"/>
          <w:rtl/>
          <w:lang w:bidi="ar-SA"/>
        </w:rPr>
        <w:t>ن تکن الأُخري کنت ردءاً للناس و</w:t>
      </w:r>
      <w:r w:rsidRPr="00934252">
        <w:rPr>
          <w:rStyle w:val="Char1"/>
          <w:rtl/>
          <w:lang w:bidi="ar-SA"/>
        </w:rPr>
        <w:t>مثابة للمسلمين»</w:t>
      </w:r>
      <w:r w:rsidRPr="00B86240">
        <w:rPr>
          <w:rStyle w:val="Char2"/>
          <w:rFonts w:hint="cs"/>
          <w:vertAlign w:val="superscript"/>
          <w:rtl/>
        </w:rPr>
        <w:footnoteReference w:id="88"/>
      </w:r>
      <w:r w:rsidRPr="00B86240">
        <w:rPr>
          <w:rStyle w:val="Char2"/>
          <w:rFonts w:hint="cs"/>
          <w:rtl/>
        </w:rPr>
        <w:t>.</w:t>
      </w:r>
    </w:p>
    <w:p w:rsidR="004F5E3E" w:rsidRPr="00B3752B" w:rsidRDefault="004F5E3E" w:rsidP="00B86240">
      <w:pPr>
        <w:pStyle w:val="a5"/>
        <w:rPr>
          <w:rtl/>
        </w:rPr>
      </w:pPr>
      <w:r w:rsidRPr="00B3752B">
        <w:rPr>
          <w:rFonts w:hint="cs"/>
          <w:rtl/>
        </w:rPr>
        <w:t>تو خود اگر به سو</w:t>
      </w:r>
      <w:r w:rsidR="00ED56BF">
        <w:rPr>
          <w:rFonts w:hint="cs"/>
          <w:rtl/>
        </w:rPr>
        <w:t>ی</w:t>
      </w:r>
      <w:r w:rsidRPr="00B3752B">
        <w:rPr>
          <w:rFonts w:hint="cs"/>
          <w:rtl/>
        </w:rPr>
        <w:t xml:space="preserve"> ا</w:t>
      </w:r>
      <w:r w:rsidR="00ED56BF">
        <w:rPr>
          <w:rFonts w:hint="cs"/>
          <w:rtl/>
        </w:rPr>
        <w:t>ی</w:t>
      </w:r>
      <w:r w:rsidRPr="00B3752B">
        <w:rPr>
          <w:rFonts w:hint="cs"/>
          <w:rtl/>
        </w:rPr>
        <w:t>ن دشمن ق</w:t>
      </w:r>
      <w:r w:rsidR="00ED56BF">
        <w:rPr>
          <w:rFonts w:hint="cs"/>
          <w:rtl/>
        </w:rPr>
        <w:t>ی</w:t>
      </w:r>
      <w:r w:rsidRPr="00B3752B">
        <w:rPr>
          <w:rFonts w:hint="cs"/>
          <w:rtl/>
        </w:rPr>
        <w:t>صر روم لشکر</w:t>
      </w:r>
      <w:r w:rsidR="00ED56BF">
        <w:rPr>
          <w:rFonts w:hint="cs"/>
          <w:rtl/>
        </w:rPr>
        <w:t>ی</w:t>
      </w:r>
      <w:r w:rsidRPr="00B3752B">
        <w:rPr>
          <w:rFonts w:hint="cs"/>
          <w:rtl/>
        </w:rPr>
        <w:t>انش روانه شو</w:t>
      </w:r>
      <w:r w:rsidR="00ED56BF">
        <w:rPr>
          <w:rFonts w:hint="cs"/>
          <w:rtl/>
        </w:rPr>
        <w:t>ی</w:t>
      </w:r>
      <w:r w:rsidRPr="00B3752B">
        <w:rPr>
          <w:rFonts w:hint="cs"/>
          <w:rtl/>
        </w:rPr>
        <w:t xml:space="preserve"> و در ملاقات با ا</w:t>
      </w:r>
      <w:r w:rsidR="00ED56BF">
        <w:rPr>
          <w:rFonts w:hint="cs"/>
          <w:rtl/>
        </w:rPr>
        <w:t>ی</w:t>
      </w:r>
      <w:r w:rsidRPr="00B3752B">
        <w:rPr>
          <w:rFonts w:hint="cs"/>
          <w:rtl/>
        </w:rPr>
        <w:t>شان مغلوب گرد</w:t>
      </w:r>
      <w:r w:rsidR="00ED56BF">
        <w:rPr>
          <w:rFonts w:hint="cs"/>
          <w:rtl/>
        </w:rPr>
        <w:t>ی</w:t>
      </w:r>
      <w:r w:rsidRPr="00B3752B">
        <w:rPr>
          <w:rFonts w:hint="cs"/>
          <w:rtl/>
        </w:rPr>
        <w:t xml:space="preserve"> برا</w:t>
      </w:r>
      <w:r w:rsidR="00ED56BF">
        <w:rPr>
          <w:rFonts w:hint="cs"/>
          <w:rtl/>
        </w:rPr>
        <w:t>ی</w:t>
      </w:r>
      <w:r w:rsidRPr="00B3752B">
        <w:rPr>
          <w:rFonts w:hint="cs"/>
          <w:rtl/>
        </w:rPr>
        <w:t xml:space="preserve"> مسلمانان شهرها</w:t>
      </w:r>
      <w:r w:rsidR="00ED56BF">
        <w:rPr>
          <w:rFonts w:hint="cs"/>
          <w:rtl/>
        </w:rPr>
        <w:t>ی</w:t>
      </w:r>
      <w:r w:rsidRPr="00B3752B">
        <w:rPr>
          <w:rFonts w:hint="cs"/>
          <w:rtl/>
        </w:rPr>
        <w:t xml:space="preserve"> دور دست و سرحدها پناه</w:t>
      </w:r>
      <w:r w:rsidR="00ED56BF">
        <w:rPr>
          <w:rFonts w:hint="cs"/>
          <w:rtl/>
        </w:rPr>
        <w:t>ی</w:t>
      </w:r>
      <w:r w:rsidR="009F505E">
        <w:rPr>
          <w:rFonts w:cs="B Lotus" w:hint="cs"/>
          <w:rtl/>
        </w:rPr>
        <w:t xml:space="preserve"> نمي‌</w:t>
      </w:r>
      <w:r w:rsidRPr="00B3752B">
        <w:rPr>
          <w:rFonts w:hint="cs"/>
          <w:rtl/>
        </w:rPr>
        <w:t>‌ماند، بعد از تو مرجع</w:t>
      </w:r>
      <w:r w:rsidR="00ED56BF">
        <w:rPr>
          <w:rFonts w:hint="cs"/>
          <w:rtl/>
        </w:rPr>
        <w:t>ی</w:t>
      </w:r>
      <w:r w:rsidRPr="00B3752B">
        <w:rPr>
          <w:rFonts w:hint="cs"/>
          <w:rtl/>
        </w:rPr>
        <w:t xml:space="preserve"> ن</w:t>
      </w:r>
      <w:r w:rsidR="00ED56BF">
        <w:rPr>
          <w:rFonts w:hint="cs"/>
          <w:rtl/>
        </w:rPr>
        <w:t>ی</w:t>
      </w:r>
      <w:r w:rsidRPr="00B3752B">
        <w:rPr>
          <w:rFonts w:hint="cs"/>
          <w:rtl/>
        </w:rPr>
        <w:t>ست که به آنجا مراجعه نما</w:t>
      </w:r>
      <w:r w:rsidR="00ED56BF">
        <w:rPr>
          <w:rFonts w:hint="cs"/>
          <w:rtl/>
        </w:rPr>
        <w:t>ی</w:t>
      </w:r>
      <w:r w:rsidRPr="00B3752B">
        <w:rPr>
          <w:rFonts w:hint="cs"/>
          <w:rtl/>
        </w:rPr>
        <w:t>ند پس (مصلحت در ا</w:t>
      </w:r>
      <w:r w:rsidR="00ED56BF">
        <w:rPr>
          <w:rFonts w:hint="cs"/>
          <w:rtl/>
        </w:rPr>
        <w:t>ی</w:t>
      </w:r>
      <w:r w:rsidRPr="00B3752B">
        <w:rPr>
          <w:rFonts w:hint="cs"/>
          <w:rtl/>
        </w:rPr>
        <w:t>ن است که تو در ا</w:t>
      </w:r>
      <w:r w:rsidR="00ED56BF">
        <w:rPr>
          <w:rFonts w:hint="cs"/>
          <w:rtl/>
        </w:rPr>
        <w:t>ی</w:t>
      </w:r>
      <w:r w:rsidRPr="00B3752B">
        <w:rPr>
          <w:rFonts w:hint="cs"/>
          <w:rtl/>
        </w:rPr>
        <w:t>نجا بمان</w:t>
      </w:r>
      <w:r w:rsidR="00ED56BF">
        <w:rPr>
          <w:rFonts w:hint="cs"/>
          <w:rtl/>
        </w:rPr>
        <w:t>ی</w:t>
      </w:r>
      <w:r w:rsidRPr="00B3752B">
        <w:rPr>
          <w:rFonts w:hint="cs"/>
          <w:rtl/>
        </w:rPr>
        <w:t xml:space="preserve"> و به جا</w:t>
      </w:r>
      <w:r w:rsidR="00ED56BF">
        <w:rPr>
          <w:rFonts w:hint="cs"/>
          <w:rtl/>
        </w:rPr>
        <w:t>ی</w:t>
      </w:r>
      <w:r w:rsidRPr="00B3752B">
        <w:rPr>
          <w:rFonts w:hint="cs"/>
          <w:rtl/>
        </w:rPr>
        <w:t xml:space="preserve"> خود) مرد جنگ د</w:t>
      </w:r>
      <w:r w:rsidR="00ED56BF">
        <w:rPr>
          <w:rFonts w:hint="cs"/>
          <w:rtl/>
        </w:rPr>
        <w:t>ی</w:t>
      </w:r>
      <w:r w:rsidRPr="00B3752B">
        <w:rPr>
          <w:rFonts w:hint="cs"/>
          <w:rtl/>
        </w:rPr>
        <w:t>ده و دل</w:t>
      </w:r>
      <w:r w:rsidR="00ED56BF">
        <w:rPr>
          <w:rFonts w:hint="cs"/>
          <w:rtl/>
        </w:rPr>
        <w:t>ی</w:t>
      </w:r>
      <w:r w:rsidRPr="00B3752B">
        <w:rPr>
          <w:rFonts w:hint="cs"/>
          <w:rtl/>
        </w:rPr>
        <w:t>ر</w:t>
      </w:r>
      <w:r w:rsidR="00ED56BF">
        <w:rPr>
          <w:rFonts w:hint="cs"/>
          <w:rtl/>
        </w:rPr>
        <w:t>ی</w:t>
      </w:r>
      <w:r w:rsidRPr="00B3752B">
        <w:rPr>
          <w:rFonts w:hint="cs"/>
          <w:rtl/>
        </w:rPr>
        <w:t xml:space="preserve"> به سو</w:t>
      </w:r>
      <w:r w:rsidR="00ED56BF">
        <w:rPr>
          <w:rFonts w:hint="cs"/>
          <w:rtl/>
        </w:rPr>
        <w:t>ی</w:t>
      </w:r>
      <w:r w:rsidRPr="00B3752B">
        <w:rPr>
          <w:rFonts w:hint="cs"/>
          <w:rtl/>
        </w:rPr>
        <w:t xml:space="preserve"> ا</w:t>
      </w:r>
      <w:r w:rsidR="00ED56BF">
        <w:rPr>
          <w:rFonts w:hint="cs"/>
          <w:rtl/>
        </w:rPr>
        <w:t>ی</w:t>
      </w:r>
      <w:r w:rsidRPr="00B3752B">
        <w:rPr>
          <w:rFonts w:hint="cs"/>
          <w:rtl/>
        </w:rPr>
        <w:t>شان بفرست، و به همراه</w:t>
      </w:r>
      <w:r w:rsidR="00ED56BF">
        <w:rPr>
          <w:rFonts w:hint="cs"/>
          <w:rtl/>
        </w:rPr>
        <w:t>ی</w:t>
      </w:r>
      <w:r w:rsidRPr="00B3752B">
        <w:rPr>
          <w:rFonts w:hint="cs"/>
          <w:rtl/>
        </w:rPr>
        <w:t xml:space="preserve"> او روانه کن کسان</w:t>
      </w:r>
      <w:r w:rsidR="00ED56BF">
        <w:rPr>
          <w:rFonts w:hint="cs"/>
          <w:rtl/>
        </w:rPr>
        <w:t>ی</w:t>
      </w:r>
      <w:r w:rsidRPr="00B3752B">
        <w:rPr>
          <w:rFonts w:hint="cs"/>
          <w:rtl/>
        </w:rPr>
        <w:t xml:space="preserve"> را که طاقت بلا و سخت</w:t>
      </w:r>
      <w:r w:rsidR="00ED56BF">
        <w:rPr>
          <w:rFonts w:hint="cs"/>
          <w:rtl/>
        </w:rPr>
        <w:t>ی</w:t>
      </w:r>
      <w:r w:rsidRPr="00B3752B">
        <w:rPr>
          <w:rFonts w:hint="cs"/>
          <w:rtl/>
        </w:rPr>
        <w:t xml:space="preserve"> جنگ داشته و پند و اندرز را بپذ</w:t>
      </w:r>
      <w:r w:rsidR="00ED56BF">
        <w:rPr>
          <w:rFonts w:hint="cs"/>
          <w:rtl/>
        </w:rPr>
        <w:t>ی</w:t>
      </w:r>
      <w:r w:rsidRPr="00B3752B">
        <w:rPr>
          <w:rFonts w:hint="cs"/>
          <w:rtl/>
        </w:rPr>
        <w:t>رند، پس اگر خداوند او را غالب گردان</w:t>
      </w:r>
      <w:r w:rsidR="00ED56BF">
        <w:rPr>
          <w:rFonts w:hint="cs"/>
          <w:rtl/>
        </w:rPr>
        <w:t>ی</w:t>
      </w:r>
      <w:r w:rsidRPr="00B3752B">
        <w:rPr>
          <w:rFonts w:hint="cs"/>
          <w:rtl/>
        </w:rPr>
        <w:t>د همان است که م</w:t>
      </w:r>
      <w:r w:rsidR="00ED56BF">
        <w:rPr>
          <w:rFonts w:hint="cs"/>
          <w:rtl/>
        </w:rPr>
        <w:t>ی</w:t>
      </w:r>
      <w:r w:rsidRPr="00B3752B">
        <w:rPr>
          <w:rFonts w:hint="cs"/>
          <w:rtl/>
        </w:rPr>
        <w:t>ل دار</w:t>
      </w:r>
      <w:r w:rsidR="00ED56BF">
        <w:rPr>
          <w:rFonts w:hint="cs"/>
          <w:rtl/>
        </w:rPr>
        <w:t>ی</w:t>
      </w:r>
      <w:r w:rsidRPr="00B3752B">
        <w:rPr>
          <w:rFonts w:hint="cs"/>
          <w:rtl/>
        </w:rPr>
        <w:t xml:space="preserve"> و اگر واقعه‌</w:t>
      </w:r>
      <w:r w:rsidR="00ED56BF">
        <w:rPr>
          <w:rFonts w:hint="cs"/>
          <w:rtl/>
        </w:rPr>
        <w:t>ی</w:t>
      </w:r>
      <w:r w:rsidRPr="00B3752B">
        <w:rPr>
          <w:rFonts w:hint="cs"/>
          <w:rtl/>
        </w:rPr>
        <w:t xml:space="preserve"> د</w:t>
      </w:r>
      <w:r w:rsidR="00ED56BF">
        <w:rPr>
          <w:rFonts w:hint="cs"/>
          <w:rtl/>
        </w:rPr>
        <w:t>ی</w:t>
      </w:r>
      <w:r w:rsidRPr="00B3752B">
        <w:rPr>
          <w:rFonts w:hint="cs"/>
          <w:rtl/>
        </w:rPr>
        <w:t>گر</w:t>
      </w:r>
      <w:r w:rsidR="00ED56BF">
        <w:rPr>
          <w:rFonts w:hint="cs"/>
          <w:rtl/>
        </w:rPr>
        <w:t>ی</w:t>
      </w:r>
      <w:r w:rsidRPr="00B3752B">
        <w:rPr>
          <w:rFonts w:hint="cs"/>
          <w:rtl/>
        </w:rPr>
        <w:t xml:space="preserve"> پ</w:t>
      </w:r>
      <w:r w:rsidR="00ED56BF">
        <w:rPr>
          <w:rFonts w:hint="cs"/>
          <w:rtl/>
        </w:rPr>
        <w:t>ی</w:t>
      </w:r>
      <w:r w:rsidRPr="00B3752B">
        <w:rPr>
          <w:rFonts w:hint="cs"/>
          <w:rtl/>
        </w:rPr>
        <w:t>ش آ</w:t>
      </w:r>
      <w:r w:rsidR="00ED56BF">
        <w:rPr>
          <w:rFonts w:hint="cs"/>
          <w:rtl/>
        </w:rPr>
        <w:t>ی</w:t>
      </w:r>
      <w:r w:rsidRPr="00B3752B">
        <w:rPr>
          <w:rFonts w:hint="cs"/>
          <w:rtl/>
        </w:rPr>
        <w:t xml:space="preserve">د تو </w:t>
      </w:r>
      <w:r w:rsidR="00ED56BF">
        <w:rPr>
          <w:rFonts w:hint="cs"/>
          <w:rtl/>
        </w:rPr>
        <w:t>ی</w:t>
      </w:r>
      <w:r w:rsidR="00B80F2C">
        <w:rPr>
          <w:rFonts w:hint="cs"/>
          <w:rtl/>
        </w:rPr>
        <w:t>ار و پناه مسلمانان خواه</w:t>
      </w:r>
      <w:r w:rsidR="00ED56BF">
        <w:rPr>
          <w:rFonts w:hint="cs"/>
          <w:rtl/>
        </w:rPr>
        <w:t>ی</w:t>
      </w:r>
      <w:r w:rsidR="00B80F2C">
        <w:rPr>
          <w:rFonts w:hint="cs"/>
          <w:rtl/>
        </w:rPr>
        <w:t xml:space="preserve"> بود».</w:t>
      </w:r>
    </w:p>
    <w:p w:rsidR="004F5E3E" w:rsidRPr="00B3752B" w:rsidRDefault="004F5E3E" w:rsidP="00C073AA">
      <w:pPr>
        <w:pStyle w:val="a5"/>
        <w:rPr>
          <w:rtl/>
        </w:rPr>
      </w:pPr>
      <w:r w:rsidRPr="00B3752B">
        <w:rPr>
          <w:rFonts w:hint="cs"/>
          <w:rtl/>
        </w:rPr>
        <w:t>و نکته‌</w:t>
      </w:r>
      <w:r w:rsidR="00ED56BF">
        <w:rPr>
          <w:rFonts w:hint="cs"/>
          <w:rtl/>
        </w:rPr>
        <w:t>ی</w:t>
      </w:r>
      <w:r w:rsidRPr="00B3752B">
        <w:rPr>
          <w:rFonts w:hint="cs"/>
          <w:rtl/>
        </w:rPr>
        <w:t xml:space="preserve"> مهم د</w:t>
      </w:r>
      <w:r w:rsidR="00ED56BF">
        <w:rPr>
          <w:rFonts w:hint="cs"/>
          <w:rtl/>
        </w:rPr>
        <w:t>ی</w:t>
      </w:r>
      <w:r w:rsidRPr="00B3752B">
        <w:rPr>
          <w:rFonts w:hint="cs"/>
          <w:rtl/>
        </w:rPr>
        <w:t>گر آنکه حضرت فاطمه</w:t>
      </w:r>
      <w:r w:rsidR="004221FE">
        <w:rPr>
          <w:rFonts w:cs="CTraditional Arabic" w:hint="cs"/>
          <w:rtl/>
        </w:rPr>
        <w:t>ل</w:t>
      </w:r>
      <w:r w:rsidRPr="00B3752B">
        <w:rPr>
          <w:rFonts w:hint="cs"/>
          <w:rtl/>
        </w:rPr>
        <w:t xml:space="preserve"> در مورد فدک تا چند</w:t>
      </w:r>
      <w:r w:rsidR="00ED56BF">
        <w:rPr>
          <w:rFonts w:hint="cs"/>
          <w:rtl/>
        </w:rPr>
        <w:t>ی</w:t>
      </w:r>
      <w:r w:rsidRPr="00B3752B">
        <w:rPr>
          <w:rFonts w:hint="cs"/>
          <w:rtl/>
        </w:rPr>
        <w:t>ن روز با حضرت ابوبکر به بحث و گفتگو پرداخته و طبق ادعا</w:t>
      </w:r>
      <w:r w:rsidR="00ED56BF">
        <w:rPr>
          <w:rFonts w:hint="cs"/>
          <w:rtl/>
        </w:rPr>
        <w:t>ی</w:t>
      </w:r>
      <w:r w:rsidRPr="00B3752B">
        <w:rPr>
          <w:rFonts w:hint="cs"/>
          <w:rtl/>
        </w:rPr>
        <w:t xml:space="preserve"> ش</w:t>
      </w:r>
      <w:r w:rsidR="00ED56BF">
        <w:rPr>
          <w:rFonts w:hint="cs"/>
          <w:rtl/>
        </w:rPr>
        <w:t>ی</w:t>
      </w:r>
      <w:r w:rsidRPr="00B3752B">
        <w:rPr>
          <w:rFonts w:hint="cs"/>
          <w:rtl/>
        </w:rPr>
        <w:t>ع</w:t>
      </w:r>
      <w:r w:rsidR="00ED56BF">
        <w:rPr>
          <w:rFonts w:hint="cs"/>
          <w:rtl/>
        </w:rPr>
        <w:t>ی</w:t>
      </w:r>
      <w:r w:rsidRPr="00B3752B">
        <w:rPr>
          <w:rFonts w:hint="cs"/>
          <w:rtl/>
        </w:rPr>
        <w:t>ان به مسجد نبو</w:t>
      </w:r>
      <w:r w:rsidR="00ED56BF">
        <w:rPr>
          <w:rFonts w:hint="cs"/>
          <w:rtl/>
        </w:rPr>
        <w:t>ی</w:t>
      </w:r>
      <w:r w:rsidRPr="00B3752B">
        <w:rPr>
          <w:rFonts w:hint="cs"/>
          <w:rtl/>
        </w:rPr>
        <w:t xml:space="preserve"> تشر</w:t>
      </w:r>
      <w:r w:rsidR="00ED56BF">
        <w:rPr>
          <w:rFonts w:hint="cs"/>
          <w:rtl/>
        </w:rPr>
        <w:t>ی</w:t>
      </w:r>
      <w:r w:rsidRPr="00B3752B">
        <w:rPr>
          <w:rFonts w:hint="cs"/>
          <w:rtl/>
        </w:rPr>
        <w:t>ف برده و خطابه</w:t>
      </w:r>
      <w:r w:rsidR="00B86240">
        <w:rPr>
          <w:rFonts w:hint="eastAsia"/>
          <w:rtl/>
        </w:rPr>
        <w:t>‌</w:t>
      </w:r>
      <w:r w:rsidRPr="00B3752B">
        <w:rPr>
          <w:rFonts w:hint="cs"/>
          <w:rtl/>
        </w:rPr>
        <w:t>ا</w:t>
      </w:r>
      <w:r w:rsidR="00ED56BF">
        <w:rPr>
          <w:rFonts w:hint="cs"/>
          <w:rtl/>
        </w:rPr>
        <w:t>ی</w:t>
      </w:r>
      <w:r w:rsidRPr="00B3752B">
        <w:rPr>
          <w:rFonts w:hint="cs"/>
          <w:rtl/>
        </w:rPr>
        <w:t xml:space="preserve"> مفصل ا</w:t>
      </w:r>
      <w:r w:rsidR="00ED56BF">
        <w:rPr>
          <w:rFonts w:hint="cs"/>
          <w:rtl/>
        </w:rPr>
        <w:t>ی</w:t>
      </w:r>
      <w:r w:rsidRPr="00B3752B">
        <w:rPr>
          <w:rFonts w:hint="cs"/>
          <w:rtl/>
        </w:rPr>
        <w:t>راد نمود و خواستار استرداد فدک شد</w:t>
      </w:r>
      <w:r w:rsidRPr="00A31405">
        <w:rPr>
          <w:rStyle w:val="FootnoteReference"/>
          <w:rFonts w:hint="cs"/>
          <w:b/>
          <w:bCs/>
          <w:sz w:val="24"/>
          <w:szCs w:val="24"/>
          <w:rtl/>
        </w:rPr>
        <w:footnoteReference w:id="89"/>
      </w:r>
      <w:r w:rsidRPr="00B3752B">
        <w:rPr>
          <w:rFonts w:hint="cs"/>
          <w:rtl/>
        </w:rPr>
        <w:t>. حال ا</w:t>
      </w:r>
      <w:r w:rsidR="00ED56BF">
        <w:rPr>
          <w:rFonts w:hint="cs"/>
          <w:rtl/>
        </w:rPr>
        <w:t>ی</w:t>
      </w:r>
      <w:r w:rsidRPr="00B3752B">
        <w:rPr>
          <w:rFonts w:hint="cs"/>
          <w:rtl/>
        </w:rPr>
        <w:t>ن سوال مطرح</w:t>
      </w:r>
      <w:r w:rsidR="004221FE">
        <w:rPr>
          <w:rFonts w:hint="cs"/>
          <w:rtl/>
        </w:rPr>
        <w:t xml:space="preserve"> م</w:t>
      </w:r>
      <w:r w:rsidR="00ED56BF">
        <w:rPr>
          <w:rFonts w:hint="cs"/>
          <w:rtl/>
        </w:rPr>
        <w:t>ی</w:t>
      </w:r>
      <w:r w:rsidR="004221FE">
        <w:rPr>
          <w:rFonts w:hint="cs"/>
          <w:rtl/>
        </w:rPr>
        <w:t>‌</w:t>
      </w:r>
      <w:r w:rsidRPr="00B3752B">
        <w:rPr>
          <w:rFonts w:hint="cs"/>
          <w:rtl/>
        </w:rPr>
        <w:t>شود که چگونه ممکن است که حضرت فاطمه</w:t>
      </w:r>
      <w:r w:rsidR="004221FE">
        <w:rPr>
          <w:rFonts w:cs="CTraditional Arabic" w:hint="cs"/>
          <w:rtl/>
        </w:rPr>
        <w:t>ل</w:t>
      </w:r>
      <w:r w:rsidRPr="00B3752B">
        <w:rPr>
          <w:rFonts w:hint="cs"/>
          <w:rtl/>
        </w:rPr>
        <w:t xml:space="preserve"> با پهلو</w:t>
      </w:r>
      <w:r w:rsidR="00ED56BF">
        <w:rPr>
          <w:rFonts w:hint="cs"/>
          <w:rtl/>
        </w:rPr>
        <w:t>ی</w:t>
      </w:r>
      <w:r w:rsidRPr="00B3752B">
        <w:rPr>
          <w:rFonts w:hint="cs"/>
          <w:rtl/>
        </w:rPr>
        <w:t xml:space="preserve"> شکسته و آن هم زمان</w:t>
      </w:r>
      <w:r w:rsidR="00ED56BF">
        <w:rPr>
          <w:rFonts w:hint="cs"/>
          <w:rtl/>
        </w:rPr>
        <w:t>ی</w:t>
      </w:r>
      <w:r w:rsidRPr="00B3752B">
        <w:rPr>
          <w:rFonts w:hint="cs"/>
          <w:rtl/>
        </w:rPr>
        <w:t xml:space="preserve"> که سقط جن</w:t>
      </w:r>
      <w:r w:rsidR="00ED56BF">
        <w:rPr>
          <w:rFonts w:hint="cs"/>
          <w:rtl/>
        </w:rPr>
        <w:t>ی</w:t>
      </w:r>
      <w:r w:rsidRPr="00B3752B">
        <w:rPr>
          <w:rFonts w:hint="cs"/>
          <w:rtl/>
        </w:rPr>
        <w:t>ن کرده و در حال</w:t>
      </w:r>
      <w:r w:rsidR="00ED56BF">
        <w:rPr>
          <w:rFonts w:hint="cs"/>
          <w:rtl/>
        </w:rPr>
        <w:t>ی</w:t>
      </w:r>
      <w:r w:rsidRPr="00B3752B">
        <w:rPr>
          <w:rFonts w:hint="cs"/>
          <w:rtl/>
        </w:rPr>
        <w:t>که از دخول مسجد شرعاً معذور</w:t>
      </w:r>
      <w:r w:rsidR="004221FE">
        <w:rPr>
          <w:rFonts w:hint="cs"/>
          <w:rtl/>
        </w:rPr>
        <w:t xml:space="preserve"> م</w:t>
      </w:r>
      <w:r w:rsidR="00ED56BF">
        <w:rPr>
          <w:rFonts w:hint="cs"/>
          <w:rtl/>
        </w:rPr>
        <w:t>ی</w:t>
      </w:r>
      <w:r w:rsidR="004221FE">
        <w:rPr>
          <w:rFonts w:hint="cs"/>
          <w:rtl/>
        </w:rPr>
        <w:t>‌</w:t>
      </w:r>
      <w:r w:rsidRPr="00B3752B">
        <w:rPr>
          <w:rFonts w:hint="cs"/>
          <w:rtl/>
        </w:rPr>
        <w:t xml:space="preserve">‌باشد در مسجد حضور </w:t>
      </w:r>
      <w:r w:rsidR="00ED56BF">
        <w:rPr>
          <w:rFonts w:hint="cs"/>
          <w:rtl/>
        </w:rPr>
        <w:t>ی</w:t>
      </w:r>
      <w:r w:rsidRPr="00B3752B">
        <w:rPr>
          <w:rFonts w:hint="cs"/>
          <w:rtl/>
        </w:rPr>
        <w:t>ابد و با ا</w:t>
      </w:r>
      <w:r w:rsidR="00ED56BF">
        <w:rPr>
          <w:rFonts w:hint="cs"/>
          <w:rtl/>
        </w:rPr>
        <w:t>ی</w:t>
      </w:r>
      <w:r w:rsidRPr="00B3752B">
        <w:rPr>
          <w:rFonts w:hint="cs"/>
          <w:rtl/>
        </w:rPr>
        <w:t>راد خطبه‌ ا</w:t>
      </w:r>
      <w:r w:rsidR="00ED56BF">
        <w:rPr>
          <w:rFonts w:hint="cs"/>
          <w:rtl/>
        </w:rPr>
        <w:t>ی</w:t>
      </w:r>
      <w:r w:rsidRPr="00B3752B">
        <w:rPr>
          <w:rFonts w:hint="cs"/>
          <w:rtl/>
        </w:rPr>
        <w:t xml:space="preserve"> آتش</w:t>
      </w:r>
      <w:r w:rsidR="00ED56BF">
        <w:rPr>
          <w:rFonts w:hint="cs"/>
          <w:rtl/>
        </w:rPr>
        <w:t>ی</w:t>
      </w:r>
      <w:r w:rsidRPr="00B3752B">
        <w:rPr>
          <w:rFonts w:hint="cs"/>
          <w:rtl/>
        </w:rPr>
        <w:t>ن حضرت ابوبکر را محکوم نما</w:t>
      </w:r>
      <w:r w:rsidR="00ED56BF">
        <w:rPr>
          <w:rFonts w:hint="cs"/>
          <w:rtl/>
        </w:rPr>
        <w:t>ی</w:t>
      </w:r>
      <w:r w:rsidRPr="00B3752B">
        <w:rPr>
          <w:rFonts w:hint="cs"/>
          <w:rtl/>
        </w:rPr>
        <w:t>د؟! که ا</w:t>
      </w:r>
      <w:r w:rsidR="00ED56BF">
        <w:rPr>
          <w:rFonts w:hint="cs"/>
          <w:rtl/>
        </w:rPr>
        <w:t>ی</w:t>
      </w:r>
      <w:r w:rsidRPr="00B3752B">
        <w:rPr>
          <w:rFonts w:hint="cs"/>
          <w:rtl/>
        </w:rPr>
        <w:t>ن مطلب دلالت بر</w:t>
      </w:r>
      <w:r w:rsidR="00ED56BF">
        <w:rPr>
          <w:rFonts w:hint="cs"/>
          <w:rtl/>
        </w:rPr>
        <w:t xml:space="preserve"> بی‌</w:t>
      </w:r>
      <w:r w:rsidRPr="00B3752B">
        <w:rPr>
          <w:rFonts w:hint="cs"/>
          <w:rtl/>
        </w:rPr>
        <w:t>‌اساس بودن دا</w:t>
      </w:r>
      <w:r w:rsidR="00B80F2C">
        <w:rPr>
          <w:rFonts w:hint="cs"/>
          <w:rtl/>
        </w:rPr>
        <w:t>ستان شهادت حضرت فاطمه‌</w:t>
      </w:r>
      <w:r w:rsidR="00ED56BF">
        <w:rPr>
          <w:rFonts w:hint="cs"/>
          <w:rtl/>
        </w:rPr>
        <w:t>ی</w:t>
      </w:r>
      <w:r w:rsidR="00B80F2C">
        <w:rPr>
          <w:rFonts w:hint="cs"/>
          <w:rtl/>
        </w:rPr>
        <w:t xml:space="preserve"> زهراست.</w:t>
      </w:r>
    </w:p>
    <w:p w:rsidR="004F5E3E" w:rsidRPr="00B3752B" w:rsidRDefault="004F5E3E" w:rsidP="00B86240">
      <w:pPr>
        <w:pStyle w:val="a5"/>
        <w:rPr>
          <w:rtl/>
        </w:rPr>
      </w:pPr>
      <w:r w:rsidRPr="00B3752B">
        <w:rPr>
          <w:rFonts w:hint="cs"/>
          <w:rtl/>
        </w:rPr>
        <w:t>و مطلب آخر آنکه جا</w:t>
      </w:r>
      <w:r w:rsidR="00ED56BF">
        <w:rPr>
          <w:rFonts w:hint="cs"/>
          <w:rtl/>
        </w:rPr>
        <w:t>ی</w:t>
      </w:r>
      <w:r w:rsidRPr="00B3752B">
        <w:rPr>
          <w:rFonts w:hint="cs"/>
          <w:rtl/>
        </w:rPr>
        <w:t xml:space="preserve"> بس</w:t>
      </w:r>
      <w:r w:rsidR="00ED56BF">
        <w:rPr>
          <w:rFonts w:hint="cs"/>
          <w:rtl/>
        </w:rPr>
        <w:t>ی</w:t>
      </w:r>
      <w:r w:rsidRPr="00B3752B">
        <w:rPr>
          <w:rFonts w:hint="cs"/>
          <w:rtl/>
        </w:rPr>
        <w:t xml:space="preserve"> شگفت</w:t>
      </w:r>
      <w:r w:rsidR="00ED56BF">
        <w:rPr>
          <w:rFonts w:hint="cs"/>
          <w:rtl/>
        </w:rPr>
        <w:t>ی</w:t>
      </w:r>
      <w:r w:rsidRPr="00B3752B">
        <w:rPr>
          <w:rFonts w:hint="cs"/>
          <w:rtl/>
        </w:rPr>
        <w:t xml:space="preserve"> است که واقعه ‌ا</w:t>
      </w:r>
      <w:r w:rsidR="00ED56BF">
        <w:rPr>
          <w:rFonts w:hint="cs"/>
          <w:rtl/>
        </w:rPr>
        <w:t>ی</w:t>
      </w:r>
      <w:r w:rsidRPr="00B3752B">
        <w:rPr>
          <w:rFonts w:hint="cs"/>
          <w:rtl/>
        </w:rPr>
        <w:t xml:space="preserve"> به ا</w:t>
      </w:r>
      <w:r w:rsidR="00ED56BF">
        <w:rPr>
          <w:rFonts w:hint="cs"/>
          <w:rtl/>
        </w:rPr>
        <w:t>ی</w:t>
      </w:r>
      <w:r w:rsidRPr="00B3752B">
        <w:rPr>
          <w:rFonts w:hint="cs"/>
          <w:rtl/>
        </w:rPr>
        <w:t>ن بزرگ</w:t>
      </w:r>
      <w:r w:rsidR="00ED56BF">
        <w:rPr>
          <w:rFonts w:hint="cs"/>
          <w:rtl/>
        </w:rPr>
        <w:t>ی</w:t>
      </w:r>
      <w:r w:rsidRPr="00B3752B">
        <w:rPr>
          <w:rFonts w:hint="cs"/>
          <w:rtl/>
        </w:rPr>
        <w:t xml:space="preserve"> که ما معتقد</w:t>
      </w:r>
      <w:r w:rsidR="00ED56BF">
        <w:rPr>
          <w:rFonts w:hint="cs"/>
          <w:rtl/>
        </w:rPr>
        <w:t>ی</w:t>
      </w:r>
      <w:r w:rsidRPr="00B3752B">
        <w:rPr>
          <w:rFonts w:hint="cs"/>
          <w:rtl/>
        </w:rPr>
        <w:t>م عرش خداوند را ن</w:t>
      </w:r>
      <w:r w:rsidR="00ED56BF">
        <w:rPr>
          <w:rFonts w:hint="cs"/>
          <w:rtl/>
        </w:rPr>
        <w:t>ی</w:t>
      </w:r>
      <w:r w:rsidRPr="00B3752B">
        <w:rPr>
          <w:rFonts w:hint="cs"/>
          <w:rtl/>
        </w:rPr>
        <w:t>ز به لرزه در خواهد آورد با گذشت ب</w:t>
      </w:r>
      <w:r w:rsidR="00ED56BF">
        <w:rPr>
          <w:rFonts w:hint="cs"/>
          <w:rtl/>
        </w:rPr>
        <w:t>ی</w:t>
      </w:r>
      <w:r w:rsidRPr="00B3752B">
        <w:rPr>
          <w:rFonts w:hint="cs"/>
          <w:rtl/>
        </w:rPr>
        <w:t>ش از چهارده قرن همچنان مسکوت مانده، در حال</w:t>
      </w:r>
      <w:r w:rsidR="00ED56BF">
        <w:rPr>
          <w:rFonts w:hint="cs"/>
          <w:rtl/>
        </w:rPr>
        <w:t>ی</w:t>
      </w:r>
      <w:r w:rsidRPr="00B3752B">
        <w:rPr>
          <w:rFonts w:hint="cs"/>
          <w:rtl/>
        </w:rPr>
        <w:t xml:space="preserve"> که شهادت حضرت حس</w:t>
      </w:r>
      <w:r w:rsidR="00ED56BF">
        <w:rPr>
          <w:rFonts w:hint="cs"/>
          <w:rtl/>
        </w:rPr>
        <w:t>ی</w:t>
      </w:r>
      <w:r w:rsidRPr="00B3752B">
        <w:rPr>
          <w:rFonts w:hint="cs"/>
          <w:rtl/>
        </w:rPr>
        <w:t>ن که فرزند حضرت عل</w:t>
      </w:r>
      <w:r w:rsidR="00ED56BF">
        <w:rPr>
          <w:rFonts w:hint="cs"/>
          <w:rtl/>
        </w:rPr>
        <w:t>ی</w:t>
      </w:r>
      <w:r w:rsidRPr="00B3752B">
        <w:rPr>
          <w:rFonts w:hint="cs"/>
          <w:rtl/>
        </w:rPr>
        <w:t xml:space="preserve"> و حضرت فاطمه است چنان بازتاب گسترده ‌ا</w:t>
      </w:r>
      <w:r w:rsidR="00ED56BF">
        <w:rPr>
          <w:rFonts w:hint="cs"/>
          <w:rtl/>
        </w:rPr>
        <w:t>ی</w:t>
      </w:r>
      <w:r w:rsidRPr="00B3752B">
        <w:rPr>
          <w:rFonts w:hint="cs"/>
          <w:rtl/>
        </w:rPr>
        <w:t xml:space="preserve"> داشته که با شن</w:t>
      </w:r>
      <w:r w:rsidR="00ED56BF">
        <w:rPr>
          <w:rFonts w:hint="cs"/>
          <w:rtl/>
        </w:rPr>
        <w:t>ی</w:t>
      </w:r>
      <w:r w:rsidRPr="00B3752B">
        <w:rPr>
          <w:rFonts w:hint="cs"/>
          <w:rtl/>
        </w:rPr>
        <w:t>دن نام روز عاشورا هر مسلمان</w:t>
      </w:r>
      <w:r w:rsidR="00ED56BF">
        <w:rPr>
          <w:rFonts w:hint="cs"/>
          <w:rtl/>
        </w:rPr>
        <w:t>ی</w:t>
      </w:r>
      <w:r w:rsidRPr="00B3752B">
        <w:rPr>
          <w:rFonts w:hint="cs"/>
          <w:rtl/>
        </w:rPr>
        <w:t xml:space="preserve"> از قاتلان حضرت حس</w:t>
      </w:r>
      <w:r w:rsidR="00ED56BF">
        <w:rPr>
          <w:rFonts w:hint="cs"/>
          <w:rtl/>
        </w:rPr>
        <w:t>ی</w:t>
      </w:r>
      <w:r w:rsidRPr="00B3752B">
        <w:rPr>
          <w:rFonts w:hint="cs"/>
          <w:rtl/>
        </w:rPr>
        <w:t xml:space="preserve">ن و </w:t>
      </w:r>
      <w:r w:rsidR="00ED56BF">
        <w:rPr>
          <w:rFonts w:hint="cs"/>
          <w:rtl/>
        </w:rPr>
        <w:t>ی</w:t>
      </w:r>
      <w:r w:rsidRPr="00B3752B">
        <w:rPr>
          <w:rFonts w:hint="cs"/>
          <w:rtl/>
        </w:rPr>
        <w:t>ارانش اظهار تنفر</w:t>
      </w:r>
      <w:r w:rsidR="004221FE">
        <w:rPr>
          <w:rFonts w:hint="cs"/>
          <w:rtl/>
        </w:rPr>
        <w:t xml:space="preserve"> م</w:t>
      </w:r>
      <w:r w:rsidR="00ED56BF">
        <w:rPr>
          <w:rFonts w:hint="cs"/>
          <w:rtl/>
        </w:rPr>
        <w:t>ی</w:t>
      </w:r>
      <w:r w:rsidR="004221FE">
        <w:rPr>
          <w:rFonts w:hint="cs"/>
          <w:rtl/>
        </w:rPr>
        <w:t>‌</w:t>
      </w:r>
      <w:r w:rsidRPr="00B3752B">
        <w:rPr>
          <w:rFonts w:hint="cs"/>
          <w:rtl/>
        </w:rPr>
        <w:t>‌نما</w:t>
      </w:r>
      <w:r w:rsidR="00ED56BF">
        <w:rPr>
          <w:rFonts w:hint="cs"/>
          <w:rtl/>
        </w:rPr>
        <w:t>ی</w:t>
      </w:r>
      <w:r w:rsidRPr="00B3752B">
        <w:rPr>
          <w:rFonts w:hint="cs"/>
          <w:rtl/>
        </w:rPr>
        <w:t>د و حماسه آفر</w:t>
      </w:r>
      <w:r w:rsidR="00ED56BF">
        <w:rPr>
          <w:rFonts w:hint="cs"/>
          <w:rtl/>
        </w:rPr>
        <w:t>ی</w:t>
      </w:r>
      <w:r w:rsidRPr="00B3752B">
        <w:rPr>
          <w:rFonts w:hint="cs"/>
          <w:rtl/>
        </w:rPr>
        <w:t>ن</w:t>
      </w:r>
      <w:r w:rsidR="00ED56BF">
        <w:rPr>
          <w:rFonts w:hint="cs"/>
          <w:rtl/>
        </w:rPr>
        <w:t>ی</w:t>
      </w:r>
      <w:r w:rsidRPr="00B3752B">
        <w:rPr>
          <w:rFonts w:hint="cs"/>
          <w:rtl/>
        </w:rPr>
        <w:t xml:space="preserve"> قهرمانان کربلا را در ذهنش تداع</w:t>
      </w:r>
      <w:r w:rsidR="00ED56BF">
        <w:rPr>
          <w:rFonts w:hint="cs"/>
          <w:rtl/>
        </w:rPr>
        <w:t>ی</w:t>
      </w:r>
      <w:r w:rsidR="004221FE">
        <w:rPr>
          <w:rFonts w:hint="cs"/>
          <w:rtl/>
        </w:rPr>
        <w:t xml:space="preserve"> م</w:t>
      </w:r>
      <w:r w:rsidR="00ED56BF">
        <w:rPr>
          <w:rFonts w:hint="cs"/>
          <w:rtl/>
        </w:rPr>
        <w:t>ی</w:t>
      </w:r>
      <w:r w:rsidR="004221FE">
        <w:rPr>
          <w:rFonts w:hint="cs"/>
          <w:rtl/>
        </w:rPr>
        <w:t>‌</w:t>
      </w:r>
      <w:r w:rsidRPr="00B3752B">
        <w:rPr>
          <w:rFonts w:hint="cs"/>
          <w:rtl/>
        </w:rPr>
        <w:t>کند. اکنون ما</w:t>
      </w:r>
      <w:r w:rsidR="004221FE">
        <w:rPr>
          <w:rFonts w:hint="cs"/>
          <w:rtl/>
        </w:rPr>
        <w:t xml:space="preserve"> م</w:t>
      </w:r>
      <w:r w:rsidR="00ED56BF">
        <w:rPr>
          <w:rFonts w:hint="cs"/>
          <w:rtl/>
        </w:rPr>
        <w:t>ی</w:t>
      </w:r>
      <w:r w:rsidR="004221FE">
        <w:rPr>
          <w:rFonts w:hint="cs"/>
          <w:rtl/>
        </w:rPr>
        <w:t>‌</w:t>
      </w:r>
      <w:r w:rsidRPr="00B3752B">
        <w:rPr>
          <w:rFonts w:hint="cs"/>
          <w:rtl/>
        </w:rPr>
        <w:t>‌خواه</w:t>
      </w:r>
      <w:r w:rsidR="00ED56BF">
        <w:rPr>
          <w:rFonts w:hint="cs"/>
          <w:rtl/>
        </w:rPr>
        <w:t>ی</w:t>
      </w:r>
      <w:r w:rsidRPr="00B3752B">
        <w:rPr>
          <w:rFonts w:hint="cs"/>
          <w:rtl/>
        </w:rPr>
        <w:t>م ما نسب پلاکاردها و نوشتن شعار بر رو در و د</w:t>
      </w:r>
      <w:r w:rsidR="00ED56BF">
        <w:rPr>
          <w:rFonts w:hint="cs"/>
          <w:rtl/>
        </w:rPr>
        <w:t>ی</w:t>
      </w:r>
      <w:r w:rsidRPr="00B3752B">
        <w:rPr>
          <w:rFonts w:hint="cs"/>
          <w:rtl/>
        </w:rPr>
        <w:t>وار، مسلمانان را از شهادت حضرت فاطمه نه در تقو</w:t>
      </w:r>
      <w:r w:rsidR="00ED56BF">
        <w:rPr>
          <w:rFonts w:hint="cs"/>
          <w:rtl/>
        </w:rPr>
        <w:t>ی</w:t>
      </w:r>
      <w:r w:rsidRPr="00B3752B">
        <w:rPr>
          <w:rFonts w:hint="cs"/>
          <w:rtl/>
        </w:rPr>
        <w:t>م رسم</w:t>
      </w:r>
      <w:r w:rsidR="00ED56BF">
        <w:rPr>
          <w:rFonts w:hint="cs"/>
          <w:rtl/>
        </w:rPr>
        <w:t>ی</w:t>
      </w:r>
      <w:r w:rsidRPr="00B3752B">
        <w:rPr>
          <w:rFonts w:hint="cs"/>
          <w:rtl/>
        </w:rPr>
        <w:t xml:space="preserve"> کشور نه در کتابها</w:t>
      </w:r>
      <w:r w:rsidR="00ED56BF">
        <w:rPr>
          <w:rFonts w:hint="cs"/>
          <w:rtl/>
        </w:rPr>
        <w:t>ی</w:t>
      </w:r>
      <w:r w:rsidRPr="00B3752B">
        <w:rPr>
          <w:rFonts w:hint="cs"/>
          <w:rtl/>
        </w:rPr>
        <w:t xml:space="preserve"> تار</w:t>
      </w:r>
      <w:r w:rsidR="00ED56BF">
        <w:rPr>
          <w:rFonts w:hint="cs"/>
          <w:rtl/>
        </w:rPr>
        <w:t>ی</w:t>
      </w:r>
      <w:r w:rsidRPr="00B3752B">
        <w:rPr>
          <w:rFonts w:hint="cs"/>
          <w:rtl/>
        </w:rPr>
        <w:t xml:space="preserve">خ نظام </w:t>
      </w:r>
      <w:r w:rsidR="00B80F2C">
        <w:rPr>
          <w:rFonts w:hint="cs"/>
          <w:rtl/>
        </w:rPr>
        <w:t>آموزش</w:t>
      </w:r>
      <w:r w:rsidR="00ED56BF">
        <w:rPr>
          <w:rFonts w:hint="cs"/>
          <w:rtl/>
        </w:rPr>
        <w:t>ی</w:t>
      </w:r>
      <w:r w:rsidR="00B80F2C">
        <w:rPr>
          <w:rFonts w:hint="cs"/>
          <w:rtl/>
        </w:rPr>
        <w:t xml:space="preserve"> نبود، اما حال چه انگ</w:t>
      </w:r>
      <w:r w:rsidR="00ED56BF">
        <w:rPr>
          <w:rFonts w:hint="cs"/>
          <w:rtl/>
        </w:rPr>
        <w:t>ی</w:t>
      </w:r>
      <w:r w:rsidR="00B80F2C">
        <w:rPr>
          <w:rFonts w:hint="cs"/>
          <w:rtl/>
        </w:rPr>
        <w:t>زه</w:t>
      </w:r>
      <w:r w:rsidR="00B80F2C">
        <w:rPr>
          <w:rFonts w:hint="eastAsia"/>
          <w:rtl/>
        </w:rPr>
        <w:t>‌</w:t>
      </w:r>
      <w:r w:rsidRPr="00B3752B">
        <w:rPr>
          <w:rFonts w:hint="cs"/>
          <w:rtl/>
        </w:rPr>
        <w:t>ا</w:t>
      </w:r>
      <w:r w:rsidR="00ED56BF">
        <w:rPr>
          <w:rFonts w:hint="cs"/>
          <w:rtl/>
        </w:rPr>
        <w:t>ی</w:t>
      </w:r>
      <w:r w:rsidRPr="00B3752B">
        <w:rPr>
          <w:rFonts w:hint="cs"/>
          <w:rtl/>
        </w:rPr>
        <w:t xml:space="preserve"> در کار است که</w:t>
      </w:r>
      <w:r w:rsidR="00B80F2C">
        <w:rPr>
          <w:rFonts w:hint="cs"/>
          <w:rtl/>
        </w:rPr>
        <w:t xml:space="preserve"> چن</w:t>
      </w:r>
      <w:r w:rsidR="00ED56BF">
        <w:rPr>
          <w:rFonts w:hint="cs"/>
          <w:rtl/>
        </w:rPr>
        <w:t>ی</w:t>
      </w:r>
      <w:r w:rsidR="00B80F2C">
        <w:rPr>
          <w:rFonts w:hint="cs"/>
          <w:rtl/>
        </w:rPr>
        <w:t>ن غوغا</w:t>
      </w:r>
      <w:r w:rsidR="00ED56BF">
        <w:rPr>
          <w:rFonts w:hint="cs"/>
          <w:rtl/>
        </w:rPr>
        <w:t>یی</w:t>
      </w:r>
      <w:r w:rsidR="00B80F2C">
        <w:rPr>
          <w:rFonts w:hint="cs"/>
          <w:rtl/>
        </w:rPr>
        <w:t xml:space="preserve"> به راه افتاده است؟</w:t>
      </w:r>
    </w:p>
    <w:p w:rsidR="004F5E3E" w:rsidRPr="00B3752B" w:rsidRDefault="004F5E3E" w:rsidP="00B86240">
      <w:pPr>
        <w:pStyle w:val="a5"/>
        <w:rPr>
          <w:rtl/>
        </w:rPr>
      </w:pPr>
      <w:r w:rsidRPr="00B3752B">
        <w:rPr>
          <w:rFonts w:hint="cs"/>
          <w:rtl/>
        </w:rPr>
        <w:t>با</w:t>
      </w:r>
      <w:r w:rsidR="00ED56BF">
        <w:rPr>
          <w:rFonts w:hint="cs"/>
          <w:rtl/>
        </w:rPr>
        <w:t>ی</w:t>
      </w:r>
      <w:r w:rsidRPr="00B3752B">
        <w:rPr>
          <w:rFonts w:hint="cs"/>
          <w:rtl/>
        </w:rPr>
        <w:t>د توجه داشت که برخ</w:t>
      </w:r>
      <w:r w:rsidR="00ED56BF">
        <w:rPr>
          <w:rFonts w:hint="cs"/>
          <w:rtl/>
        </w:rPr>
        <w:t>ی</w:t>
      </w:r>
      <w:r w:rsidRPr="00B3752B">
        <w:rPr>
          <w:rFonts w:hint="cs"/>
          <w:rtl/>
        </w:rPr>
        <w:t xml:space="preserve"> ا</w:t>
      </w:r>
      <w:r w:rsidR="00ED56BF">
        <w:rPr>
          <w:rFonts w:hint="cs"/>
          <w:rtl/>
        </w:rPr>
        <w:t>ی</w:t>
      </w:r>
      <w:r w:rsidRPr="00B3752B">
        <w:rPr>
          <w:rFonts w:hint="cs"/>
          <w:rtl/>
        </w:rPr>
        <w:t>ن داستان را از مح</w:t>
      </w:r>
      <w:r w:rsidR="00ED56BF">
        <w:rPr>
          <w:rFonts w:hint="cs"/>
          <w:rtl/>
        </w:rPr>
        <w:t>ی</w:t>
      </w:r>
      <w:r w:rsidRPr="00B3752B">
        <w:rPr>
          <w:rFonts w:hint="cs"/>
          <w:rtl/>
        </w:rPr>
        <w:t>ط تحق</w:t>
      </w:r>
      <w:r w:rsidR="00ED56BF">
        <w:rPr>
          <w:rFonts w:hint="cs"/>
          <w:rtl/>
        </w:rPr>
        <w:t>ی</w:t>
      </w:r>
      <w:r w:rsidRPr="00B3752B">
        <w:rPr>
          <w:rFonts w:hint="cs"/>
          <w:rtl/>
        </w:rPr>
        <w:t>ق و بررس</w:t>
      </w:r>
      <w:r w:rsidR="00ED56BF">
        <w:rPr>
          <w:rFonts w:hint="cs"/>
          <w:rtl/>
        </w:rPr>
        <w:t>ی</w:t>
      </w:r>
      <w:r w:rsidRPr="00B3752B">
        <w:rPr>
          <w:rFonts w:hint="cs"/>
          <w:rtl/>
        </w:rPr>
        <w:t xml:space="preserve"> علم</w:t>
      </w:r>
      <w:r w:rsidR="00ED56BF">
        <w:rPr>
          <w:rFonts w:hint="cs"/>
          <w:rtl/>
        </w:rPr>
        <w:t>ی</w:t>
      </w:r>
      <w:r w:rsidRPr="00B3752B">
        <w:rPr>
          <w:rFonts w:hint="cs"/>
          <w:rtl/>
        </w:rPr>
        <w:t xml:space="preserve"> خارج کرده و از آن </w:t>
      </w:r>
      <w:r w:rsidR="00ED56BF">
        <w:rPr>
          <w:rFonts w:hint="cs"/>
          <w:rtl/>
        </w:rPr>
        <w:t>ی</w:t>
      </w:r>
      <w:r w:rsidRPr="00B3752B">
        <w:rPr>
          <w:rFonts w:hint="cs"/>
          <w:rtl/>
        </w:rPr>
        <w:t>ک سوژه برا</w:t>
      </w:r>
      <w:r w:rsidR="00ED56BF">
        <w:rPr>
          <w:rFonts w:hint="cs"/>
          <w:rtl/>
        </w:rPr>
        <w:t>ی</w:t>
      </w:r>
      <w:r w:rsidRPr="00B3752B">
        <w:rPr>
          <w:rFonts w:hint="cs"/>
          <w:rtl/>
        </w:rPr>
        <w:t xml:space="preserve"> تبل</w:t>
      </w:r>
      <w:r w:rsidR="00ED56BF">
        <w:rPr>
          <w:rFonts w:hint="cs"/>
          <w:rtl/>
        </w:rPr>
        <w:t>ی</w:t>
      </w:r>
      <w:r w:rsidRPr="00B3752B">
        <w:rPr>
          <w:rFonts w:hint="cs"/>
          <w:rtl/>
        </w:rPr>
        <w:t>غ ساخته</w:t>
      </w:r>
      <w:r w:rsidR="004221FE">
        <w:rPr>
          <w:rFonts w:hint="cs"/>
          <w:rtl/>
        </w:rPr>
        <w:t>‌اند</w:t>
      </w:r>
      <w:r w:rsidRPr="00B3752B">
        <w:rPr>
          <w:rFonts w:hint="cs"/>
          <w:rtl/>
        </w:rPr>
        <w:t xml:space="preserve"> و قطعا گروهها</w:t>
      </w:r>
      <w:r w:rsidR="00ED56BF">
        <w:rPr>
          <w:rFonts w:hint="cs"/>
          <w:rtl/>
        </w:rPr>
        <w:t>یی</w:t>
      </w:r>
      <w:r w:rsidRPr="00B3752B">
        <w:rPr>
          <w:rFonts w:hint="cs"/>
          <w:rtl/>
        </w:rPr>
        <w:t xml:space="preserve"> که به نوع</w:t>
      </w:r>
      <w:r w:rsidR="00ED56BF">
        <w:rPr>
          <w:rFonts w:hint="cs"/>
          <w:rtl/>
        </w:rPr>
        <w:t>ی</w:t>
      </w:r>
      <w:r w:rsidRPr="00B3752B">
        <w:rPr>
          <w:rFonts w:hint="cs"/>
          <w:rtl/>
        </w:rPr>
        <w:t xml:space="preserve"> خود را در تبل</w:t>
      </w:r>
      <w:r w:rsidR="00ED56BF">
        <w:rPr>
          <w:rFonts w:hint="cs"/>
          <w:rtl/>
        </w:rPr>
        <w:t>ی</w:t>
      </w:r>
      <w:r w:rsidRPr="00B3752B">
        <w:rPr>
          <w:rFonts w:hint="cs"/>
          <w:rtl/>
        </w:rPr>
        <w:t>غ ا</w:t>
      </w:r>
      <w:r w:rsidR="00ED56BF">
        <w:rPr>
          <w:rFonts w:hint="cs"/>
          <w:rtl/>
        </w:rPr>
        <w:t>ی</w:t>
      </w:r>
      <w:r w:rsidRPr="00B3752B">
        <w:rPr>
          <w:rFonts w:hint="cs"/>
          <w:rtl/>
        </w:rPr>
        <w:t>ن قصه ذ</w:t>
      </w:r>
      <w:r w:rsidR="00ED56BF">
        <w:rPr>
          <w:rFonts w:hint="cs"/>
          <w:rtl/>
        </w:rPr>
        <w:t>ی</w:t>
      </w:r>
      <w:r w:rsidRPr="00B3752B">
        <w:rPr>
          <w:rFonts w:hint="cs"/>
          <w:rtl/>
        </w:rPr>
        <w:t xml:space="preserve"> نفع</w:t>
      </w:r>
      <w:r w:rsidR="004221FE">
        <w:rPr>
          <w:rFonts w:hint="cs"/>
          <w:rtl/>
        </w:rPr>
        <w:t xml:space="preserve"> م</w:t>
      </w:r>
      <w:r w:rsidR="00ED56BF">
        <w:rPr>
          <w:rFonts w:hint="cs"/>
          <w:rtl/>
        </w:rPr>
        <w:t>ی</w:t>
      </w:r>
      <w:r w:rsidR="004221FE">
        <w:rPr>
          <w:rFonts w:hint="cs"/>
          <w:rtl/>
        </w:rPr>
        <w:t>‌</w:t>
      </w:r>
      <w:r w:rsidRPr="00B3752B">
        <w:rPr>
          <w:rFonts w:hint="cs"/>
          <w:rtl/>
        </w:rPr>
        <w:t>‌دانند دست بردار ن</w:t>
      </w:r>
      <w:r w:rsidR="00ED56BF">
        <w:rPr>
          <w:rFonts w:hint="cs"/>
          <w:rtl/>
        </w:rPr>
        <w:t>ی</w:t>
      </w:r>
      <w:r w:rsidRPr="00B3752B">
        <w:rPr>
          <w:rFonts w:hint="cs"/>
          <w:rtl/>
        </w:rPr>
        <w:t>ستند و کوشش دارند تا از راهها</w:t>
      </w:r>
      <w:r w:rsidR="00ED56BF">
        <w:rPr>
          <w:rFonts w:hint="cs"/>
          <w:rtl/>
        </w:rPr>
        <w:t>یی</w:t>
      </w:r>
      <w:r w:rsidRPr="00B3752B">
        <w:rPr>
          <w:rFonts w:hint="cs"/>
          <w:rtl/>
        </w:rPr>
        <w:t xml:space="preserve"> ا</w:t>
      </w:r>
      <w:r w:rsidR="00ED56BF">
        <w:rPr>
          <w:rFonts w:hint="cs"/>
          <w:rtl/>
        </w:rPr>
        <w:t>ی</w:t>
      </w:r>
      <w:r w:rsidRPr="00B3752B">
        <w:rPr>
          <w:rFonts w:hint="cs"/>
          <w:rtl/>
        </w:rPr>
        <w:t>ن داستان را وس</w:t>
      </w:r>
      <w:r w:rsidR="00ED56BF">
        <w:rPr>
          <w:rFonts w:hint="cs"/>
          <w:rtl/>
        </w:rPr>
        <w:t>ی</w:t>
      </w:r>
      <w:r w:rsidRPr="00B3752B">
        <w:rPr>
          <w:rFonts w:hint="cs"/>
          <w:rtl/>
        </w:rPr>
        <w:t>له‌</w:t>
      </w:r>
      <w:r w:rsidR="00ED56BF">
        <w:rPr>
          <w:rFonts w:hint="cs"/>
          <w:rtl/>
        </w:rPr>
        <w:t>ی</w:t>
      </w:r>
      <w:r w:rsidRPr="00B3752B">
        <w:rPr>
          <w:rFonts w:hint="cs"/>
          <w:rtl/>
        </w:rPr>
        <w:t xml:space="preserve"> تفرقه انداز</w:t>
      </w:r>
      <w:r w:rsidR="00ED56BF">
        <w:rPr>
          <w:rFonts w:hint="cs"/>
          <w:rtl/>
        </w:rPr>
        <w:t>ی</w:t>
      </w:r>
      <w:r w:rsidRPr="00B3752B">
        <w:rPr>
          <w:rFonts w:hint="cs"/>
          <w:rtl/>
        </w:rPr>
        <w:t xml:space="preserve"> قرار دهند که ما واقعا از ا</w:t>
      </w:r>
      <w:r w:rsidR="00ED56BF">
        <w:rPr>
          <w:rFonts w:hint="cs"/>
          <w:rtl/>
        </w:rPr>
        <w:t>ی</w:t>
      </w:r>
      <w:r w:rsidRPr="00B3752B">
        <w:rPr>
          <w:rFonts w:hint="cs"/>
          <w:rtl/>
        </w:rPr>
        <w:t>ن روند متاسف</w:t>
      </w:r>
      <w:r w:rsidR="00ED56BF">
        <w:rPr>
          <w:rFonts w:hint="cs"/>
          <w:rtl/>
        </w:rPr>
        <w:t>ی</w:t>
      </w:r>
      <w:r w:rsidRPr="00B3752B">
        <w:rPr>
          <w:rFonts w:hint="cs"/>
          <w:rtl/>
        </w:rPr>
        <w:t xml:space="preserve">م </w:t>
      </w:r>
      <w:r w:rsidRPr="00B86240">
        <w:rPr>
          <w:rStyle w:val="Char1"/>
          <w:rFonts w:hint="cs"/>
          <w:rtl/>
        </w:rPr>
        <w:t>«فالي الله المشتکي وهو</w:t>
      </w:r>
      <w:r w:rsidR="00B86240">
        <w:rPr>
          <w:rStyle w:val="Char1"/>
          <w:rFonts w:hint="cs"/>
          <w:rtl/>
        </w:rPr>
        <w:t xml:space="preserve"> </w:t>
      </w:r>
      <w:r w:rsidRPr="00B86240">
        <w:rPr>
          <w:rStyle w:val="Char1"/>
          <w:rFonts w:hint="cs"/>
          <w:rtl/>
        </w:rPr>
        <w:t>المستعان وعليه التکلان»</w:t>
      </w:r>
      <w:r w:rsidRPr="00B3752B">
        <w:rPr>
          <w:rFonts w:hint="cs"/>
          <w:rtl/>
        </w:rPr>
        <w:t xml:space="preserve"> در نت</w:t>
      </w:r>
      <w:r w:rsidR="00ED56BF">
        <w:rPr>
          <w:rFonts w:hint="cs"/>
          <w:rtl/>
        </w:rPr>
        <w:t>ی</w:t>
      </w:r>
      <w:r w:rsidRPr="00B3752B">
        <w:rPr>
          <w:rFonts w:hint="cs"/>
          <w:rtl/>
        </w:rPr>
        <w:t>جه ما ا</w:t>
      </w:r>
      <w:r w:rsidR="00ED56BF">
        <w:rPr>
          <w:rFonts w:hint="cs"/>
          <w:rtl/>
        </w:rPr>
        <w:t>ی</w:t>
      </w:r>
      <w:r w:rsidRPr="00B3752B">
        <w:rPr>
          <w:rFonts w:hint="cs"/>
          <w:rtl/>
        </w:rPr>
        <w:t>ن مبحث را در هم</w:t>
      </w:r>
      <w:r w:rsidR="00ED56BF">
        <w:rPr>
          <w:rFonts w:hint="cs"/>
          <w:rtl/>
        </w:rPr>
        <w:t>ی</w:t>
      </w:r>
      <w:r w:rsidRPr="00B3752B">
        <w:rPr>
          <w:rFonts w:hint="cs"/>
          <w:rtl/>
        </w:rPr>
        <w:t>ن جا خاتمه</w:t>
      </w:r>
      <w:r w:rsidR="004221FE">
        <w:rPr>
          <w:rFonts w:hint="cs"/>
          <w:rtl/>
        </w:rPr>
        <w:t xml:space="preserve"> م</w:t>
      </w:r>
      <w:r w:rsidR="00ED56BF">
        <w:rPr>
          <w:rFonts w:hint="cs"/>
          <w:rtl/>
        </w:rPr>
        <w:t>ی</w:t>
      </w:r>
      <w:r w:rsidR="004221FE">
        <w:rPr>
          <w:rFonts w:hint="cs"/>
          <w:rtl/>
        </w:rPr>
        <w:t>‌</w:t>
      </w:r>
      <w:r w:rsidRPr="00B3752B">
        <w:rPr>
          <w:rFonts w:hint="cs"/>
          <w:rtl/>
        </w:rPr>
        <w:t>ده</w:t>
      </w:r>
      <w:r w:rsidR="00ED56BF">
        <w:rPr>
          <w:rFonts w:hint="cs"/>
          <w:rtl/>
        </w:rPr>
        <w:t>ی</w:t>
      </w:r>
      <w:r w:rsidRPr="00B3752B">
        <w:rPr>
          <w:rFonts w:hint="cs"/>
          <w:rtl/>
        </w:rPr>
        <w:t>م و مصلحت را در طولان</w:t>
      </w:r>
      <w:r w:rsidR="00ED56BF">
        <w:rPr>
          <w:rFonts w:hint="cs"/>
          <w:rtl/>
        </w:rPr>
        <w:t>ی</w:t>
      </w:r>
      <w:r w:rsidRPr="00B3752B">
        <w:rPr>
          <w:rFonts w:hint="cs"/>
          <w:rtl/>
        </w:rPr>
        <w:t xml:space="preserve"> شدن ا</w:t>
      </w:r>
      <w:r w:rsidR="00ED56BF">
        <w:rPr>
          <w:rFonts w:hint="cs"/>
          <w:rtl/>
        </w:rPr>
        <w:t>ی</w:t>
      </w:r>
      <w:r w:rsidRPr="00B3752B">
        <w:rPr>
          <w:rFonts w:hint="cs"/>
          <w:rtl/>
        </w:rPr>
        <w:t>ن گونه مباحث</w:t>
      </w:r>
      <w:r w:rsidR="009F505E">
        <w:rPr>
          <w:rFonts w:cs="B Lotus" w:hint="cs"/>
          <w:rtl/>
        </w:rPr>
        <w:t xml:space="preserve"> نمي‌</w:t>
      </w:r>
      <w:r w:rsidRPr="00B3752B">
        <w:rPr>
          <w:rFonts w:hint="cs"/>
          <w:rtl/>
        </w:rPr>
        <w:t>ب</w:t>
      </w:r>
      <w:r w:rsidR="00ED56BF">
        <w:rPr>
          <w:rFonts w:hint="cs"/>
          <w:rtl/>
        </w:rPr>
        <w:t>ی</w:t>
      </w:r>
      <w:r w:rsidRPr="00B3752B">
        <w:rPr>
          <w:rFonts w:hint="cs"/>
          <w:rtl/>
        </w:rPr>
        <w:t>ن</w:t>
      </w:r>
      <w:r w:rsidR="00ED56BF">
        <w:rPr>
          <w:rFonts w:hint="cs"/>
          <w:rtl/>
        </w:rPr>
        <w:t>ی</w:t>
      </w:r>
      <w:r w:rsidRPr="00B3752B">
        <w:rPr>
          <w:rFonts w:hint="cs"/>
          <w:rtl/>
        </w:rPr>
        <w:t>م و معتقد</w:t>
      </w:r>
      <w:r w:rsidR="00ED56BF">
        <w:rPr>
          <w:rFonts w:hint="cs"/>
          <w:rtl/>
        </w:rPr>
        <w:t>ی</w:t>
      </w:r>
      <w:r w:rsidRPr="00B3752B">
        <w:rPr>
          <w:rFonts w:hint="cs"/>
          <w:rtl/>
        </w:rPr>
        <w:t>م که رشته اختلافات سر</w:t>
      </w:r>
      <w:r w:rsidR="00ED56BF">
        <w:rPr>
          <w:rFonts w:hint="cs"/>
          <w:rtl/>
        </w:rPr>
        <w:t>ی</w:t>
      </w:r>
      <w:r w:rsidRPr="00B3752B">
        <w:rPr>
          <w:rFonts w:hint="cs"/>
          <w:rtl/>
        </w:rPr>
        <w:t xml:space="preserve"> دراز دارد، که فقط در محکمه عدل اله</w:t>
      </w:r>
      <w:r w:rsidR="00ED56BF">
        <w:rPr>
          <w:rFonts w:hint="cs"/>
          <w:rtl/>
        </w:rPr>
        <w:t>ی</w:t>
      </w:r>
      <w:r w:rsidRPr="00B3752B">
        <w:rPr>
          <w:rFonts w:hint="cs"/>
          <w:rtl/>
        </w:rPr>
        <w:t xml:space="preserve"> و در روز رستاخ</w:t>
      </w:r>
      <w:r w:rsidR="00ED56BF">
        <w:rPr>
          <w:rFonts w:hint="cs"/>
          <w:rtl/>
        </w:rPr>
        <w:t>ی</w:t>
      </w:r>
      <w:r w:rsidRPr="00B3752B">
        <w:rPr>
          <w:rFonts w:hint="cs"/>
          <w:rtl/>
        </w:rPr>
        <w:t>ز پا</w:t>
      </w:r>
      <w:r w:rsidR="00ED56BF">
        <w:rPr>
          <w:rFonts w:hint="cs"/>
          <w:rtl/>
        </w:rPr>
        <w:t>ی</w:t>
      </w:r>
      <w:r w:rsidRPr="00B3752B">
        <w:rPr>
          <w:rFonts w:hint="cs"/>
          <w:rtl/>
        </w:rPr>
        <w:t>ان</w:t>
      </w:r>
      <w:r w:rsidR="004221FE">
        <w:rPr>
          <w:rFonts w:hint="cs"/>
          <w:rtl/>
        </w:rPr>
        <w:t xml:space="preserve"> م</w:t>
      </w:r>
      <w:r w:rsidR="00ED56BF">
        <w:rPr>
          <w:rFonts w:hint="cs"/>
          <w:rtl/>
        </w:rPr>
        <w:t>ی</w:t>
      </w:r>
      <w:r w:rsidR="004221FE">
        <w:rPr>
          <w:rFonts w:hint="cs"/>
          <w:rtl/>
        </w:rPr>
        <w:t>‌</w:t>
      </w:r>
      <w:r w:rsidR="00B80F2C">
        <w:rPr>
          <w:rFonts w:hint="cs"/>
          <w:rtl/>
        </w:rPr>
        <w:t>‌پذ</w:t>
      </w:r>
      <w:r w:rsidR="00ED56BF">
        <w:rPr>
          <w:rFonts w:hint="cs"/>
          <w:rtl/>
        </w:rPr>
        <w:t>ی</w:t>
      </w:r>
      <w:r w:rsidR="00B80F2C">
        <w:rPr>
          <w:rFonts w:hint="cs"/>
          <w:rtl/>
        </w:rPr>
        <w:t>رد.</w:t>
      </w:r>
    </w:p>
    <w:p w:rsidR="004F5E3E" w:rsidRDefault="004F5E3E" w:rsidP="00B86240">
      <w:pPr>
        <w:pStyle w:val="a5"/>
        <w:rPr>
          <w:rtl/>
        </w:rPr>
      </w:pPr>
      <w:r w:rsidRPr="00B3752B">
        <w:rPr>
          <w:rFonts w:hint="cs"/>
          <w:rtl/>
        </w:rPr>
        <w:t>چنانکه خداوند عزوجل</w:t>
      </w:r>
      <w:r w:rsidR="004221FE">
        <w:rPr>
          <w:rFonts w:hint="cs"/>
          <w:rtl/>
        </w:rPr>
        <w:t xml:space="preserve"> م</w:t>
      </w:r>
      <w:r w:rsidR="00ED56BF">
        <w:rPr>
          <w:rFonts w:hint="cs"/>
          <w:rtl/>
        </w:rPr>
        <w:t>ی</w:t>
      </w:r>
      <w:r w:rsidR="004221FE">
        <w:rPr>
          <w:rFonts w:hint="cs"/>
          <w:rtl/>
        </w:rPr>
        <w:t>‌</w:t>
      </w:r>
      <w:r w:rsidR="00B80F2C">
        <w:rPr>
          <w:rFonts w:hint="cs"/>
          <w:rtl/>
        </w:rPr>
        <w:t>‌فرما</w:t>
      </w:r>
      <w:r w:rsidR="00ED56BF">
        <w:rPr>
          <w:rFonts w:hint="cs"/>
          <w:rtl/>
        </w:rPr>
        <w:t>ی</w:t>
      </w:r>
      <w:r w:rsidR="00B80F2C">
        <w:rPr>
          <w:rFonts w:hint="cs"/>
          <w:rtl/>
        </w:rPr>
        <w:t>د:</w:t>
      </w:r>
    </w:p>
    <w:p w:rsidR="00B80F2C" w:rsidRPr="00B80F2C" w:rsidRDefault="00B80F2C" w:rsidP="00A31405">
      <w:pPr>
        <w:pStyle w:val="StyleComplexBLotus12ptJustifiedFirstline05cm"/>
        <w:widowControl w:val="0"/>
        <w:tabs>
          <w:tab w:val="right" w:pos="7371"/>
        </w:tabs>
        <w:spacing w:line="240" w:lineRule="auto"/>
        <w:rPr>
          <w:rFonts w:ascii="Times New Roman" w:hAnsi="Times New Roman" w:cs="B Lotus"/>
          <w:sz w:val="28"/>
          <w:szCs w:val="28"/>
          <w:rtl/>
          <w:lang w:bidi="fa-IR"/>
        </w:rPr>
      </w:pPr>
      <w:r>
        <w:rPr>
          <w:rFonts w:ascii="Times New Roman" w:hAnsi="Times New Roman" w:cs="Traditional Arabic" w:hint="cs"/>
          <w:sz w:val="28"/>
          <w:szCs w:val="28"/>
          <w:rtl/>
          <w:lang w:bidi="fa-IR"/>
        </w:rPr>
        <w:t>﴿</w:t>
      </w:r>
      <w:r w:rsidR="00A31405" w:rsidRPr="00ED56BF">
        <w:rPr>
          <w:rStyle w:val="Char6"/>
          <w:rtl/>
        </w:rPr>
        <w:t>وَإِنَّ رَبَّكَ لَيَحۡكُمُ بَيۡنَهُمۡ يَوۡمَ ٱلۡقِيَٰمَةِ فِيمَا كَانُواْ فِيهِ يَخۡتَلِفُونَ</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Pr="00C073AA">
        <w:rPr>
          <w:rStyle w:val="Char8"/>
          <w:rFonts w:hint="cs"/>
          <w:rtl/>
        </w:rPr>
        <w:t>[</w:t>
      </w:r>
      <w:r w:rsidR="00A31405" w:rsidRPr="00C073AA">
        <w:rPr>
          <w:rStyle w:val="Char8"/>
          <w:rFonts w:hint="cs"/>
          <w:rtl/>
        </w:rPr>
        <w:t>النحل</w:t>
      </w:r>
      <w:r w:rsidRPr="00C073AA">
        <w:rPr>
          <w:rStyle w:val="Char8"/>
          <w:rFonts w:hint="cs"/>
          <w:rtl/>
        </w:rPr>
        <w:t>: 124]</w:t>
      </w:r>
      <w:r w:rsidRPr="00B86240">
        <w:rPr>
          <w:rStyle w:val="Char2"/>
          <w:rFonts w:hint="cs"/>
          <w:rtl/>
        </w:rPr>
        <w:t>.</w:t>
      </w:r>
    </w:p>
    <w:p w:rsidR="00ED56BF" w:rsidRDefault="00B80F2C" w:rsidP="00ED56BF">
      <w:pPr>
        <w:pStyle w:val="a5"/>
        <w:rPr>
          <w:rtl/>
        </w:rPr>
      </w:pPr>
      <w:r>
        <w:rPr>
          <w:rFonts w:cs="Traditional Arabic" w:hint="cs"/>
          <w:rtl/>
        </w:rPr>
        <w:t>«</w:t>
      </w:r>
      <w:r w:rsidR="004F5E3E" w:rsidRPr="00D33F1D">
        <w:rPr>
          <w:rFonts w:hint="cs"/>
          <w:rtl/>
        </w:rPr>
        <w:t>و ب</w:t>
      </w:r>
      <w:r w:rsidR="00ED56BF">
        <w:rPr>
          <w:rFonts w:hint="cs"/>
          <w:rtl/>
        </w:rPr>
        <w:t>ی</w:t>
      </w:r>
      <w:r w:rsidR="004F5E3E" w:rsidRPr="00D33F1D">
        <w:rPr>
          <w:rFonts w:hint="cs"/>
          <w:rtl/>
        </w:rPr>
        <w:t>‌گمان ‌خداوند م</w:t>
      </w:r>
      <w:r w:rsidR="00ED56BF">
        <w:rPr>
          <w:rFonts w:hint="cs"/>
          <w:rtl/>
        </w:rPr>
        <w:t>ی</w:t>
      </w:r>
      <w:r w:rsidR="004F5E3E" w:rsidRPr="00D33F1D">
        <w:rPr>
          <w:rFonts w:hint="cs"/>
          <w:rtl/>
        </w:rPr>
        <w:t>ان آنان درباره آنچه در آن اختلاف ورز</w:t>
      </w:r>
      <w:r w:rsidR="00ED56BF">
        <w:rPr>
          <w:rFonts w:hint="cs"/>
          <w:rtl/>
        </w:rPr>
        <w:t>ی</w:t>
      </w:r>
      <w:r w:rsidR="004F5E3E" w:rsidRPr="00D33F1D">
        <w:rPr>
          <w:rFonts w:hint="cs"/>
          <w:rtl/>
        </w:rPr>
        <w:t>ده‌</w:t>
      </w:r>
      <w:r w:rsidR="004221FE" w:rsidRPr="00D33F1D">
        <w:rPr>
          <w:rFonts w:hint="cs"/>
          <w:rtl/>
        </w:rPr>
        <w:t>‌اند</w:t>
      </w:r>
      <w:r w:rsidRPr="00D33F1D">
        <w:rPr>
          <w:rFonts w:hint="cs"/>
          <w:rtl/>
        </w:rPr>
        <w:t>، روز رستاخ</w:t>
      </w:r>
      <w:r w:rsidR="00ED56BF">
        <w:rPr>
          <w:rFonts w:hint="cs"/>
          <w:rtl/>
        </w:rPr>
        <w:t>ی</w:t>
      </w:r>
      <w:r w:rsidRPr="00D33F1D">
        <w:rPr>
          <w:rFonts w:hint="cs"/>
          <w:rtl/>
        </w:rPr>
        <w:t>ز داور</w:t>
      </w:r>
      <w:r w:rsidR="00ED56BF">
        <w:rPr>
          <w:rFonts w:hint="cs"/>
          <w:rtl/>
        </w:rPr>
        <w:t>ی</w:t>
      </w:r>
      <w:r w:rsidRPr="00D33F1D">
        <w:rPr>
          <w:rFonts w:hint="cs"/>
          <w:rtl/>
        </w:rPr>
        <w:t xml:space="preserve"> خواهد کرد</w:t>
      </w:r>
      <w:r>
        <w:rPr>
          <w:rFonts w:cs="Traditional Arabic" w:hint="cs"/>
          <w:rtl/>
        </w:rPr>
        <w:t>»</w:t>
      </w:r>
      <w:r>
        <w:rPr>
          <w:rFonts w:hint="cs"/>
          <w:rtl/>
        </w:rPr>
        <w:t>.</w:t>
      </w:r>
    </w:p>
    <w:p w:rsidR="004F5E3E" w:rsidRPr="00B3752B" w:rsidRDefault="00B80F2C" w:rsidP="00A31405">
      <w:pPr>
        <w:pStyle w:val="StyleComplexBLotus12ptJustifiedFirstline05cm"/>
        <w:widowControl w:val="0"/>
        <w:tabs>
          <w:tab w:val="right" w:pos="7371"/>
        </w:tabs>
        <w:spacing w:line="240" w:lineRule="auto"/>
        <w:rPr>
          <w:rFonts w:cs="B Lotus"/>
          <w:sz w:val="28"/>
          <w:szCs w:val="28"/>
          <w:rtl/>
          <w:lang w:bidi="fa-IR"/>
        </w:rPr>
      </w:pPr>
      <w:r>
        <w:rPr>
          <w:rFonts w:ascii="Times New Roman" w:hAnsi="Times New Roman" w:cs="Traditional Arabic" w:hint="cs"/>
          <w:sz w:val="28"/>
          <w:szCs w:val="28"/>
          <w:rtl/>
          <w:lang w:bidi="fa-IR"/>
        </w:rPr>
        <w:t>﴿</w:t>
      </w:r>
      <w:r w:rsidR="00A31405" w:rsidRPr="00ED56BF">
        <w:rPr>
          <w:rStyle w:val="Char6"/>
          <w:rtl/>
        </w:rPr>
        <w:t>تِلۡكَ أُمَّة</w:t>
      </w:r>
      <w:r w:rsidR="00A31405" w:rsidRPr="00ED56BF">
        <w:rPr>
          <w:rStyle w:val="Char6"/>
          <w:rFonts w:hint="cs"/>
          <w:rtl/>
        </w:rPr>
        <w:t>ٞ</w:t>
      </w:r>
      <w:r w:rsidR="00A31405" w:rsidRPr="00ED56BF">
        <w:rPr>
          <w:rStyle w:val="Char6"/>
          <w:rtl/>
        </w:rPr>
        <w:t xml:space="preserve"> قَدۡ خَلَتۡۖ لَهَا مَا كَسَبَتۡ وَلَكُم مَّا كَسَبۡتُمۡۖ وَلَا تُسۡ‍َٔلُونَ عَمَّا كَانُواْ يَعۡمَلُونَ ١٣٤</w:t>
      </w:r>
      <w:r>
        <w:rPr>
          <w:rFonts w:ascii="Times New Roman" w:hAnsi="Times New Roman" w:cs="Traditional Arabic" w:hint="cs"/>
          <w:sz w:val="28"/>
          <w:szCs w:val="28"/>
          <w:rtl/>
          <w:lang w:bidi="fa-IR"/>
        </w:rPr>
        <w:t>﴾</w:t>
      </w:r>
      <w:r>
        <w:rPr>
          <w:rFonts w:ascii="Times New Roman" w:hAnsi="Times New Roman" w:cs="B Lotus" w:hint="cs"/>
          <w:sz w:val="28"/>
          <w:szCs w:val="28"/>
          <w:rtl/>
          <w:lang w:bidi="fa-IR"/>
        </w:rPr>
        <w:t xml:space="preserve"> </w:t>
      </w:r>
      <w:r w:rsidRPr="00ED56BF">
        <w:rPr>
          <w:rStyle w:val="Char8"/>
          <w:rFonts w:hint="cs"/>
          <w:rtl/>
        </w:rPr>
        <w:t>[البقر</w:t>
      </w:r>
      <w:r w:rsidRPr="00ED56BF">
        <w:rPr>
          <w:rStyle w:val="Char8"/>
          <w:rtl/>
        </w:rPr>
        <w:t>ة</w:t>
      </w:r>
      <w:r w:rsidRPr="00ED56BF">
        <w:rPr>
          <w:rStyle w:val="Char8"/>
          <w:rFonts w:hint="cs"/>
          <w:rtl/>
        </w:rPr>
        <w:t>: 124]</w:t>
      </w:r>
      <w:r w:rsidRPr="00B86240">
        <w:rPr>
          <w:rStyle w:val="Char2"/>
          <w:rFonts w:hint="cs"/>
          <w:rtl/>
        </w:rPr>
        <w:t>.</w:t>
      </w:r>
    </w:p>
    <w:p w:rsidR="004F5E3E" w:rsidRPr="00B3752B" w:rsidRDefault="00B80F2C" w:rsidP="00B86240">
      <w:pPr>
        <w:pStyle w:val="a5"/>
        <w:rPr>
          <w:rtl/>
        </w:rPr>
      </w:pPr>
      <w:r>
        <w:rPr>
          <w:rFonts w:cs="Traditional Arabic" w:hint="cs"/>
          <w:rtl/>
        </w:rPr>
        <w:t>«</w:t>
      </w:r>
      <w:r w:rsidR="004F5E3E" w:rsidRPr="00D33F1D">
        <w:rPr>
          <w:rFonts w:hint="cs"/>
          <w:rtl/>
        </w:rPr>
        <w:t>ا</w:t>
      </w:r>
      <w:r w:rsidR="00ED56BF">
        <w:rPr>
          <w:rFonts w:hint="cs"/>
          <w:rtl/>
        </w:rPr>
        <w:t>ی</w:t>
      </w:r>
      <w:r w:rsidR="004F5E3E" w:rsidRPr="00D33F1D">
        <w:rPr>
          <w:rFonts w:hint="cs"/>
          <w:rtl/>
        </w:rPr>
        <w:t>شان قوم</w:t>
      </w:r>
      <w:r w:rsidR="00ED56BF">
        <w:rPr>
          <w:rFonts w:hint="cs"/>
          <w:rtl/>
        </w:rPr>
        <w:t>ی</w:t>
      </w:r>
      <w:r w:rsidR="004F5E3E" w:rsidRPr="00D33F1D">
        <w:rPr>
          <w:rFonts w:hint="cs"/>
          <w:rtl/>
        </w:rPr>
        <w:t xml:space="preserve"> بودند که گذشته آنچه انجام دادند متعلق به خودشان است و آنچه شما انجام داده‌ ا</w:t>
      </w:r>
      <w:r w:rsidR="00ED56BF">
        <w:rPr>
          <w:rFonts w:hint="cs"/>
          <w:rtl/>
        </w:rPr>
        <w:t>ی</w:t>
      </w:r>
      <w:r w:rsidR="004F5E3E" w:rsidRPr="00D33F1D">
        <w:rPr>
          <w:rFonts w:hint="cs"/>
          <w:rtl/>
        </w:rPr>
        <w:t>د از آن شما است و درباره‌</w:t>
      </w:r>
      <w:r w:rsidR="00ED56BF">
        <w:rPr>
          <w:rFonts w:hint="cs"/>
          <w:rtl/>
        </w:rPr>
        <w:t>ی</w:t>
      </w:r>
      <w:r w:rsidR="004F5E3E" w:rsidRPr="00D33F1D">
        <w:rPr>
          <w:rFonts w:hint="cs"/>
          <w:rtl/>
        </w:rPr>
        <w:t xml:space="preserve"> آنچه م</w:t>
      </w:r>
      <w:r w:rsidR="00ED56BF">
        <w:rPr>
          <w:rFonts w:hint="cs"/>
          <w:rtl/>
        </w:rPr>
        <w:t>ی</w:t>
      </w:r>
      <w:r w:rsidR="004F5E3E" w:rsidRPr="00D33F1D">
        <w:rPr>
          <w:rFonts w:hint="cs"/>
          <w:rtl/>
        </w:rPr>
        <w:t>‌کرده‌</w:t>
      </w:r>
      <w:r w:rsidR="004221FE" w:rsidRPr="00D33F1D">
        <w:rPr>
          <w:rFonts w:hint="cs"/>
          <w:rtl/>
        </w:rPr>
        <w:t>‌اند</w:t>
      </w:r>
      <w:r w:rsidRPr="00D33F1D">
        <w:rPr>
          <w:rFonts w:hint="cs"/>
          <w:rtl/>
        </w:rPr>
        <w:t xml:space="preserve"> از شما پرس</w:t>
      </w:r>
      <w:r w:rsidR="00ED56BF">
        <w:rPr>
          <w:rFonts w:hint="cs"/>
          <w:rtl/>
        </w:rPr>
        <w:t>ی</w:t>
      </w:r>
      <w:r w:rsidRPr="00D33F1D">
        <w:rPr>
          <w:rFonts w:hint="cs"/>
          <w:rtl/>
        </w:rPr>
        <w:t>ده نم</w:t>
      </w:r>
      <w:r w:rsidR="00ED56BF">
        <w:rPr>
          <w:rFonts w:hint="cs"/>
          <w:rtl/>
        </w:rPr>
        <w:t>ی</w:t>
      </w:r>
      <w:r w:rsidRPr="00D33F1D">
        <w:rPr>
          <w:rFonts w:hint="eastAsia"/>
          <w:rtl/>
        </w:rPr>
        <w:t>‌</w:t>
      </w:r>
      <w:r w:rsidR="004F5E3E" w:rsidRPr="00D33F1D">
        <w:rPr>
          <w:rFonts w:hint="cs"/>
          <w:rtl/>
        </w:rPr>
        <w:t>شود</w:t>
      </w:r>
      <w:r>
        <w:rPr>
          <w:rFonts w:cs="Traditional Arabic" w:hint="cs"/>
          <w:rtl/>
        </w:rPr>
        <w:t>»</w:t>
      </w:r>
      <w:r w:rsidR="004F5E3E" w:rsidRPr="00B3752B">
        <w:rPr>
          <w:rFonts w:hint="cs"/>
          <w:rtl/>
        </w:rPr>
        <w:t xml:space="preserve">. </w:t>
      </w:r>
    </w:p>
    <w:p w:rsidR="004F5E3E" w:rsidRDefault="004F5E3E" w:rsidP="0021618E">
      <w:pPr>
        <w:pStyle w:val="a3"/>
        <w:ind w:firstLine="0"/>
        <w:jc w:val="center"/>
        <w:rPr>
          <w:rtl/>
          <w:lang w:bidi="ar-SA"/>
        </w:rPr>
      </w:pPr>
      <w:r w:rsidRPr="00B3752B">
        <w:rPr>
          <w:rtl/>
          <w:lang w:bidi="ar-SA"/>
        </w:rPr>
        <w:t>«والسلام عليكم ورحمة الله وبرکاته»</w:t>
      </w:r>
    </w:p>
    <w:sectPr w:rsidR="004F5E3E" w:rsidSect="0021618E">
      <w:headerReference w:type="first" r:id="rId19"/>
      <w:footnotePr>
        <w:numRestart w:val="eachPage"/>
      </w:footnotePr>
      <w:type w:val="oddPage"/>
      <w:pgSz w:w="7938" w:h="11907" w:code="9"/>
      <w:pgMar w:top="567" w:right="851" w:bottom="851" w:left="851" w:header="454" w:footer="0" w:gutter="0"/>
      <w:pgNumType w:start="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A07" w:rsidRDefault="00454A07">
      <w:r>
        <w:separator/>
      </w:r>
    </w:p>
  </w:endnote>
  <w:endnote w:type="continuationSeparator" w:id="0">
    <w:p w:rsidR="00454A07" w:rsidRDefault="0045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SimSun">
    <w:altName w:val="宋体"/>
    <w:panose1 w:val="02010600030101010101"/>
    <w:charset w:val="86"/>
    <w:family w:val="auto"/>
    <w:pitch w:val="variable"/>
    <w:sig w:usb0="00000003" w:usb1="288F0000" w:usb2="00000016" w:usb3="00000000" w:csb0="0004000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6BF" w:rsidRPr="00E274CD" w:rsidRDefault="00ED56BF" w:rsidP="004D5C59">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6BF" w:rsidRPr="00E274CD" w:rsidRDefault="00ED56BF" w:rsidP="004D5C59">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A07" w:rsidRDefault="00454A07">
      <w:r>
        <w:separator/>
      </w:r>
    </w:p>
  </w:footnote>
  <w:footnote w:type="continuationSeparator" w:id="0">
    <w:p w:rsidR="00454A07" w:rsidRDefault="00454A07">
      <w:r>
        <w:continuationSeparator/>
      </w:r>
    </w:p>
  </w:footnote>
  <w:footnote w:id="1">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صح</w:t>
      </w:r>
      <w:r>
        <w:rPr>
          <w:rStyle w:val="Char4"/>
          <w:rtl/>
        </w:rPr>
        <w:t>ی</w:t>
      </w:r>
      <w:r w:rsidRPr="0021618E">
        <w:rPr>
          <w:rStyle w:val="Char4"/>
          <w:rtl/>
        </w:rPr>
        <w:t>ح مسلم بشرح النوو</w:t>
      </w:r>
      <w:r>
        <w:rPr>
          <w:rStyle w:val="Char4"/>
          <w:rtl/>
        </w:rPr>
        <w:t>ی</w:t>
      </w:r>
      <w:r w:rsidRPr="0021618E">
        <w:rPr>
          <w:rStyle w:val="Char4"/>
          <w:rtl/>
        </w:rPr>
        <w:t xml:space="preserve"> – ج، 8 ص، 243 (دار اب</w:t>
      </w:r>
      <w:r>
        <w:rPr>
          <w:rStyle w:val="Char4"/>
          <w:rtl/>
        </w:rPr>
        <w:t>ی</w:t>
      </w:r>
      <w:r w:rsidRPr="0021618E">
        <w:rPr>
          <w:rStyle w:val="Char4"/>
          <w:rtl/>
        </w:rPr>
        <w:t>‌ح</w:t>
      </w:r>
      <w:r>
        <w:rPr>
          <w:rStyle w:val="Char4"/>
          <w:rtl/>
        </w:rPr>
        <w:t>ی</w:t>
      </w:r>
      <w:r w:rsidRPr="0021618E">
        <w:rPr>
          <w:rStyle w:val="Char4"/>
          <w:rtl/>
        </w:rPr>
        <w:t>ان 1415ه‍ - 1995م).</w:t>
      </w:r>
    </w:p>
  </w:footnote>
  <w:footnote w:id="2">
    <w:p w:rsidR="00ED56BF" w:rsidRPr="0021618E" w:rsidRDefault="00ED56BF" w:rsidP="00B86240">
      <w:pPr>
        <w:pStyle w:val="FootnoteText"/>
        <w:widowControl w:val="0"/>
        <w:bidi/>
        <w:ind w:left="272" w:hanging="272"/>
        <w:jc w:val="both"/>
        <w:rPr>
          <w:rStyle w:val="Char4"/>
          <w:rtl/>
        </w:rPr>
      </w:pPr>
      <w:r w:rsidRPr="0021618E">
        <w:rPr>
          <w:rStyle w:val="Char4"/>
        </w:rPr>
        <w:footnoteRef/>
      </w:r>
      <w:r w:rsidRPr="0021618E">
        <w:rPr>
          <w:rStyle w:val="Char4"/>
          <w:rtl/>
        </w:rPr>
        <w:t>- حاکم، مستدرک حاکم، ج، 4 ص، 139 شماره‌</w:t>
      </w:r>
      <w:r>
        <w:rPr>
          <w:rStyle w:val="Char4"/>
          <w:rtl/>
        </w:rPr>
        <w:t>ی</w:t>
      </w:r>
      <w:r w:rsidRPr="0021618E">
        <w:rPr>
          <w:rStyle w:val="Char4"/>
          <w:rtl/>
        </w:rPr>
        <w:t xml:space="preserve"> حد</w:t>
      </w:r>
      <w:r>
        <w:rPr>
          <w:rStyle w:val="Char4"/>
          <w:rtl/>
        </w:rPr>
        <w:t>ی</w:t>
      </w:r>
      <w:r w:rsidRPr="0021618E">
        <w:rPr>
          <w:rStyle w:val="Char4"/>
          <w:rtl/>
        </w:rPr>
        <w:t xml:space="preserve">ث (4783) (دارالمعرفه، 1418 ه‍. </w:t>
      </w:r>
      <w:smartTag w:uri="urn:schemas-microsoft-com:office:smarttags" w:element="metricconverter">
        <w:smartTagPr>
          <w:attr w:name="ProductID" w:val="1998 م"/>
        </w:smartTagPr>
        <w:r w:rsidRPr="0021618E">
          <w:rPr>
            <w:rStyle w:val="Char4"/>
            <w:rtl/>
          </w:rPr>
          <w:t>1998 م</w:t>
        </w:r>
      </w:smartTag>
      <w:r w:rsidRPr="0021618E">
        <w:rPr>
          <w:rStyle w:val="Char4"/>
          <w:rtl/>
        </w:rPr>
        <w:t>).</w:t>
      </w:r>
    </w:p>
  </w:footnote>
  <w:footnote w:id="3">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شرح نوو</w:t>
      </w:r>
      <w:r>
        <w:rPr>
          <w:rStyle w:val="Char4"/>
          <w:rtl/>
        </w:rPr>
        <w:t>ی</w:t>
      </w:r>
      <w:r w:rsidRPr="0021618E">
        <w:rPr>
          <w:rStyle w:val="Char4"/>
          <w:rtl/>
        </w:rPr>
        <w:t xml:space="preserve"> – ج، 8 ص، 243 (دار اب</w:t>
      </w:r>
      <w:r>
        <w:rPr>
          <w:rStyle w:val="Char4"/>
          <w:rtl/>
        </w:rPr>
        <w:t>ی</w:t>
      </w:r>
      <w:r w:rsidRPr="0021618E">
        <w:rPr>
          <w:rStyle w:val="Char4"/>
          <w:rtl/>
        </w:rPr>
        <w:t xml:space="preserve"> ح</w:t>
      </w:r>
      <w:r>
        <w:rPr>
          <w:rStyle w:val="Char4"/>
          <w:rtl/>
        </w:rPr>
        <w:t>ی</w:t>
      </w:r>
      <w:r w:rsidRPr="0021618E">
        <w:rPr>
          <w:rStyle w:val="Char4"/>
          <w:rtl/>
        </w:rPr>
        <w:t>ان، 1415ه‍. 1995م).</w:t>
      </w:r>
    </w:p>
  </w:footnote>
  <w:footnote w:id="4">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ابن ح</w:t>
      </w:r>
      <w:r>
        <w:rPr>
          <w:rStyle w:val="Char4"/>
          <w:rtl/>
        </w:rPr>
        <w:t>ی</w:t>
      </w:r>
      <w:r w:rsidRPr="0021618E">
        <w:rPr>
          <w:rStyle w:val="Char4"/>
          <w:rtl/>
        </w:rPr>
        <w:t>ان، صح</w:t>
      </w:r>
      <w:r>
        <w:rPr>
          <w:rStyle w:val="Char4"/>
          <w:rtl/>
        </w:rPr>
        <w:t>ی</w:t>
      </w:r>
      <w:r w:rsidRPr="0021618E">
        <w:rPr>
          <w:rStyle w:val="Char4"/>
          <w:rtl/>
        </w:rPr>
        <w:t>ح ابن ح</w:t>
      </w:r>
      <w:r>
        <w:rPr>
          <w:rStyle w:val="Char4"/>
          <w:rtl/>
        </w:rPr>
        <w:t>ی</w:t>
      </w:r>
      <w:r w:rsidRPr="0021618E">
        <w:rPr>
          <w:rStyle w:val="Char4"/>
          <w:rtl/>
        </w:rPr>
        <w:t>ان به ترت</w:t>
      </w:r>
      <w:r>
        <w:rPr>
          <w:rStyle w:val="Char4"/>
          <w:rtl/>
        </w:rPr>
        <w:t>ی</w:t>
      </w:r>
      <w:r w:rsidRPr="0021618E">
        <w:rPr>
          <w:rStyle w:val="Char4"/>
          <w:rtl/>
        </w:rPr>
        <w:t>ب ابن بلبان ج، 16 ص، 40 شماره‌</w:t>
      </w:r>
      <w:r>
        <w:rPr>
          <w:rStyle w:val="Char4"/>
          <w:rtl/>
        </w:rPr>
        <w:t>ی</w:t>
      </w:r>
      <w:r w:rsidRPr="0021618E">
        <w:rPr>
          <w:rStyle w:val="Char4"/>
          <w:rtl/>
        </w:rPr>
        <w:t xml:space="preserve"> حد</w:t>
      </w:r>
      <w:r>
        <w:rPr>
          <w:rStyle w:val="Char4"/>
          <w:rtl/>
        </w:rPr>
        <w:t>ی</w:t>
      </w:r>
      <w:r w:rsidRPr="0021618E">
        <w:rPr>
          <w:rStyle w:val="Char4"/>
          <w:rtl/>
        </w:rPr>
        <w:t>ث: 7109.</w:t>
      </w:r>
    </w:p>
  </w:footnote>
  <w:footnote w:id="5">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احمد مسند احمد ج، 6 ص، 193 (دارالفکر) صح</w:t>
      </w:r>
      <w:r>
        <w:rPr>
          <w:rStyle w:val="Char4"/>
          <w:rtl/>
        </w:rPr>
        <w:t>ی</w:t>
      </w:r>
      <w:r w:rsidRPr="0021618E">
        <w:rPr>
          <w:rStyle w:val="Char4"/>
          <w:rtl/>
        </w:rPr>
        <w:t>ح ابن ح</w:t>
      </w:r>
      <w:r>
        <w:rPr>
          <w:rStyle w:val="Char4"/>
          <w:rtl/>
        </w:rPr>
        <w:t>ی</w:t>
      </w:r>
      <w:r w:rsidRPr="0021618E">
        <w:rPr>
          <w:rStyle w:val="Char4"/>
          <w:rtl/>
        </w:rPr>
        <w:t>ان ج، 16 ص، 24 شماره‌</w:t>
      </w:r>
      <w:r>
        <w:rPr>
          <w:rStyle w:val="Char4"/>
          <w:rtl/>
        </w:rPr>
        <w:t>ی</w:t>
      </w:r>
      <w:r w:rsidRPr="0021618E">
        <w:rPr>
          <w:rStyle w:val="Char4"/>
          <w:rtl/>
        </w:rPr>
        <w:t xml:space="preserve"> حد</w:t>
      </w:r>
      <w:r>
        <w:rPr>
          <w:rStyle w:val="Char4"/>
          <w:rtl/>
        </w:rPr>
        <w:t>ی</w:t>
      </w:r>
      <w:r w:rsidRPr="0021618E">
        <w:rPr>
          <w:rStyle w:val="Char4"/>
          <w:rtl/>
        </w:rPr>
        <w:t>ث: 7109.</w:t>
      </w:r>
    </w:p>
  </w:footnote>
  <w:footnote w:id="6">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صح</w:t>
      </w:r>
      <w:r>
        <w:rPr>
          <w:rStyle w:val="Char4"/>
          <w:rtl/>
        </w:rPr>
        <w:t>ی</w:t>
      </w:r>
      <w:r w:rsidRPr="0021618E">
        <w:rPr>
          <w:rStyle w:val="Char4"/>
          <w:rtl/>
        </w:rPr>
        <w:t>ح ابن ح</w:t>
      </w:r>
      <w:r>
        <w:rPr>
          <w:rStyle w:val="Char4"/>
          <w:rtl/>
        </w:rPr>
        <w:t>ی</w:t>
      </w:r>
      <w:r w:rsidRPr="0021618E">
        <w:rPr>
          <w:rStyle w:val="Char4"/>
          <w:rtl/>
        </w:rPr>
        <w:t>ان : ج، 15 ص، 270 شماره‌</w:t>
      </w:r>
      <w:r>
        <w:rPr>
          <w:rStyle w:val="Char4"/>
          <w:rtl/>
        </w:rPr>
        <w:t>ی</w:t>
      </w:r>
      <w:r w:rsidRPr="0021618E">
        <w:rPr>
          <w:rStyle w:val="Char4"/>
          <w:rtl/>
        </w:rPr>
        <w:t xml:space="preserve"> حد</w:t>
      </w:r>
      <w:r>
        <w:rPr>
          <w:rStyle w:val="Char4"/>
          <w:rtl/>
        </w:rPr>
        <w:t>ی</w:t>
      </w:r>
      <w:r w:rsidRPr="0021618E">
        <w:rPr>
          <w:rStyle w:val="Char4"/>
          <w:rtl/>
        </w:rPr>
        <w:t>ث 4010 و مسند احمد ج، 1 ص، 293.</w:t>
      </w:r>
    </w:p>
  </w:footnote>
  <w:footnote w:id="7">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بخار</w:t>
      </w:r>
      <w:r>
        <w:rPr>
          <w:rStyle w:val="Char4"/>
          <w:rtl/>
        </w:rPr>
        <w:t>ی</w:t>
      </w:r>
      <w:r w:rsidRPr="0021618E">
        <w:rPr>
          <w:rStyle w:val="Char4"/>
          <w:rtl/>
        </w:rPr>
        <w:t>، صح</w:t>
      </w:r>
      <w:r>
        <w:rPr>
          <w:rStyle w:val="Char4"/>
          <w:rtl/>
        </w:rPr>
        <w:t>ی</w:t>
      </w:r>
      <w:r w:rsidRPr="0021618E">
        <w:rPr>
          <w:rStyle w:val="Char4"/>
          <w:rtl/>
        </w:rPr>
        <w:t>ح بخار</w:t>
      </w:r>
      <w:r>
        <w:rPr>
          <w:rStyle w:val="Char4"/>
          <w:rtl/>
        </w:rPr>
        <w:t>ی</w:t>
      </w:r>
      <w:r w:rsidRPr="0021618E">
        <w:rPr>
          <w:rStyle w:val="Char4"/>
          <w:rtl/>
        </w:rPr>
        <w:t xml:space="preserve"> ج، 14 ص، 579 کتاب فضائل اصحاب النب</w:t>
      </w:r>
      <w:r>
        <w:rPr>
          <w:rStyle w:val="Char4"/>
          <w:rtl/>
        </w:rPr>
        <w:t>ی</w:t>
      </w:r>
      <w:r w:rsidRPr="0021618E">
        <w:rPr>
          <w:rStyle w:val="Char4"/>
          <w:rtl/>
        </w:rPr>
        <w:t>، باب مناقب قرابه رسول الله، شماره‌</w:t>
      </w:r>
      <w:r>
        <w:rPr>
          <w:rStyle w:val="Char4"/>
          <w:rtl/>
        </w:rPr>
        <w:t>ی</w:t>
      </w:r>
      <w:r w:rsidRPr="0021618E">
        <w:rPr>
          <w:rStyle w:val="Char4"/>
          <w:rtl/>
        </w:rPr>
        <w:t xml:space="preserve"> حد</w:t>
      </w:r>
      <w:r>
        <w:rPr>
          <w:rStyle w:val="Char4"/>
          <w:rtl/>
        </w:rPr>
        <w:t>ی</w:t>
      </w:r>
      <w:r w:rsidRPr="0021618E">
        <w:rPr>
          <w:rStyle w:val="Char4"/>
          <w:rtl/>
        </w:rPr>
        <w:t>ث 3713، (دارالکتب العلم</w:t>
      </w:r>
      <w:r>
        <w:rPr>
          <w:rStyle w:val="Char4"/>
          <w:rtl/>
        </w:rPr>
        <w:t>ی</w:t>
      </w:r>
      <w:r w:rsidRPr="0021618E">
        <w:rPr>
          <w:rStyle w:val="Char4"/>
          <w:rtl/>
        </w:rPr>
        <w:t>ه ب</w:t>
      </w:r>
      <w:r>
        <w:rPr>
          <w:rStyle w:val="Char4"/>
          <w:rtl/>
        </w:rPr>
        <w:t>ی</w:t>
      </w:r>
      <w:r w:rsidRPr="0021618E">
        <w:rPr>
          <w:rStyle w:val="Char4"/>
          <w:rtl/>
        </w:rPr>
        <w:t xml:space="preserve">روت 1412 ه‍. </w:t>
      </w:r>
      <w:smartTag w:uri="urn:schemas-microsoft-com:office:smarttags" w:element="metricconverter">
        <w:smartTagPr>
          <w:attr w:name="ProductID" w:val="1992 م"/>
        </w:smartTagPr>
        <w:r w:rsidRPr="0021618E">
          <w:rPr>
            <w:rStyle w:val="Char4"/>
            <w:rtl/>
          </w:rPr>
          <w:t>1992 م</w:t>
        </w:r>
      </w:smartTag>
      <w:r w:rsidRPr="0021618E">
        <w:rPr>
          <w:rStyle w:val="Char4"/>
          <w:rtl/>
        </w:rPr>
        <w:t>).</w:t>
      </w:r>
    </w:p>
  </w:footnote>
  <w:footnote w:id="8">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همان مرجع ج، 4 ص، 579 شماره‌</w:t>
      </w:r>
      <w:r>
        <w:rPr>
          <w:rStyle w:val="Char4"/>
          <w:rtl/>
        </w:rPr>
        <w:t>ی</w:t>
      </w:r>
      <w:r w:rsidRPr="0021618E">
        <w:rPr>
          <w:rStyle w:val="Char4"/>
          <w:rtl/>
        </w:rPr>
        <w:t xml:space="preserve"> حد</w:t>
      </w:r>
      <w:r>
        <w:rPr>
          <w:rStyle w:val="Char4"/>
          <w:rtl/>
        </w:rPr>
        <w:t>ی</w:t>
      </w:r>
      <w:r w:rsidRPr="0021618E">
        <w:rPr>
          <w:rStyle w:val="Char4"/>
          <w:rtl/>
        </w:rPr>
        <w:t>ث 3712.</w:t>
      </w:r>
    </w:p>
  </w:footnote>
  <w:footnote w:id="9">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اع</w:t>
      </w:r>
      <w:r>
        <w:rPr>
          <w:rStyle w:val="Char4"/>
          <w:rtl/>
        </w:rPr>
        <w:t>ی</w:t>
      </w:r>
      <w:r w:rsidRPr="0021618E">
        <w:rPr>
          <w:rStyle w:val="Char4"/>
          <w:rtl/>
        </w:rPr>
        <w:t>ان الش</w:t>
      </w:r>
      <w:r>
        <w:rPr>
          <w:rStyle w:val="Char4"/>
          <w:rtl/>
        </w:rPr>
        <w:t>ی</w:t>
      </w:r>
      <w:r w:rsidRPr="0021618E">
        <w:rPr>
          <w:rStyle w:val="Char4"/>
          <w:rtl/>
        </w:rPr>
        <w:t>عه ج، 1 ص، 659.</w:t>
      </w:r>
    </w:p>
  </w:footnote>
  <w:footnote w:id="10">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الغد</w:t>
      </w:r>
      <w:r>
        <w:rPr>
          <w:rStyle w:val="Char4"/>
          <w:rtl/>
        </w:rPr>
        <w:t>ی</w:t>
      </w:r>
      <w:r w:rsidRPr="0021618E">
        <w:rPr>
          <w:rStyle w:val="Char4"/>
          <w:rtl/>
        </w:rPr>
        <w:t>ر، ج، 7 ص، 73-74 (دارالکتاب العرب</w:t>
      </w:r>
      <w:r>
        <w:rPr>
          <w:rStyle w:val="Char4"/>
          <w:rtl/>
        </w:rPr>
        <w:t>ی</w:t>
      </w:r>
      <w:r w:rsidRPr="0021618E">
        <w:rPr>
          <w:rStyle w:val="Char4"/>
          <w:rtl/>
        </w:rPr>
        <w:t xml:space="preserve"> 1403ه‍. 1983م). </w:t>
      </w:r>
    </w:p>
  </w:footnote>
  <w:footnote w:id="11">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مستدرک حاکم، ج، 4 ص، 139 شماره‌</w:t>
      </w:r>
      <w:r>
        <w:rPr>
          <w:rStyle w:val="Char4"/>
          <w:rtl/>
        </w:rPr>
        <w:t>ی</w:t>
      </w:r>
      <w:r w:rsidRPr="0021618E">
        <w:rPr>
          <w:rStyle w:val="Char4"/>
          <w:rtl/>
        </w:rPr>
        <w:t xml:space="preserve"> حد</w:t>
      </w:r>
      <w:r>
        <w:rPr>
          <w:rStyle w:val="Char4"/>
          <w:rtl/>
        </w:rPr>
        <w:t>ی</w:t>
      </w:r>
      <w:r w:rsidRPr="0021618E">
        <w:rPr>
          <w:rStyle w:val="Char4"/>
          <w:rtl/>
        </w:rPr>
        <w:t>ث 4789، (دارالمعرفه 1418ه‍. 1998م).</w:t>
      </w:r>
    </w:p>
  </w:footnote>
  <w:footnote w:id="12">
    <w:p w:rsidR="00ED56BF" w:rsidRPr="0021618E" w:rsidRDefault="00ED56BF" w:rsidP="00ED56BF">
      <w:pPr>
        <w:pStyle w:val="FootnoteText"/>
        <w:widowControl w:val="0"/>
        <w:bidi/>
        <w:ind w:left="272" w:hanging="272"/>
        <w:jc w:val="both"/>
        <w:rPr>
          <w:rStyle w:val="Char4"/>
        </w:rPr>
      </w:pPr>
      <w:r w:rsidRPr="0021618E">
        <w:rPr>
          <w:rStyle w:val="Char4"/>
        </w:rPr>
        <w:footnoteRef/>
      </w:r>
      <w:r w:rsidRPr="0021618E">
        <w:rPr>
          <w:rStyle w:val="Char4"/>
          <w:rtl/>
        </w:rPr>
        <w:t xml:space="preserve">- </w:t>
      </w:r>
      <w:r>
        <w:rPr>
          <w:rStyle w:val="Char4"/>
          <w:rtl/>
        </w:rPr>
        <w:t>ی</w:t>
      </w:r>
      <w:r w:rsidRPr="0021618E">
        <w:rPr>
          <w:rStyle w:val="Char4"/>
          <w:rtl/>
        </w:rPr>
        <w:t>عقوب</w:t>
      </w:r>
      <w:r>
        <w:rPr>
          <w:rStyle w:val="Char4"/>
          <w:rtl/>
        </w:rPr>
        <w:t>ی</w:t>
      </w:r>
      <w:r w:rsidRPr="0021618E">
        <w:rPr>
          <w:rStyle w:val="Char4"/>
          <w:rtl/>
        </w:rPr>
        <w:t xml:space="preserve"> احمد بن اب</w:t>
      </w:r>
      <w:r>
        <w:rPr>
          <w:rStyle w:val="Char4"/>
          <w:rtl/>
        </w:rPr>
        <w:t>ی</w:t>
      </w:r>
      <w:r w:rsidRPr="0021618E">
        <w:rPr>
          <w:rStyle w:val="Char4"/>
          <w:rtl/>
        </w:rPr>
        <w:t xml:space="preserve"> </w:t>
      </w:r>
      <w:r>
        <w:rPr>
          <w:rStyle w:val="Char4"/>
          <w:rtl/>
        </w:rPr>
        <w:t>ی</w:t>
      </w:r>
      <w:r w:rsidRPr="0021618E">
        <w:rPr>
          <w:rStyle w:val="Char4"/>
          <w:rtl/>
        </w:rPr>
        <w:t>عقوب، تار</w:t>
      </w:r>
      <w:r>
        <w:rPr>
          <w:rStyle w:val="Char4"/>
          <w:rtl/>
        </w:rPr>
        <w:t>ی</w:t>
      </w:r>
      <w:r w:rsidRPr="0021618E">
        <w:rPr>
          <w:rStyle w:val="Char4"/>
          <w:rtl/>
        </w:rPr>
        <w:t xml:space="preserve">خ </w:t>
      </w:r>
      <w:r>
        <w:rPr>
          <w:rStyle w:val="Char4"/>
          <w:rtl/>
        </w:rPr>
        <w:t>ی</w:t>
      </w:r>
      <w:r w:rsidRPr="0021618E">
        <w:rPr>
          <w:rStyle w:val="Char4"/>
          <w:rtl/>
        </w:rPr>
        <w:t>عقوب</w:t>
      </w:r>
      <w:r>
        <w:rPr>
          <w:rStyle w:val="Char4"/>
          <w:rtl/>
        </w:rPr>
        <w:t>ی</w:t>
      </w:r>
      <w:r w:rsidRPr="0021618E">
        <w:rPr>
          <w:rStyle w:val="Char4"/>
          <w:rtl/>
        </w:rPr>
        <w:t>، ج، 2 ص، 35 ترجم</w:t>
      </w:r>
      <w:r>
        <w:rPr>
          <w:rStyle w:val="Char4"/>
          <w:rFonts w:hint="cs"/>
          <w:rtl/>
        </w:rPr>
        <w:t>ۀ</w:t>
      </w:r>
      <w:r w:rsidRPr="0021618E">
        <w:rPr>
          <w:rStyle w:val="Char4"/>
          <w:rtl/>
        </w:rPr>
        <w:t>: محمد ابراه</w:t>
      </w:r>
      <w:r>
        <w:rPr>
          <w:rStyle w:val="Char4"/>
          <w:rtl/>
        </w:rPr>
        <w:t>ی</w:t>
      </w:r>
      <w:r w:rsidRPr="0021618E">
        <w:rPr>
          <w:rStyle w:val="Char4"/>
          <w:rtl/>
        </w:rPr>
        <w:t>م آ</w:t>
      </w:r>
      <w:r>
        <w:rPr>
          <w:rStyle w:val="Char4"/>
          <w:rtl/>
        </w:rPr>
        <w:t>ی</w:t>
      </w:r>
      <w:r w:rsidRPr="0021618E">
        <w:rPr>
          <w:rStyle w:val="Char4"/>
          <w:rtl/>
        </w:rPr>
        <w:t>ت</w:t>
      </w:r>
      <w:r>
        <w:rPr>
          <w:rStyle w:val="Char4"/>
          <w:rtl/>
        </w:rPr>
        <w:t>ی</w:t>
      </w:r>
      <w:r w:rsidRPr="0021618E">
        <w:rPr>
          <w:rStyle w:val="Char4"/>
          <w:rtl/>
        </w:rPr>
        <w:t>، (شرکت انتشارات علم</w:t>
      </w:r>
      <w:r>
        <w:rPr>
          <w:rStyle w:val="Char4"/>
          <w:rtl/>
        </w:rPr>
        <w:t>ی</w:t>
      </w:r>
      <w:r w:rsidRPr="0021618E">
        <w:rPr>
          <w:rStyle w:val="Char4"/>
          <w:rtl/>
        </w:rPr>
        <w:t xml:space="preserve"> و فرهنگ</w:t>
      </w:r>
      <w:r>
        <w:rPr>
          <w:rStyle w:val="Char4"/>
          <w:rtl/>
        </w:rPr>
        <w:t>ی</w:t>
      </w:r>
      <w:r w:rsidRPr="0021618E">
        <w:rPr>
          <w:rStyle w:val="Char4"/>
          <w:rtl/>
        </w:rPr>
        <w:t xml:space="preserve"> 1366 ش).</w:t>
      </w:r>
    </w:p>
  </w:footnote>
  <w:footnote w:id="13">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ابن اب</w:t>
      </w:r>
      <w:r>
        <w:rPr>
          <w:rStyle w:val="Char4"/>
          <w:rtl/>
        </w:rPr>
        <w:t>ی</w:t>
      </w:r>
      <w:r w:rsidRPr="0021618E">
        <w:rPr>
          <w:rStyle w:val="Char4"/>
          <w:rtl/>
        </w:rPr>
        <w:t xml:space="preserve"> ش</w:t>
      </w:r>
      <w:r>
        <w:rPr>
          <w:rStyle w:val="Char4"/>
          <w:rtl/>
        </w:rPr>
        <w:t>ی</w:t>
      </w:r>
      <w:r w:rsidRPr="0021618E">
        <w:rPr>
          <w:rStyle w:val="Char4"/>
          <w:rtl/>
        </w:rPr>
        <w:t>به، ف</w:t>
      </w:r>
      <w:r>
        <w:rPr>
          <w:rStyle w:val="Char4"/>
          <w:rtl/>
        </w:rPr>
        <w:t>ی</w:t>
      </w:r>
      <w:r w:rsidRPr="0021618E">
        <w:rPr>
          <w:rStyle w:val="Char4"/>
          <w:rtl/>
        </w:rPr>
        <w:t xml:space="preserve"> الاحاد</w:t>
      </w:r>
      <w:r>
        <w:rPr>
          <w:rStyle w:val="Char4"/>
          <w:rtl/>
        </w:rPr>
        <w:t>ی</w:t>
      </w:r>
      <w:r w:rsidRPr="0021618E">
        <w:rPr>
          <w:rStyle w:val="Char4"/>
          <w:rtl/>
        </w:rPr>
        <w:t>ث و الآثار، ج، 8 ص، 572 کتاب المغاز</w:t>
      </w:r>
      <w:r>
        <w:rPr>
          <w:rStyle w:val="Char4"/>
          <w:rtl/>
        </w:rPr>
        <w:t>ی</w:t>
      </w:r>
      <w:r w:rsidRPr="0021618E">
        <w:rPr>
          <w:rStyle w:val="Char4"/>
          <w:rtl/>
        </w:rPr>
        <w:t xml:space="preserve">، باب </w:t>
      </w:r>
      <w:r w:rsidRPr="0021618E">
        <w:rPr>
          <w:rStyle w:val="Char5"/>
          <w:rtl/>
        </w:rPr>
        <w:t>ما جاء في خلافة ابي</w:t>
      </w:r>
      <w:r w:rsidRPr="0021618E">
        <w:rPr>
          <w:rStyle w:val="Char5"/>
          <w:rFonts w:ascii="Times New Roman" w:hAnsi="Times New Roman" w:cs="Times New Roman" w:hint="cs"/>
          <w:rtl/>
        </w:rPr>
        <w:t>‌</w:t>
      </w:r>
      <w:r w:rsidRPr="0021618E">
        <w:rPr>
          <w:rStyle w:val="Char5"/>
          <w:rFonts w:hint="cs"/>
          <w:rtl/>
        </w:rPr>
        <w:t>بکر</w:t>
      </w:r>
      <w:r w:rsidRPr="0021618E">
        <w:rPr>
          <w:rStyle w:val="Char5"/>
          <w:rtl/>
        </w:rPr>
        <w:t xml:space="preserve"> </w:t>
      </w:r>
      <w:r w:rsidRPr="0021618E">
        <w:rPr>
          <w:rStyle w:val="Char5"/>
          <w:rFonts w:hint="cs"/>
          <w:rtl/>
        </w:rPr>
        <w:t>وسيرته</w:t>
      </w:r>
      <w:r w:rsidRPr="0021618E">
        <w:rPr>
          <w:rStyle w:val="Char5"/>
          <w:rtl/>
        </w:rPr>
        <w:t xml:space="preserve"> </w:t>
      </w:r>
      <w:r w:rsidRPr="0021618E">
        <w:rPr>
          <w:rStyle w:val="Char5"/>
          <w:rFonts w:hint="cs"/>
          <w:rtl/>
        </w:rPr>
        <w:t>في</w:t>
      </w:r>
      <w:r w:rsidRPr="0021618E">
        <w:rPr>
          <w:rStyle w:val="Char5"/>
          <w:rtl/>
        </w:rPr>
        <w:t xml:space="preserve"> </w:t>
      </w:r>
      <w:r w:rsidRPr="0021618E">
        <w:rPr>
          <w:rStyle w:val="Char5"/>
          <w:rFonts w:hint="cs"/>
          <w:rtl/>
        </w:rPr>
        <w:t>الرده</w:t>
      </w:r>
      <w:r w:rsidRPr="0021618E">
        <w:rPr>
          <w:rStyle w:val="Char4"/>
          <w:rtl/>
        </w:rPr>
        <w:t>. (دارالفکر، 1409ه‍. 1989م).</w:t>
      </w:r>
    </w:p>
  </w:footnote>
  <w:footnote w:id="14">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همان مرجع، ج، 8 ص، 572.</w:t>
      </w:r>
    </w:p>
  </w:footnote>
  <w:footnote w:id="15">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همان مرجع ج، 8 ص، 572.</w:t>
      </w:r>
    </w:p>
  </w:footnote>
  <w:footnote w:id="16">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همان مرجع ج، 8 ص، 572.</w:t>
      </w:r>
    </w:p>
  </w:footnote>
  <w:footnote w:id="17">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ر.ک. ه</w:t>
      </w:r>
      <w:r>
        <w:rPr>
          <w:rStyle w:val="Char4"/>
          <w:rtl/>
        </w:rPr>
        <w:t>ی</w:t>
      </w:r>
      <w:r w:rsidRPr="0021618E">
        <w:rPr>
          <w:rStyle w:val="Char4"/>
          <w:rtl/>
        </w:rPr>
        <w:t>ثم</w:t>
      </w:r>
      <w:r>
        <w:rPr>
          <w:rStyle w:val="Char4"/>
          <w:rtl/>
        </w:rPr>
        <w:t>ی</w:t>
      </w:r>
      <w:r w:rsidRPr="0021618E">
        <w:rPr>
          <w:rStyle w:val="Char4"/>
          <w:rtl/>
        </w:rPr>
        <w:t xml:space="preserve"> نورالد</w:t>
      </w:r>
      <w:r>
        <w:rPr>
          <w:rStyle w:val="Char4"/>
          <w:rtl/>
        </w:rPr>
        <w:t>ی</w:t>
      </w:r>
      <w:r w:rsidRPr="0021618E">
        <w:rPr>
          <w:rStyle w:val="Char4"/>
          <w:rtl/>
        </w:rPr>
        <w:t xml:space="preserve">ن منبع الزوائد و مجمع الفوائد، ج، 5 ص، 359 کتاب الخلافه، </w:t>
      </w:r>
      <w:r w:rsidRPr="0021618E">
        <w:rPr>
          <w:rStyle w:val="Char5"/>
          <w:rtl/>
        </w:rPr>
        <w:t>باب النهي عن مبايعة خليفتين</w:t>
      </w:r>
      <w:r w:rsidRPr="0021618E">
        <w:rPr>
          <w:rStyle w:val="Char4"/>
          <w:rtl/>
        </w:rPr>
        <w:t xml:space="preserve"> (دارالفکر، 1412 ه‍. </w:t>
      </w:r>
      <w:smartTag w:uri="urn:schemas-microsoft-com:office:smarttags" w:element="metricconverter">
        <w:smartTagPr>
          <w:attr w:name="ProductID" w:val="1992 م"/>
        </w:smartTagPr>
        <w:r w:rsidRPr="0021618E">
          <w:rPr>
            <w:rStyle w:val="Char4"/>
            <w:rtl/>
          </w:rPr>
          <w:t>1992 م</w:t>
        </w:r>
      </w:smartTag>
      <w:r w:rsidRPr="0021618E">
        <w:rPr>
          <w:rStyle w:val="Char4"/>
          <w:rtl/>
        </w:rPr>
        <w:t>).</w:t>
      </w:r>
    </w:p>
  </w:footnote>
  <w:footnote w:id="18">
    <w:p w:rsidR="00ED56BF" w:rsidRPr="0021618E" w:rsidRDefault="00ED56BF" w:rsidP="0021618E">
      <w:pPr>
        <w:pStyle w:val="FootnoteText"/>
        <w:widowControl w:val="0"/>
        <w:bidi/>
        <w:ind w:left="272" w:hanging="272"/>
        <w:jc w:val="both"/>
        <w:rPr>
          <w:rStyle w:val="Char4"/>
        </w:rPr>
      </w:pPr>
      <w:r w:rsidRPr="0021618E">
        <w:rPr>
          <w:rStyle w:val="Char4"/>
        </w:rPr>
        <w:footnoteRef/>
      </w:r>
      <w:r w:rsidRPr="0021618E">
        <w:rPr>
          <w:rStyle w:val="Char4"/>
          <w:rtl/>
        </w:rPr>
        <w:t>- ابن اب</w:t>
      </w:r>
      <w:r>
        <w:rPr>
          <w:rStyle w:val="Char4"/>
          <w:rtl/>
        </w:rPr>
        <w:t>ی</w:t>
      </w:r>
      <w:r w:rsidRPr="0021618E">
        <w:rPr>
          <w:rStyle w:val="Char4"/>
          <w:rtl/>
        </w:rPr>
        <w:t xml:space="preserve"> ش</w:t>
      </w:r>
      <w:r>
        <w:rPr>
          <w:rStyle w:val="Char4"/>
          <w:rtl/>
        </w:rPr>
        <w:t>ی</w:t>
      </w:r>
      <w:r w:rsidRPr="0021618E">
        <w:rPr>
          <w:rStyle w:val="Char4"/>
          <w:rtl/>
        </w:rPr>
        <w:t xml:space="preserve">به، </w:t>
      </w:r>
      <w:r w:rsidRPr="0021618E">
        <w:rPr>
          <w:rStyle w:val="Char5"/>
          <w:rtl/>
        </w:rPr>
        <w:t>المصنف في الاحاديث والآثار</w:t>
      </w:r>
      <w:r w:rsidRPr="0021618E">
        <w:rPr>
          <w:rStyle w:val="Char4"/>
          <w:rtl/>
        </w:rPr>
        <w:t>، ج، 8 ص، 572 کتاب المغاز</w:t>
      </w:r>
      <w:r>
        <w:rPr>
          <w:rStyle w:val="Char4"/>
          <w:rtl/>
        </w:rPr>
        <w:t>ی</w:t>
      </w:r>
      <w:r w:rsidRPr="0021618E">
        <w:rPr>
          <w:rStyle w:val="Char4"/>
          <w:rtl/>
        </w:rPr>
        <w:t xml:space="preserve"> باب </w:t>
      </w:r>
      <w:r w:rsidRPr="0021618E">
        <w:rPr>
          <w:rStyle w:val="Char5"/>
          <w:rtl/>
        </w:rPr>
        <w:t>ماجاء في خلافه ابي بکر  سيرته في الرده</w:t>
      </w:r>
      <w:r w:rsidRPr="0021618E">
        <w:rPr>
          <w:rStyle w:val="Char4"/>
          <w:rtl/>
        </w:rPr>
        <w:t xml:space="preserve">، (دارالفکر، 1409 ه‍. </w:t>
      </w:r>
      <w:smartTag w:uri="urn:schemas-microsoft-com:office:smarttags" w:element="metricconverter">
        <w:smartTagPr>
          <w:attr w:name="ProductID" w:val="1989 م"/>
        </w:smartTagPr>
        <w:r w:rsidRPr="0021618E">
          <w:rPr>
            <w:rStyle w:val="Char4"/>
            <w:rtl/>
          </w:rPr>
          <w:t>1989 م</w:t>
        </w:r>
      </w:smartTag>
      <w:r w:rsidRPr="0021618E">
        <w:rPr>
          <w:rStyle w:val="Char4"/>
          <w:rtl/>
        </w:rPr>
        <w:t>).</w:t>
      </w:r>
    </w:p>
  </w:footnote>
  <w:footnote w:id="19">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همان مرجع، ج، 8 ص، 572.</w:t>
      </w:r>
    </w:p>
  </w:footnote>
  <w:footnote w:id="20">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شرح نوو</w:t>
      </w:r>
      <w:r>
        <w:rPr>
          <w:rStyle w:val="Char4"/>
          <w:rtl/>
        </w:rPr>
        <w:t>ی</w:t>
      </w:r>
      <w:r w:rsidRPr="0021618E">
        <w:rPr>
          <w:rStyle w:val="Char4"/>
          <w:rtl/>
        </w:rPr>
        <w:t xml:space="preserve">، ج، 17 ص، 195 کتاب الجنه باب </w:t>
      </w:r>
      <w:r w:rsidRPr="0021618E">
        <w:rPr>
          <w:rStyle w:val="Char5"/>
          <w:rtl/>
        </w:rPr>
        <w:t>الصفه التي يعرف بها في الدنيا اهل الجنه واهل النار</w:t>
      </w:r>
      <w:r w:rsidRPr="0021618E">
        <w:rPr>
          <w:rStyle w:val="Char4"/>
          <w:rtl/>
        </w:rPr>
        <w:t xml:space="preserve"> شماره (7136-63/1) دارالمعرفه 1414 ه‍. 1994.</w:t>
      </w:r>
    </w:p>
  </w:footnote>
  <w:footnote w:id="21">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بخار</w:t>
      </w:r>
      <w:r>
        <w:rPr>
          <w:rStyle w:val="Char4"/>
          <w:rtl/>
        </w:rPr>
        <w:t>ی</w:t>
      </w:r>
      <w:r w:rsidRPr="0021618E">
        <w:rPr>
          <w:rStyle w:val="Char4"/>
          <w:rtl/>
        </w:rPr>
        <w:t>، صح</w:t>
      </w:r>
      <w:r>
        <w:rPr>
          <w:rStyle w:val="Char4"/>
          <w:rtl/>
        </w:rPr>
        <w:t>ی</w:t>
      </w:r>
      <w:r w:rsidRPr="0021618E">
        <w:rPr>
          <w:rStyle w:val="Char4"/>
          <w:rtl/>
        </w:rPr>
        <w:t>ح بخار</w:t>
      </w:r>
      <w:r>
        <w:rPr>
          <w:rStyle w:val="Char4"/>
          <w:rtl/>
        </w:rPr>
        <w:t>ی</w:t>
      </w:r>
      <w:r w:rsidRPr="0021618E">
        <w:rPr>
          <w:rStyle w:val="Char4"/>
          <w:rtl/>
        </w:rPr>
        <w:t xml:space="preserve">، ج، 1 ص، 197 کتاب الأذان، باب </w:t>
      </w:r>
      <w:r w:rsidRPr="0021618E">
        <w:rPr>
          <w:rStyle w:val="Char5"/>
          <w:rtl/>
        </w:rPr>
        <w:t>وجوب صلاة الجماعه</w:t>
      </w:r>
      <w:r w:rsidRPr="0021618E">
        <w:rPr>
          <w:rStyle w:val="Char4"/>
          <w:rtl/>
        </w:rPr>
        <w:t xml:space="preserve"> شماره حد</w:t>
      </w:r>
      <w:r>
        <w:rPr>
          <w:rStyle w:val="Char4"/>
          <w:rtl/>
        </w:rPr>
        <w:t>ی</w:t>
      </w:r>
      <w:r w:rsidRPr="0021618E">
        <w:rPr>
          <w:rStyle w:val="Char4"/>
          <w:rtl/>
        </w:rPr>
        <w:t>ث : 644 دارالکتب العلم</w:t>
      </w:r>
      <w:r>
        <w:rPr>
          <w:rStyle w:val="Char4"/>
          <w:rtl/>
        </w:rPr>
        <w:t>ی</w:t>
      </w:r>
      <w:r w:rsidRPr="0021618E">
        <w:rPr>
          <w:rStyle w:val="Char4"/>
          <w:rtl/>
        </w:rPr>
        <w:t xml:space="preserve">ه، 1412 ه‍. </w:t>
      </w:r>
      <w:smartTag w:uri="urn:schemas-microsoft-com:office:smarttags" w:element="metricconverter">
        <w:smartTagPr>
          <w:attr w:name="ProductID" w:val="1992 م"/>
        </w:smartTagPr>
        <w:r w:rsidRPr="0021618E">
          <w:rPr>
            <w:rStyle w:val="Char4"/>
            <w:rtl/>
          </w:rPr>
          <w:t>1992 م</w:t>
        </w:r>
      </w:smartTag>
      <w:r w:rsidRPr="0021618E">
        <w:rPr>
          <w:rStyle w:val="Char4"/>
          <w:rtl/>
        </w:rPr>
        <w:t>.</w:t>
      </w:r>
    </w:p>
  </w:footnote>
  <w:footnote w:id="22">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عسقلان</w:t>
      </w:r>
      <w:r>
        <w:rPr>
          <w:rStyle w:val="Char4"/>
          <w:rtl/>
        </w:rPr>
        <w:t>ی</w:t>
      </w:r>
      <w:r w:rsidRPr="0021618E">
        <w:rPr>
          <w:rStyle w:val="Char4"/>
          <w:rtl/>
        </w:rPr>
        <w:t>، احمد بن حجر، لسان الم</w:t>
      </w:r>
      <w:r>
        <w:rPr>
          <w:rStyle w:val="Char4"/>
          <w:rtl/>
        </w:rPr>
        <w:t>ی</w:t>
      </w:r>
      <w:r w:rsidRPr="0021618E">
        <w:rPr>
          <w:rStyle w:val="Char4"/>
          <w:rtl/>
        </w:rPr>
        <w:t>زان، ج، 4 ص، 253 موسسه الاعلم</w:t>
      </w:r>
      <w:r>
        <w:rPr>
          <w:rStyle w:val="Char4"/>
          <w:rtl/>
        </w:rPr>
        <w:t>ی</w:t>
      </w:r>
      <w:r w:rsidRPr="0021618E">
        <w:rPr>
          <w:rStyle w:val="Char4"/>
          <w:rtl/>
        </w:rPr>
        <w:t xml:space="preserve"> للمطبوعات 1406 ه‍ </w:t>
      </w:r>
      <w:smartTag w:uri="urn:schemas-microsoft-com:office:smarttags" w:element="metricconverter">
        <w:smartTagPr>
          <w:attr w:name="ProductID" w:val="1987 م"/>
        </w:smartTagPr>
        <w:r w:rsidRPr="0021618E">
          <w:rPr>
            <w:rStyle w:val="Char4"/>
            <w:rtl/>
          </w:rPr>
          <w:t>1987 م</w:t>
        </w:r>
      </w:smartTag>
      <w:r w:rsidRPr="0021618E">
        <w:rPr>
          <w:rStyle w:val="Char4"/>
          <w:rtl/>
        </w:rPr>
        <w:t>.</w:t>
      </w:r>
    </w:p>
  </w:footnote>
  <w:footnote w:id="23">
    <w:p w:rsidR="00ED56BF" w:rsidRPr="0021618E" w:rsidRDefault="00ED56BF" w:rsidP="0021618E">
      <w:pPr>
        <w:pStyle w:val="FootnoteText"/>
        <w:widowControl w:val="0"/>
        <w:bidi/>
        <w:ind w:left="272" w:hanging="272"/>
        <w:jc w:val="both"/>
        <w:rPr>
          <w:rStyle w:val="Char4"/>
        </w:rPr>
      </w:pPr>
      <w:r w:rsidRPr="0021618E">
        <w:rPr>
          <w:rStyle w:val="Char4"/>
        </w:rPr>
        <w:footnoteRef/>
      </w:r>
      <w:r w:rsidRPr="0021618E">
        <w:rPr>
          <w:rStyle w:val="Char4"/>
          <w:rtl/>
        </w:rPr>
        <w:t>- مز</w:t>
      </w:r>
      <w:r>
        <w:rPr>
          <w:rStyle w:val="Char4"/>
          <w:rtl/>
        </w:rPr>
        <w:t>ی</w:t>
      </w:r>
      <w:r w:rsidRPr="0021618E">
        <w:rPr>
          <w:rStyle w:val="Char4"/>
          <w:rtl/>
        </w:rPr>
        <w:t>، جمال الد</w:t>
      </w:r>
      <w:r>
        <w:rPr>
          <w:rStyle w:val="Char4"/>
          <w:rtl/>
        </w:rPr>
        <w:t>ی</w:t>
      </w:r>
      <w:r w:rsidRPr="0021618E">
        <w:rPr>
          <w:rStyle w:val="Char4"/>
          <w:rtl/>
        </w:rPr>
        <w:t xml:space="preserve">ن </w:t>
      </w:r>
      <w:r>
        <w:rPr>
          <w:rStyle w:val="Char4"/>
          <w:rtl/>
        </w:rPr>
        <w:t>ی</w:t>
      </w:r>
      <w:r w:rsidRPr="0021618E">
        <w:rPr>
          <w:rStyle w:val="Char4"/>
          <w:rtl/>
        </w:rPr>
        <w:t>وسف، تهذ</w:t>
      </w:r>
      <w:r>
        <w:rPr>
          <w:rStyle w:val="Char4"/>
          <w:rtl/>
        </w:rPr>
        <w:t>ی</w:t>
      </w:r>
      <w:r w:rsidRPr="0021618E">
        <w:rPr>
          <w:rStyle w:val="Char4"/>
          <w:rtl/>
        </w:rPr>
        <w:t xml:space="preserve">ب الکمال، ج، 12 ص، 6 شماره شرح حال 253 موسسه الرساله 1407 </w:t>
      </w:r>
      <w:r>
        <w:rPr>
          <w:rStyle w:val="Char4"/>
          <w:rFonts w:hint="cs"/>
          <w:rtl/>
        </w:rPr>
        <w:t xml:space="preserve">هـ </w:t>
      </w:r>
      <w:smartTag w:uri="urn:schemas-microsoft-com:office:smarttags" w:element="metricconverter">
        <w:smartTagPr>
          <w:attr w:name="ProductID" w:val="1987 م"/>
        </w:smartTagPr>
        <w:r w:rsidRPr="0021618E">
          <w:rPr>
            <w:rStyle w:val="Char4"/>
            <w:rtl/>
          </w:rPr>
          <w:t xml:space="preserve">1987 </w:t>
        </w:r>
        <w:r w:rsidRPr="0021618E">
          <w:rPr>
            <w:rStyle w:val="Char4"/>
            <w:rFonts w:hint="cs"/>
            <w:rtl/>
          </w:rPr>
          <w:t>م</w:t>
        </w:r>
      </w:smartTag>
      <w:r w:rsidRPr="0021618E">
        <w:rPr>
          <w:rStyle w:val="Char4"/>
          <w:rtl/>
        </w:rPr>
        <w:t>.</w:t>
      </w:r>
    </w:p>
  </w:footnote>
  <w:footnote w:id="24">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ذهب</w:t>
      </w:r>
      <w:r>
        <w:rPr>
          <w:rStyle w:val="Char4"/>
          <w:rtl/>
        </w:rPr>
        <w:t>ی</w:t>
      </w:r>
      <w:r w:rsidRPr="0021618E">
        <w:rPr>
          <w:rStyle w:val="Char4"/>
          <w:rtl/>
        </w:rPr>
        <w:t>، احمد بن عثمان، س</w:t>
      </w:r>
      <w:r>
        <w:rPr>
          <w:rStyle w:val="Char4"/>
          <w:rtl/>
        </w:rPr>
        <w:t>ی</w:t>
      </w:r>
      <w:r w:rsidRPr="0021618E">
        <w:rPr>
          <w:rStyle w:val="Char4"/>
          <w:rtl/>
        </w:rPr>
        <w:t xml:space="preserve">ر اعلام النبلاء ج، 6 ص، 3646 موسسه الرساله 1414 ه‍ </w:t>
      </w:r>
      <w:smartTag w:uri="urn:schemas-microsoft-com:office:smarttags" w:element="metricconverter">
        <w:smartTagPr>
          <w:attr w:name="ProductID" w:val="1987 م"/>
        </w:smartTagPr>
        <w:r w:rsidRPr="0021618E">
          <w:rPr>
            <w:rStyle w:val="Char4"/>
            <w:rtl/>
          </w:rPr>
          <w:t>1987 م</w:t>
        </w:r>
      </w:smartTag>
      <w:r w:rsidRPr="0021618E">
        <w:rPr>
          <w:rStyle w:val="Char4"/>
          <w:rtl/>
        </w:rPr>
        <w:t>.</w:t>
      </w:r>
    </w:p>
  </w:footnote>
  <w:footnote w:id="25">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بلاذر</w:t>
      </w:r>
      <w:r>
        <w:rPr>
          <w:rStyle w:val="Char4"/>
          <w:rtl/>
        </w:rPr>
        <w:t>ی</w:t>
      </w:r>
      <w:r w:rsidRPr="0021618E">
        <w:rPr>
          <w:rStyle w:val="Char4"/>
          <w:rtl/>
        </w:rPr>
        <w:t xml:space="preserve">، احمد بن </w:t>
      </w:r>
      <w:r>
        <w:rPr>
          <w:rStyle w:val="Char4"/>
          <w:rtl/>
        </w:rPr>
        <w:t>ی</w:t>
      </w:r>
      <w:r w:rsidRPr="0021618E">
        <w:rPr>
          <w:rStyle w:val="Char4"/>
          <w:rtl/>
        </w:rPr>
        <w:t>ح</w:t>
      </w:r>
      <w:r>
        <w:rPr>
          <w:rStyle w:val="Char4"/>
          <w:rtl/>
        </w:rPr>
        <w:t>یی</w:t>
      </w:r>
      <w:r w:rsidRPr="0021618E">
        <w:rPr>
          <w:rStyle w:val="Char4"/>
          <w:rtl/>
        </w:rPr>
        <w:t xml:space="preserve">، انساب الاشراف، ج، 1 ص، 576 دارالمعارف، مصر </w:t>
      </w:r>
      <w:smartTag w:uri="urn:schemas-microsoft-com:office:smarttags" w:element="metricconverter">
        <w:smartTagPr>
          <w:attr w:name="ProductID" w:val="1959 م"/>
        </w:smartTagPr>
        <w:r w:rsidRPr="0021618E">
          <w:rPr>
            <w:rStyle w:val="Char4"/>
            <w:rtl/>
          </w:rPr>
          <w:t>1959 م</w:t>
        </w:r>
      </w:smartTag>
      <w:r w:rsidRPr="0021618E">
        <w:rPr>
          <w:rStyle w:val="Char4"/>
          <w:rtl/>
        </w:rPr>
        <w:t>.</w:t>
      </w:r>
    </w:p>
  </w:footnote>
  <w:footnote w:id="26">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همان مرجع ج، ص، 585.</w:t>
      </w:r>
    </w:p>
  </w:footnote>
  <w:footnote w:id="27">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ف</w:t>
      </w:r>
      <w:r>
        <w:rPr>
          <w:rStyle w:val="Char4"/>
          <w:rtl/>
        </w:rPr>
        <w:t>ی</w:t>
      </w:r>
      <w:r w:rsidRPr="0021618E">
        <w:rPr>
          <w:rStyle w:val="Char4"/>
          <w:rtl/>
        </w:rPr>
        <w:t>ض الاسلام، ترجمه و شرح نهج البلاغه، ج، 5 ص، 841-840 چاپ : تهران.</w:t>
      </w:r>
    </w:p>
  </w:footnote>
  <w:footnote w:id="28">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ابن صلاح، علوم الحد</w:t>
      </w:r>
      <w:r>
        <w:rPr>
          <w:rStyle w:val="Char4"/>
          <w:rtl/>
        </w:rPr>
        <w:t>ی</w:t>
      </w:r>
      <w:r w:rsidRPr="0021618E">
        <w:rPr>
          <w:rStyle w:val="Char4"/>
          <w:rtl/>
        </w:rPr>
        <w:t xml:space="preserve">ث، ص، 256 دارالفکر المعاصر، 1406 ه‍ </w:t>
      </w:r>
      <w:smartTag w:uri="urn:schemas-microsoft-com:office:smarttags" w:element="metricconverter">
        <w:smartTagPr>
          <w:attr w:name="ProductID" w:val="1986 م"/>
        </w:smartTagPr>
        <w:r w:rsidRPr="0021618E">
          <w:rPr>
            <w:rStyle w:val="Char4"/>
            <w:rtl/>
          </w:rPr>
          <w:t>1986 م</w:t>
        </w:r>
      </w:smartTag>
      <w:r w:rsidRPr="0021618E">
        <w:rPr>
          <w:rStyle w:val="Char4"/>
          <w:rtl/>
        </w:rPr>
        <w:t>.</w:t>
      </w:r>
    </w:p>
  </w:footnote>
  <w:footnote w:id="29">
    <w:p w:rsidR="00ED56BF" w:rsidRPr="0021618E" w:rsidRDefault="00ED56BF" w:rsidP="00B86240">
      <w:pPr>
        <w:pStyle w:val="FootnoteText"/>
        <w:widowControl w:val="0"/>
        <w:bidi/>
        <w:ind w:left="272" w:hanging="272"/>
        <w:jc w:val="both"/>
        <w:rPr>
          <w:rStyle w:val="Char4"/>
          <w:rtl/>
        </w:rPr>
      </w:pPr>
      <w:r w:rsidRPr="0021618E">
        <w:rPr>
          <w:rStyle w:val="Char4"/>
        </w:rPr>
        <w:footnoteRef/>
      </w:r>
      <w:r w:rsidRPr="0021618E">
        <w:rPr>
          <w:rStyle w:val="Char4"/>
          <w:rtl/>
        </w:rPr>
        <w:t>- «الامامه و الس</w:t>
      </w:r>
      <w:r>
        <w:rPr>
          <w:rStyle w:val="Char4"/>
          <w:rtl/>
        </w:rPr>
        <w:t>ی</w:t>
      </w:r>
      <w:r w:rsidRPr="0021618E">
        <w:rPr>
          <w:rStyle w:val="Char4"/>
          <w:rtl/>
        </w:rPr>
        <w:t>اسه» ص، 12 مطبعه مصطف</w:t>
      </w:r>
      <w:r>
        <w:rPr>
          <w:rStyle w:val="Char4"/>
          <w:rtl/>
        </w:rPr>
        <w:t>ی</w:t>
      </w:r>
      <w:r w:rsidRPr="0021618E">
        <w:rPr>
          <w:rStyle w:val="Char4"/>
          <w:rtl/>
        </w:rPr>
        <w:t xml:space="preserve"> الباب</w:t>
      </w:r>
      <w:r>
        <w:rPr>
          <w:rStyle w:val="Char4"/>
          <w:rtl/>
        </w:rPr>
        <w:t>ی</w:t>
      </w:r>
      <w:r w:rsidRPr="0021618E">
        <w:rPr>
          <w:rStyle w:val="Char4"/>
          <w:rtl/>
        </w:rPr>
        <w:t xml:space="preserve"> الحلب</w:t>
      </w:r>
      <w:r>
        <w:rPr>
          <w:rStyle w:val="Char4"/>
          <w:rtl/>
        </w:rPr>
        <w:t>ی</w:t>
      </w:r>
      <w:r w:rsidRPr="0021618E">
        <w:rPr>
          <w:rStyle w:val="Char4"/>
          <w:rtl/>
        </w:rPr>
        <w:t xml:space="preserve"> و اولاده بمصر، 1388 ه‍ </w:t>
      </w:r>
      <w:smartTag w:uri="urn:schemas-microsoft-com:office:smarttags" w:element="metricconverter">
        <w:smartTagPr>
          <w:attr w:name="ProductID" w:val="1969 م"/>
        </w:smartTagPr>
        <w:r w:rsidRPr="0021618E">
          <w:rPr>
            <w:rStyle w:val="Char4"/>
            <w:rtl/>
          </w:rPr>
          <w:t>1969 م</w:t>
        </w:r>
      </w:smartTag>
      <w:r w:rsidRPr="0021618E">
        <w:rPr>
          <w:rStyle w:val="Char4"/>
          <w:rtl/>
        </w:rPr>
        <w:t>.</w:t>
      </w:r>
    </w:p>
  </w:footnote>
  <w:footnote w:id="30">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همان مرجع ص، 13.</w:t>
      </w:r>
    </w:p>
  </w:footnote>
  <w:footnote w:id="31">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همان مرجع، ص، 13-14.</w:t>
      </w:r>
    </w:p>
  </w:footnote>
  <w:footnote w:id="32">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همان مرجع، ص، 16.</w:t>
      </w:r>
    </w:p>
  </w:footnote>
  <w:footnote w:id="33">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وف</w:t>
      </w:r>
      <w:r>
        <w:rPr>
          <w:rStyle w:val="Char4"/>
          <w:rtl/>
        </w:rPr>
        <w:t>ی</w:t>
      </w:r>
      <w:r w:rsidRPr="0021618E">
        <w:rPr>
          <w:rStyle w:val="Char4"/>
          <w:rtl/>
        </w:rPr>
        <w:t>ات الاع</w:t>
      </w:r>
      <w:r>
        <w:rPr>
          <w:rStyle w:val="Char4"/>
          <w:rtl/>
        </w:rPr>
        <w:t>ی</w:t>
      </w:r>
      <w:r w:rsidRPr="0021618E">
        <w:rPr>
          <w:rStyle w:val="Char4"/>
          <w:rtl/>
        </w:rPr>
        <w:t>ان، ج، 3 ص، 42-43 شماره‌</w:t>
      </w:r>
      <w:r>
        <w:rPr>
          <w:rStyle w:val="Char4"/>
          <w:rtl/>
        </w:rPr>
        <w:t>ی</w:t>
      </w:r>
      <w:r w:rsidRPr="0021618E">
        <w:rPr>
          <w:rStyle w:val="Char4"/>
          <w:rtl/>
        </w:rPr>
        <w:t xml:space="preserve"> شرح حال (328)، دار صادر، ب</w:t>
      </w:r>
      <w:r>
        <w:rPr>
          <w:rStyle w:val="Char4"/>
          <w:rtl/>
        </w:rPr>
        <w:t>ی</w:t>
      </w:r>
      <w:r w:rsidRPr="0021618E">
        <w:rPr>
          <w:rStyle w:val="Char4"/>
          <w:rtl/>
        </w:rPr>
        <w:t>روت.</w:t>
      </w:r>
    </w:p>
  </w:footnote>
  <w:footnote w:id="34">
    <w:p w:rsidR="00ED56BF" w:rsidRPr="0021618E" w:rsidRDefault="00ED56BF" w:rsidP="0021618E">
      <w:pPr>
        <w:pStyle w:val="FootnoteText"/>
        <w:widowControl w:val="0"/>
        <w:bidi/>
        <w:ind w:left="272" w:hanging="272"/>
        <w:jc w:val="both"/>
        <w:rPr>
          <w:rStyle w:val="Char4"/>
        </w:rPr>
      </w:pPr>
      <w:r w:rsidRPr="0021618E">
        <w:rPr>
          <w:rStyle w:val="Char4"/>
        </w:rPr>
        <w:footnoteRef/>
      </w:r>
      <w:r w:rsidRPr="0021618E">
        <w:rPr>
          <w:rStyle w:val="Char4"/>
          <w:rtl/>
        </w:rPr>
        <w:t xml:space="preserve">- </w:t>
      </w:r>
      <w:r w:rsidRPr="0021618E">
        <w:rPr>
          <w:rStyle w:val="Char5"/>
          <w:rFonts w:hint="cs"/>
          <w:rtl/>
        </w:rPr>
        <w:t>«</w:t>
      </w:r>
      <w:r w:rsidRPr="0021618E">
        <w:rPr>
          <w:rStyle w:val="Char5"/>
          <w:rtl/>
        </w:rPr>
        <w:t>بغيه الوعاه في طبقات اللغويين والنحاه»</w:t>
      </w:r>
      <w:r w:rsidRPr="0021618E">
        <w:rPr>
          <w:rStyle w:val="Char4"/>
          <w:rtl/>
        </w:rPr>
        <w:t>، ج، 2 ص، 63-64 شماره‌</w:t>
      </w:r>
      <w:r>
        <w:rPr>
          <w:rStyle w:val="Char4"/>
          <w:rtl/>
        </w:rPr>
        <w:t>ی</w:t>
      </w:r>
      <w:r w:rsidRPr="0021618E">
        <w:rPr>
          <w:rStyle w:val="Char4"/>
          <w:rtl/>
        </w:rPr>
        <w:t xml:space="preserve"> شرح حال (1444)، المکتبه العصر</w:t>
      </w:r>
      <w:r>
        <w:rPr>
          <w:rStyle w:val="Char4"/>
          <w:rtl/>
        </w:rPr>
        <w:t>ی</w:t>
      </w:r>
      <w:r w:rsidRPr="0021618E">
        <w:rPr>
          <w:rStyle w:val="Char4"/>
          <w:rtl/>
        </w:rPr>
        <w:t>ه، تحق</w:t>
      </w:r>
      <w:r>
        <w:rPr>
          <w:rStyle w:val="Char4"/>
          <w:rtl/>
        </w:rPr>
        <w:t>ی</w:t>
      </w:r>
      <w:r w:rsidRPr="0021618E">
        <w:rPr>
          <w:rStyle w:val="Char4"/>
          <w:rtl/>
        </w:rPr>
        <w:t>ق : محمد ابوالفضل ابراه</w:t>
      </w:r>
      <w:r>
        <w:rPr>
          <w:rStyle w:val="Char4"/>
          <w:rtl/>
        </w:rPr>
        <w:t>ی</w:t>
      </w:r>
      <w:r w:rsidRPr="0021618E">
        <w:rPr>
          <w:rStyle w:val="Char4"/>
          <w:rtl/>
        </w:rPr>
        <w:t>م.</w:t>
      </w:r>
    </w:p>
  </w:footnote>
  <w:footnote w:id="35">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صفد</w:t>
      </w:r>
      <w:r>
        <w:rPr>
          <w:rStyle w:val="Char4"/>
          <w:rtl/>
        </w:rPr>
        <w:t>ی</w:t>
      </w:r>
      <w:r w:rsidRPr="0021618E">
        <w:rPr>
          <w:rStyle w:val="Char4"/>
          <w:rtl/>
        </w:rPr>
        <w:t>، الواف</w:t>
      </w:r>
      <w:r>
        <w:rPr>
          <w:rStyle w:val="Char4"/>
          <w:rtl/>
        </w:rPr>
        <w:t>ی</w:t>
      </w:r>
      <w:r w:rsidRPr="0021618E">
        <w:rPr>
          <w:rStyle w:val="Char4"/>
          <w:rtl/>
        </w:rPr>
        <w:t xml:space="preserve"> بالوف</w:t>
      </w:r>
      <w:r>
        <w:rPr>
          <w:rStyle w:val="Char4"/>
          <w:rtl/>
        </w:rPr>
        <w:t>ی</w:t>
      </w:r>
      <w:r w:rsidRPr="0021618E">
        <w:rPr>
          <w:rStyle w:val="Char4"/>
          <w:rtl/>
        </w:rPr>
        <w:t>ات ج، 17 ص، 607-609 شماره‌</w:t>
      </w:r>
      <w:r>
        <w:rPr>
          <w:rStyle w:val="Char4"/>
          <w:rtl/>
        </w:rPr>
        <w:t>ی</w:t>
      </w:r>
      <w:r w:rsidRPr="0021618E">
        <w:rPr>
          <w:rStyle w:val="Char4"/>
          <w:rtl/>
        </w:rPr>
        <w:t xml:space="preserve"> شرح حال (516) دارالنشر فرانز شتا</w:t>
      </w:r>
      <w:r>
        <w:rPr>
          <w:rStyle w:val="Char4"/>
          <w:rtl/>
        </w:rPr>
        <w:t>ی</w:t>
      </w:r>
      <w:r w:rsidRPr="0021618E">
        <w:rPr>
          <w:rStyle w:val="Char4"/>
          <w:rtl/>
        </w:rPr>
        <w:t>نربف</w:t>
      </w:r>
      <w:r>
        <w:rPr>
          <w:rStyle w:val="Char4"/>
          <w:rtl/>
        </w:rPr>
        <w:t>ی</w:t>
      </w:r>
      <w:r w:rsidRPr="0021618E">
        <w:rPr>
          <w:rStyle w:val="Char4"/>
          <w:rtl/>
        </w:rPr>
        <w:t xml:space="preserve">سبادن، 1411 ه‍ </w:t>
      </w:r>
      <w:smartTag w:uri="urn:schemas-microsoft-com:office:smarttags" w:element="metricconverter">
        <w:smartTagPr>
          <w:attr w:name="ProductID" w:val="1991 م"/>
        </w:smartTagPr>
        <w:r w:rsidRPr="0021618E">
          <w:rPr>
            <w:rStyle w:val="Char4"/>
            <w:rtl/>
          </w:rPr>
          <w:t>1991 م</w:t>
        </w:r>
      </w:smartTag>
      <w:r w:rsidRPr="0021618E">
        <w:rPr>
          <w:rStyle w:val="Char4"/>
          <w:rtl/>
        </w:rPr>
        <w:t>.</w:t>
      </w:r>
    </w:p>
  </w:footnote>
  <w:footnote w:id="36">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بغدا</w:t>
      </w:r>
      <w:r>
        <w:rPr>
          <w:rStyle w:val="Char4"/>
          <w:rtl/>
        </w:rPr>
        <w:t>ی</w:t>
      </w:r>
      <w:r w:rsidRPr="0021618E">
        <w:rPr>
          <w:rStyle w:val="Char4"/>
          <w:rtl/>
        </w:rPr>
        <w:t>، خط</w:t>
      </w:r>
      <w:r>
        <w:rPr>
          <w:rStyle w:val="Char4"/>
          <w:rtl/>
        </w:rPr>
        <w:t>ی</w:t>
      </w:r>
      <w:r w:rsidRPr="0021618E">
        <w:rPr>
          <w:rStyle w:val="Char4"/>
          <w:rtl/>
        </w:rPr>
        <w:t>ب، تار</w:t>
      </w:r>
      <w:r>
        <w:rPr>
          <w:rStyle w:val="Char4"/>
          <w:rtl/>
        </w:rPr>
        <w:t>ی</w:t>
      </w:r>
      <w:r w:rsidRPr="0021618E">
        <w:rPr>
          <w:rStyle w:val="Char4"/>
          <w:rtl/>
        </w:rPr>
        <w:t>خ بغداد، ج، 10 ص، 170 شماره‌</w:t>
      </w:r>
      <w:r>
        <w:rPr>
          <w:rStyle w:val="Char4"/>
          <w:rtl/>
        </w:rPr>
        <w:t>ی</w:t>
      </w:r>
      <w:r w:rsidRPr="0021618E">
        <w:rPr>
          <w:rStyle w:val="Char4"/>
          <w:rtl/>
        </w:rPr>
        <w:t xml:space="preserve"> شرح حال (5309) المکتبه السلف</w:t>
      </w:r>
      <w:r>
        <w:rPr>
          <w:rStyle w:val="Char4"/>
          <w:rtl/>
        </w:rPr>
        <w:t>ی</w:t>
      </w:r>
      <w:r w:rsidRPr="0021618E">
        <w:rPr>
          <w:rStyle w:val="Char4"/>
          <w:rtl/>
        </w:rPr>
        <w:t>ه.</w:t>
      </w:r>
    </w:p>
  </w:footnote>
  <w:footnote w:id="37">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ابن قت</w:t>
      </w:r>
      <w:r>
        <w:rPr>
          <w:rStyle w:val="Char4"/>
          <w:rtl/>
        </w:rPr>
        <w:t>ی</w:t>
      </w:r>
      <w:r w:rsidRPr="0021618E">
        <w:rPr>
          <w:rStyle w:val="Char4"/>
          <w:rtl/>
        </w:rPr>
        <w:t>به،ع</w:t>
      </w:r>
      <w:r>
        <w:rPr>
          <w:rStyle w:val="Char4"/>
          <w:rtl/>
        </w:rPr>
        <w:t>ی</w:t>
      </w:r>
      <w:r w:rsidRPr="0021618E">
        <w:rPr>
          <w:rStyle w:val="Char4"/>
          <w:rtl/>
        </w:rPr>
        <w:t>ون الاخبار، مقدمه ص، 33 دارالکتب العلم</w:t>
      </w:r>
      <w:r>
        <w:rPr>
          <w:rStyle w:val="Char4"/>
          <w:rtl/>
        </w:rPr>
        <w:t>ی</w:t>
      </w:r>
      <w:r w:rsidRPr="0021618E">
        <w:rPr>
          <w:rStyle w:val="Char4"/>
          <w:rtl/>
        </w:rPr>
        <w:t xml:space="preserve">ه 1406 ه‍ </w:t>
      </w:r>
      <w:smartTag w:uri="urn:schemas-microsoft-com:office:smarttags" w:element="metricconverter">
        <w:smartTagPr>
          <w:attr w:name="ProductID" w:val="1985 م"/>
        </w:smartTagPr>
        <w:r w:rsidRPr="0021618E">
          <w:rPr>
            <w:rStyle w:val="Char4"/>
            <w:rtl/>
          </w:rPr>
          <w:t>1985 م</w:t>
        </w:r>
      </w:smartTag>
      <w:r w:rsidRPr="0021618E">
        <w:rPr>
          <w:rStyle w:val="Char4"/>
          <w:rtl/>
        </w:rPr>
        <w:t>.</w:t>
      </w:r>
    </w:p>
  </w:footnote>
  <w:footnote w:id="38">
    <w:p w:rsidR="00ED56BF" w:rsidRPr="0021618E" w:rsidRDefault="00ED56BF" w:rsidP="0021618E">
      <w:pPr>
        <w:pStyle w:val="FootnoteText"/>
        <w:widowControl w:val="0"/>
        <w:bidi/>
        <w:ind w:left="272" w:hanging="272"/>
        <w:jc w:val="both"/>
        <w:rPr>
          <w:rStyle w:val="Char4"/>
        </w:rPr>
      </w:pPr>
      <w:r w:rsidRPr="0021618E">
        <w:rPr>
          <w:rStyle w:val="Char4"/>
        </w:rPr>
        <w:footnoteRef/>
      </w:r>
      <w:r w:rsidRPr="0021618E">
        <w:rPr>
          <w:rStyle w:val="Char4"/>
          <w:rtl/>
        </w:rPr>
        <w:t>- ر.ک. عنان، محمد عبدالله، تار</w:t>
      </w:r>
      <w:r>
        <w:rPr>
          <w:rStyle w:val="Char4"/>
          <w:rtl/>
        </w:rPr>
        <w:t>ی</w:t>
      </w:r>
      <w:r w:rsidRPr="0021618E">
        <w:rPr>
          <w:rStyle w:val="Char4"/>
          <w:rtl/>
        </w:rPr>
        <w:t>خ دولت اسلام</w:t>
      </w:r>
      <w:r>
        <w:rPr>
          <w:rStyle w:val="Char4"/>
          <w:rtl/>
        </w:rPr>
        <w:t>ی</w:t>
      </w:r>
      <w:r w:rsidRPr="0021618E">
        <w:rPr>
          <w:rStyle w:val="Char4"/>
          <w:rtl/>
        </w:rPr>
        <w:t xml:space="preserve"> در اندلس ج، 1 ص، 21 ترجم</w:t>
      </w:r>
      <w:r>
        <w:rPr>
          <w:rStyle w:val="Char4"/>
          <w:rFonts w:hint="cs"/>
          <w:rtl/>
        </w:rPr>
        <w:t>ۀ</w:t>
      </w:r>
      <w:r w:rsidRPr="0021618E">
        <w:rPr>
          <w:rStyle w:val="Char4"/>
          <w:rtl/>
        </w:rPr>
        <w:t xml:space="preserve"> عبدالحم</w:t>
      </w:r>
      <w:r>
        <w:rPr>
          <w:rStyle w:val="Char4"/>
          <w:rtl/>
        </w:rPr>
        <w:t>ی</w:t>
      </w:r>
      <w:r w:rsidRPr="0021618E">
        <w:rPr>
          <w:rStyle w:val="Char4"/>
          <w:rtl/>
        </w:rPr>
        <w:t>د آ</w:t>
      </w:r>
      <w:r>
        <w:rPr>
          <w:rStyle w:val="Char4"/>
          <w:rtl/>
        </w:rPr>
        <w:t>ی</w:t>
      </w:r>
      <w:r w:rsidRPr="0021618E">
        <w:rPr>
          <w:rStyle w:val="Char4"/>
          <w:rtl/>
        </w:rPr>
        <w:t>ت</w:t>
      </w:r>
      <w:r>
        <w:rPr>
          <w:rStyle w:val="Char4"/>
          <w:rtl/>
        </w:rPr>
        <w:t>ی</w:t>
      </w:r>
      <w:r w:rsidRPr="0021618E">
        <w:rPr>
          <w:rStyle w:val="Char4"/>
          <w:rtl/>
        </w:rPr>
        <w:t>، چاپ اول زمستان 1366 چاپ موسسه ک</w:t>
      </w:r>
      <w:r>
        <w:rPr>
          <w:rStyle w:val="Char4"/>
          <w:rtl/>
        </w:rPr>
        <w:t>ی</w:t>
      </w:r>
      <w:r w:rsidRPr="0021618E">
        <w:rPr>
          <w:rStyle w:val="Char4"/>
          <w:rtl/>
        </w:rPr>
        <w:t>هان.</w:t>
      </w:r>
    </w:p>
  </w:footnote>
  <w:footnote w:id="39">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تار</w:t>
      </w:r>
      <w:r>
        <w:rPr>
          <w:rStyle w:val="Char4"/>
          <w:rtl/>
        </w:rPr>
        <w:t>ی</w:t>
      </w:r>
      <w:r w:rsidRPr="0021618E">
        <w:rPr>
          <w:rStyle w:val="Char4"/>
          <w:rtl/>
        </w:rPr>
        <w:t>خ الادب العرب</w:t>
      </w:r>
      <w:r>
        <w:rPr>
          <w:rStyle w:val="Char4"/>
          <w:rtl/>
        </w:rPr>
        <w:t>ی</w:t>
      </w:r>
      <w:r w:rsidRPr="0021618E">
        <w:rPr>
          <w:rStyle w:val="Char4"/>
          <w:rtl/>
        </w:rPr>
        <w:t>، ج، 2 ص، 229.</w:t>
      </w:r>
    </w:p>
  </w:footnote>
  <w:footnote w:id="40">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الشنتاو</w:t>
      </w:r>
      <w:r>
        <w:rPr>
          <w:rStyle w:val="Char4"/>
          <w:rtl/>
        </w:rPr>
        <w:t>ی</w:t>
      </w:r>
      <w:r w:rsidRPr="0021618E">
        <w:rPr>
          <w:rStyle w:val="Char4"/>
          <w:rtl/>
        </w:rPr>
        <w:t>، احمد، زک</w:t>
      </w:r>
      <w:r>
        <w:rPr>
          <w:rStyle w:val="Char4"/>
          <w:rtl/>
        </w:rPr>
        <w:t>ی</w:t>
      </w:r>
      <w:r w:rsidRPr="0021618E">
        <w:rPr>
          <w:rStyle w:val="Char4"/>
          <w:rtl/>
        </w:rPr>
        <w:t xml:space="preserve"> خورش</w:t>
      </w:r>
      <w:r>
        <w:rPr>
          <w:rStyle w:val="Char4"/>
          <w:rtl/>
        </w:rPr>
        <w:t>ی</w:t>
      </w:r>
      <w:r w:rsidRPr="0021618E">
        <w:rPr>
          <w:rStyle w:val="Char4"/>
          <w:rtl/>
        </w:rPr>
        <w:t>د، ابراه</w:t>
      </w:r>
      <w:r>
        <w:rPr>
          <w:rStyle w:val="Char4"/>
          <w:rtl/>
        </w:rPr>
        <w:t>ی</w:t>
      </w:r>
      <w:r w:rsidRPr="0021618E">
        <w:rPr>
          <w:rStyle w:val="Char4"/>
          <w:rtl/>
        </w:rPr>
        <w:t>م، دائره المعارف الاسلام</w:t>
      </w:r>
      <w:r>
        <w:rPr>
          <w:rStyle w:val="Char4"/>
          <w:rtl/>
        </w:rPr>
        <w:t>ی</w:t>
      </w:r>
      <w:r w:rsidRPr="0021618E">
        <w:rPr>
          <w:rStyle w:val="Char4"/>
          <w:rtl/>
        </w:rPr>
        <w:t>ه (1/262) دار المعرفه – ب</w:t>
      </w:r>
      <w:r>
        <w:rPr>
          <w:rStyle w:val="Char4"/>
          <w:rtl/>
        </w:rPr>
        <w:t>ی</w:t>
      </w:r>
      <w:r w:rsidRPr="0021618E">
        <w:rPr>
          <w:rStyle w:val="Char4"/>
          <w:rtl/>
        </w:rPr>
        <w:t>روت.</w:t>
      </w:r>
    </w:p>
  </w:footnote>
  <w:footnote w:id="41">
    <w:p w:rsidR="00ED56BF" w:rsidRPr="0021618E" w:rsidRDefault="00ED56BF" w:rsidP="0021618E">
      <w:pPr>
        <w:pStyle w:val="FootnoteText"/>
        <w:widowControl w:val="0"/>
        <w:bidi/>
        <w:ind w:left="272" w:hanging="272"/>
        <w:jc w:val="both"/>
        <w:rPr>
          <w:rStyle w:val="Char4"/>
        </w:rPr>
      </w:pPr>
      <w:r w:rsidRPr="0021618E">
        <w:rPr>
          <w:rStyle w:val="Char4"/>
        </w:rPr>
        <w:footnoteRef/>
      </w:r>
      <w:r w:rsidRPr="0021618E">
        <w:rPr>
          <w:rStyle w:val="Char4"/>
          <w:rtl/>
        </w:rPr>
        <w:t>- «دائر</w:t>
      </w:r>
      <w:r>
        <w:rPr>
          <w:rStyle w:val="Char4"/>
          <w:rFonts w:hint="cs"/>
          <w:rtl/>
        </w:rPr>
        <w:t>ة</w:t>
      </w:r>
      <w:r w:rsidRPr="0021618E">
        <w:rPr>
          <w:rStyle w:val="Char4"/>
          <w:rtl/>
        </w:rPr>
        <w:t xml:space="preserve"> المعارف بزرگ اسلام</w:t>
      </w:r>
      <w:r>
        <w:rPr>
          <w:rStyle w:val="Char4"/>
          <w:rtl/>
        </w:rPr>
        <w:t>ی</w:t>
      </w:r>
      <w:r w:rsidRPr="0021618E">
        <w:rPr>
          <w:rStyle w:val="Char4"/>
          <w:rtl/>
        </w:rPr>
        <w:t>» ج، 4 ص، 459، چاپ اول تهران 1369 شمس</w:t>
      </w:r>
      <w:r>
        <w:rPr>
          <w:rStyle w:val="Char4"/>
          <w:rtl/>
        </w:rPr>
        <w:t>ی</w:t>
      </w:r>
      <w:r w:rsidRPr="0021618E">
        <w:rPr>
          <w:rStyle w:val="Char4"/>
          <w:rtl/>
        </w:rPr>
        <w:t>.</w:t>
      </w:r>
    </w:p>
  </w:footnote>
  <w:footnote w:id="42">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محققان و نو</w:t>
      </w:r>
      <w:r>
        <w:rPr>
          <w:rStyle w:val="Char4"/>
          <w:rtl/>
        </w:rPr>
        <w:t>ی</w:t>
      </w:r>
      <w:r w:rsidRPr="0021618E">
        <w:rPr>
          <w:rStyle w:val="Char4"/>
          <w:rtl/>
        </w:rPr>
        <w:t>سندگان مقاله‌</w:t>
      </w:r>
      <w:r>
        <w:rPr>
          <w:rStyle w:val="Char4"/>
          <w:rtl/>
        </w:rPr>
        <w:t>ی</w:t>
      </w:r>
      <w:r w:rsidRPr="0021618E">
        <w:rPr>
          <w:rStyle w:val="Char4"/>
          <w:rtl/>
        </w:rPr>
        <w:t xml:space="preserve"> «دردانه‌</w:t>
      </w:r>
      <w:r>
        <w:rPr>
          <w:rStyle w:val="Char4"/>
          <w:rtl/>
        </w:rPr>
        <w:t>ی</w:t>
      </w:r>
      <w:r w:rsidRPr="0021618E">
        <w:rPr>
          <w:rStyle w:val="Char4"/>
          <w:rtl/>
        </w:rPr>
        <w:t xml:space="preserve"> کوثر و </w:t>
      </w:r>
      <w:r>
        <w:rPr>
          <w:rStyle w:val="Char4"/>
          <w:rtl/>
        </w:rPr>
        <w:t>ی</w:t>
      </w:r>
      <w:r w:rsidRPr="0021618E">
        <w:rPr>
          <w:rStyle w:val="Char4"/>
          <w:rtl/>
        </w:rPr>
        <w:t>ورش به خانه‌</w:t>
      </w:r>
      <w:r>
        <w:rPr>
          <w:rStyle w:val="Char4"/>
          <w:rtl/>
        </w:rPr>
        <w:t>ی</w:t>
      </w:r>
      <w:r w:rsidRPr="0021618E">
        <w:rPr>
          <w:rStyle w:val="Char4"/>
          <w:rtl/>
        </w:rPr>
        <w:t xml:space="preserve"> وح</w:t>
      </w:r>
      <w:r>
        <w:rPr>
          <w:rStyle w:val="Char4"/>
          <w:rtl/>
        </w:rPr>
        <w:t>ی</w:t>
      </w:r>
      <w:r w:rsidRPr="0021618E">
        <w:rPr>
          <w:rStyle w:val="Char4"/>
          <w:rtl/>
        </w:rPr>
        <w:t xml:space="preserve">» نام </w:t>
      </w:r>
      <w:r>
        <w:rPr>
          <w:rStyle w:val="Char4"/>
          <w:rtl/>
        </w:rPr>
        <w:t>ی</w:t>
      </w:r>
      <w:r w:rsidRPr="0021618E">
        <w:rPr>
          <w:rStyle w:val="Char4"/>
          <w:rtl/>
        </w:rPr>
        <w:t>وسف ال</w:t>
      </w:r>
      <w:r>
        <w:rPr>
          <w:rStyle w:val="Char4"/>
          <w:rtl/>
        </w:rPr>
        <w:t>ی</w:t>
      </w:r>
      <w:r w:rsidRPr="0021618E">
        <w:rPr>
          <w:rStyle w:val="Char4"/>
          <w:rtl/>
        </w:rPr>
        <w:t>ان سرک</w:t>
      </w:r>
      <w:r>
        <w:rPr>
          <w:rStyle w:val="Char4"/>
          <w:rtl/>
        </w:rPr>
        <w:t>ی</w:t>
      </w:r>
      <w:r w:rsidRPr="0021618E">
        <w:rPr>
          <w:rStyle w:val="Char4"/>
          <w:rtl/>
        </w:rPr>
        <w:t>س را اشتباهاً «ال</w:t>
      </w:r>
      <w:r>
        <w:rPr>
          <w:rStyle w:val="Char4"/>
          <w:rtl/>
        </w:rPr>
        <w:t>ی</w:t>
      </w:r>
      <w:r w:rsidRPr="0021618E">
        <w:rPr>
          <w:rStyle w:val="Char4"/>
          <w:rtl/>
        </w:rPr>
        <w:t>اس سرک</w:t>
      </w:r>
      <w:r>
        <w:rPr>
          <w:rStyle w:val="Char4"/>
          <w:rtl/>
        </w:rPr>
        <w:t>ی</w:t>
      </w:r>
      <w:r w:rsidRPr="0021618E">
        <w:rPr>
          <w:rStyle w:val="Char4"/>
          <w:rtl/>
        </w:rPr>
        <w:t>س» نقل کرده‌اند.</w:t>
      </w:r>
    </w:p>
  </w:footnote>
  <w:footnote w:id="43">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ر.ک. سرک</w:t>
      </w:r>
      <w:r>
        <w:rPr>
          <w:rStyle w:val="Char4"/>
          <w:rtl/>
        </w:rPr>
        <w:t>ی</w:t>
      </w:r>
      <w:r w:rsidRPr="0021618E">
        <w:rPr>
          <w:rStyle w:val="Char4"/>
          <w:rtl/>
        </w:rPr>
        <w:t xml:space="preserve">س، </w:t>
      </w:r>
      <w:r>
        <w:rPr>
          <w:rStyle w:val="Char4"/>
          <w:rtl/>
        </w:rPr>
        <w:t>ی</w:t>
      </w:r>
      <w:r w:rsidRPr="0021618E">
        <w:rPr>
          <w:rStyle w:val="Char4"/>
          <w:rtl/>
        </w:rPr>
        <w:t>وسف ال</w:t>
      </w:r>
      <w:r>
        <w:rPr>
          <w:rStyle w:val="Char4"/>
          <w:rtl/>
        </w:rPr>
        <w:t>ی</w:t>
      </w:r>
      <w:r w:rsidRPr="0021618E">
        <w:rPr>
          <w:rStyle w:val="Char4"/>
          <w:rtl/>
        </w:rPr>
        <w:t>ان، معجم المطبوعات العرب</w:t>
      </w:r>
      <w:r>
        <w:rPr>
          <w:rStyle w:val="Char4"/>
          <w:rtl/>
        </w:rPr>
        <w:t>ی</w:t>
      </w:r>
      <w:r w:rsidRPr="0021618E">
        <w:rPr>
          <w:rStyle w:val="Char4"/>
          <w:rtl/>
        </w:rPr>
        <w:t>ه و المعربه، ج، 1 ص، 212-211 مکتبه الثقافه الد</w:t>
      </w:r>
      <w:r>
        <w:rPr>
          <w:rStyle w:val="Char4"/>
          <w:rtl/>
        </w:rPr>
        <w:t>ی</w:t>
      </w:r>
      <w:r w:rsidRPr="0021618E">
        <w:rPr>
          <w:rStyle w:val="Char4"/>
          <w:rtl/>
        </w:rPr>
        <w:t>ن</w:t>
      </w:r>
      <w:r>
        <w:rPr>
          <w:rStyle w:val="Char4"/>
          <w:rtl/>
        </w:rPr>
        <w:t>ی</w:t>
      </w:r>
      <w:r w:rsidRPr="0021618E">
        <w:rPr>
          <w:rStyle w:val="Char4"/>
          <w:rtl/>
        </w:rPr>
        <w:t>ه.</w:t>
      </w:r>
    </w:p>
  </w:footnote>
  <w:footnote w:id="44">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دروزه، محمد عزه، تار</w:t>
      </w:r>
      <w:r>
        <w:rPr>
          <w:rStyle w:val="Char4"/>
          <w:rtl/>
        </w:rPr>
        <w:t>ی</w:t>
      </w:r>
      <w:r w:rsidRPr="0021618E">
        <w:rPr>
          <w:rStyle w:val="Char4"/>
          <w:rtl/>
        </w:rPr>
        <w:t>خ العرب ف</w:t>
      </w:r>
      <w:r>
        <w:rPr>
          <w:rStyle w:val="Char4"/>
          <w:rtl/>
        </w:rPr>
        <w:t>ی</w:t>
      </w:r>
      <w:r w:rsidRPr="0021618E">
        <w:rPr>
          <w:rStyle w:val="Char4"/>
          <w:rtl/>
        </w:rPr>
        <w:t xml:space="preserve"> الاسلام، ص، 21 ب</w:t>
      </w:r>
      <w:r>
        <w:rPr>
          <w:rStyle w:val="Char4"/>
          <w:rtl/>
        </w:rPr>
        <w:t>ی</w:t>
      </w:r>
      <w:r w:rsidRPr="0021618E">
        <w:rPr>
          <w:rStyle w:val="Char4"/>
          <w:rtl/>
        </w:rPr>
        <w:t>روت المکتبه المصر</w:t>
      </w:r>
      <w:r>
        <w:rPr>
          <w:rStyle w:val="Char4"/>
          <w:rtl/>
        </w:rPr>
        <w:t>ی</w:t>
      </w:r>
      <w:r w:rsidRPr="0021618E">
        <w:rPr>
          <w:rStyle w:val="Char4"/>
          <w:rtl/>
        </w:rPr>
        <w:t>ه.</w:t>
      </w:r>
    </w:p>
  </w:footnote>
  <w:footnote w:id="45">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طبر</w:t>
      </w:r>
      <w:r>
        <w:rPr>
          <w:rStyle w:val="Char4"/>
          <w:rtl/>
        </w:rPr>
        <w:t>ی</w:t>
      </w:r>
      <w:r w:rsidRPr="0021618E">
        <w:rPr>
          <w:rStyle w:val="Char4"/>
          <w:rtl/>
        </w:rPr>
        <w:t>، محمد بن جر</w:t>
      </w:r>
      <w:r>
        <w:rPr>
          <w:rStyle w:val="Char4"/>
          <w:rtl/>
        </w:rPr>
        <w:t>ی</w:t>
      </w:r>
      <w:r w:rsidRPr="0021618E">
        <w:rPr>
          <w:rStyle w:val="Char4"/>
          <w:rtl/>
        </w:rPr>
        <w:t>ر، تار</w:t>
      </w:r>
      <w:r>
        <w:rPr>
          <w:rStyle w:val="Char4"/>
          <w:rtl/>
        </w:rPr>
        <w:t>ی</w:t>
      </w:r>
      <w:r w:rsidRPr="0021618E">
        <w:rPr>
          <w:rStyle w:val="Char4"/>
          <w:rtl/>
        </w:rPr>
        <w:t xml:space="preserve">خ الامم و الملوک ج، 2 ص، 443 مطبعه الاستقامه بالقاهره، 1358 ه‍ </w:t>
      </w:r>
      <w:smartTag w:uri="urn:schemas-microsoft-com:office:smarttags" w:element="metricconverter">
        <w:smartTagPr>
          <w:attr w:name="ProductID" w:val="1939 م"/>
        </w:smartTagPr>
        <w:r w:rsidRPr="0021618E">
          <w:rPr>
            <w:rStyle w:val="Char4"/>
            <w:rtl/>
          </w:rPr>
          <w:t>1939 م</w:t>
        </w:r>
      </w:smartTag>
      <w:r w:rsidRPr="0021618E">
        <w:rPr>
          <w:rStyle w:val="Char4"/>
          <w:rtl/>
        </w:rPr>
        <w:t>.</w:t>
      </w:r>
    </w:p>
  </w:footnote>
  <w:footnote w:id="46">
    <w:p w:rsidR="00ED56BF" w:rsidRPr="0021618E" w:rsidRDefault="00ED56BF" w:rsidP="00ED56BF">
      <w:pPr>
        <w:pStyle w:val="FootnoteText"/>
        <w:widowControl w:val="0"/>
        <w:bidi/>
        <w:ind w:left="272" w:hanging="272"/>
        <w:jc w:val="both"/>
        <w:rPr>
          <w:rStyle w:val="Char4"/>
        </w:rPr>
      </w:pPr>
      <w:r w:rsidRPr="0021618E">
        <w:rPr>
          <w:rStyle w:val="Char4"/>
        </w:rPr>
        <w:footnoteRef/>
      </w:r>
      <w:r w:rsidRPr="0021618E">
        <w:rPr>
          <w:rStyle w:val="Char4"/>
          <w:rtl/>
        </w:rPr>
        <w:t>- طبر</w:t>
      </w:r>
      <w:r>
        <w:rPr>
          <w:rStyle w:val="Char4"/>
          <w:rtl/>
        </w:rPr>
        <w:t>ی</w:t>
      </w:r>
      <w:r w:rsidRPr="0021618E">
        <w:rPr>
          <w:rStyle w:val="Char4"/>
          <w:rtl/>
        </w:rPr>
        <w:t xml:space="preserve"> تار</w:t>
      </w:r>
      <w:r>
        <w:rPr>
          <w:rStyle w:val="Char4"/>
          <w:rtl/>
        </w:rPr>
        <w:t>ی</w:t>
      </w:r>
      <w:r w:rsidRPr="0021618E">
        <w:rPr>
          <w:rStyle w:val="Char4"/>
          <w:rtl/>
        </w:rPr>
        <w:t>خ طبر</w:t>
      </w:r>
      <w:r>
        <w:rPr>
          <w:rStyle w:val="Char4"/>
          <w:rtl/>
        </w:rPr>
        <w:t>ی</w:t>
      </w:r>
      <w:r w:rsidRPr="0021618E">
        <w:rPr>
          <w:rStyle w:val="Char4"/>
          <w:rtl/>
        </w:rPr>
        <w:t>، ترجم</w:t>
      </w:r>
      <w:r>
        <w:rPr>
          <w:rStyle w:val="Char4"/>
          <w:rFonts w:hint="cs"/>
          <w:rtl/>
        </w:rPr>
        <w:t>ۀ</w:t>
      </w:r>
      <w:r w:rsidRPr="0021618E">
        <w:rPr>
          <w:rStyle w:val="Char4"/>
          <w:rtl/>
        </w:rPr>
        <w:t xml:space="preserve"> ابوالقاسم پا</w:t>
      </w:r>
      <w:r>
        <w:rPr>
          <w:rStyle w:val="Char4"/>
          <w:rtl/>
        </w:rPr>
        <w:t>ی</w:t>
      </w:r>
      <w:r w:rsidRPr="0021618E">
        <w:rPr>
          <w:rStyle w:val="Char4"/>
          <w:rtl/>
        </w:rPr>
        <w:t>نده، ج، 4 ص، 1328-1329 (انتشارات اساط</w:t>
      </w:r>
      <w:r>
        <w:rPr>
          <w:rStyle w:val="Char4"/>
          <w:rtl/>
        </w:rPr>
        <w:t>ی</w:t>
      </w:r>
      <w:r w:rsidRPr="0021618E">
        <w:rPr>
          <w:rStyle w:val="Char4"/>
          <w:rtl/>
        </w:rPr>
        <w:t>ر، چاپ چهارم، زمستان 1368 ه‍.ش).</w:t>
      </w:r>
    </w:p>
  </w:footnote>
  <w:footnote w:id="47">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ذهب</w:t>
      </w:r>
      <w:r>
        <w:rPr>
          <w:rStyle w:val="Char4"/>
          <w:rtl/>
        </w:rPr>
        <w:t>ی</w:t>
      </w:r>
      <w:r w:rsidRPr="0021618E">
        <w:rPr>
          <w:rStyle w:val="Char4"/>
          <w:rtl/>
        </w:rPr>
        <w:t>، شمس الد</w:t>
      </w:r>
      <w:r>
        <w:rPr>
          <w:rStyle w:val="Char4"/>
          <w:rtl/>
        </w:rPr>
        <w:t>ی</w:t>
      </w:r>
      <w:r w:rsidRPr="0021618E">
        <w:rPr>
          <w:rStyle w:val="Char4"/>
          <w:rtl/>
        </w:rPr>
        <w:t>ن، محمد بن احمد،م</w:t>
      </w:r>
      <w:r>
        <w:rPr>
          <w:rStyle w:val="Char4"/>
          <w:rtl/>
        </w:rPr>
        <w:t>ی</w:t>
      </w:r>
      <w:r w:rsidRPr="0021618E">
        <w:rPr>
          <w:rStyle w:val="Char4"/>
          <w:rtl/>
        </w:rPr>
        <w:t>زان الاعتدال ج، 3 ص، 530 شماره‌</w:t>
      </w:r>
      <w:r>
        <w:rPr>
          <w:rStyle w:val="Char4"/>
          <w:rtl/>
        </w:rPr>
        <w:t>ی</w:t>
      </w:r>
      <w:r w:rsidRPr="0021618E">
        <w:rPr>
          <w:rStyle w:val="Char4"/>
          <w:rtl/>
        </w:rPr>
        <w:t xml:space="preserve"> شرح حال (7453) دارالفکر ب</w:t>
      </w:r>
      <w:r>
        <w:rPr>
          <w:rStyle w:val="Char4"/>
          <w:rtl/>
        </w:rPr>
        <w:t>ی</w:t>
      </w:r>
      <w:r w:rsidRPr="0021618E">
        <w:rPr>
          <w:rStyle w:val="Char4"/>
          <w:rtl/>
        </w:rPr>
        <w:t>روت.</w:t>
      </w:r>
    </w:p>
  </w:footnote>
  <w:footnote w:id="48">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همان مرجع ج، 3 ص، 530.</w:t>
      </w:r>
    </w:p>
  </w:footnote>
  <w:footnote w:id="49">
    <w:p w:rsidR="00ED56BF" w:rsidRPr="00A6212D" w:rsidRDefault="00ED56BF" w:rsidP="00B86240">
      <w:pPr>
        <w:pStyle w:val="FootnoteText"/>
        <w:widowControl w:val="0"/>
        <w:bidi/>
        <w:ind w:left="272" w:hanging="272"/>
        <w:jc w:val="both"/>
        <w:rPr>
          <w:sz w:val="24"/>
          <w:szCs w:val="24"/>
          <w:lang w:bidi="fa-IR"/>
        </w:rPr>
      </w:pPr>
      <w:r w:rsidRPr="0021618E">
        <w:rPr>
          <w:rStyle w:val="Char4"/>
        </w:rPr>
        <w:footnoteRef/>
      </w:r>
      <w:r w:rsidRPr="0021618E">
        <w:rPr>
          <w:rStyle w:val="Char4"/>
          <w:rtl/>
        </w:rPr>
        <w:t>- ذهب</w:t>
      </w:r>
      <w:r>
        <w:rPr>
          <w:rStyle w:val="Char4"/>
          <w:rtl/>
        </w:rPr>
        <w:t>ی</w:t>
      </w:r>
      <w:r w:rsidRPr="0021618E">
        <w:rPr>
          <w:rStyle w:val="Char4"/>
          <w:rtl/>
        </w:rPr>
        <w:t>، شمس الد</w:t>
      </w:r>
      <w:r>
        <w:rPr>
          <w:rStyle w:val="Char4"/>
          <w:rtl/>
        </w:rPr>
        <w:t>ی</w:t>
      </w:r>
      <w:r w:rsidRPr="0021618E">
        <w:rPr>
          <w:rStyle w:val="Char4"/>
          <w:rtl/>
        </w:rPr>
        <w:t>ن محمد بن احمد، س</w:t>
      </w:r>
      <w:r>
        <w:rPr>
          <w:rStyle w:val="Char4"/>
          <w:rtl/>
        </w:rPr>
        <w:t>ی</w:t>
      </w:r>
      <w:r w:rsidRPr="0021618E">
        <w:rPr>
          <w:rStyle w:val="Char4"/>
          <w:rtl/>
        </w:rPr>
        <w:t>ر اعلام النبلاء ج، 11 ص، 503 شماره‌</w:t>
      </w:r>
      <w:r>
        <w:rPr>
          <w:rStyle w:val="Char4"/>
          <w:rtl/>
        </w:rPr>
        <w:t>ی</w:t>
      </w:r>
      <w:r w:rsidRPr="0021618E">
        <w:rPr>
          <w:rStyle w:val="Char4"/>
          <w:rtl/>
        </w:rPr>
        <w:t xml:space="preserve"> شرح حال (137) موسسه الرساله، 1414 ه‍ </w:t>
      </w:r>
      <w:smartTag w:uri="urn:schemas-microsoft-com:office:smarttags" w:element="metricconverter">
        <w:smartTagPr>
          <w:attr w:name="ProductID" w:val="1994 م"/>
        </w:smartTagPr>
        <w:r w:rsidRPr="0021618E">
          <w:rPr>
            <w:rStyle w:val="Char4"/>
            <w:rtl/>
          </w:rPr>
          <w:t>1994 م</w:t>
        </w:r>
      </w:smartTag>
      <w:r w:rsidRPr="0021618E">
        <w:rPr>
          <w:rStyle w:val="Char4"/>
          <w:rtl/>
        </w:rPr>
        <w:t>.</w:t>
      </w:r>
    </w:p>
  </w:footnote>
  <w:footnote w:id="50">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جمال الد</w:t>
      </w:r>
      <w:r>
        <w:rPr>
          <w:rStyle w:val="Char4"/>
          <w:rtl/>
        </w:rPr>
        <w:t>ی</w:t>
      </w:r>
      <w:r w:rsidRPr="0021618E">
        <w:rPr>
          <w:rStyle w:val="Char4"/>
          <w:rtl/>
        </w:rPr>
        <w:t xml:space="preserve">ن، </w:t>
      </w:r>
      <w:r>
        <w:rPr>
          <w:rStyle w:val="Char4"/>
          <w:rtl/>
        </w:rPr>
        <w:t>ی</w:t>
      </w:r>
      <w:r w:rsidRPr="0021618E">
        <w:rPr>
          <w:rStyle w:val="Char4"/>
          <w:rtl/>
        </w:rPr>
        <w:t>وسف مز</w:t>
      </w:r>
      <w:r>
        <w:rPr>
          <w:rStyle w:val="Char4"/>
          <w:rtl/>
        </w:rPr>
        <w:t>ی</w:t>
      </w:r>
      <w:r w:rsidRPr="0021618E">
        <w:rPr>
          <w:rStyle w:val="Char4"/>
          <w:rtl/>
        </w:rPr>
        <w:t xml:space="preserve"> تهذ</w:t>
      </w:r>
      <w:r>
        <w:rPr>
          <w:rStyle w:val="Char4"/>
          <w:rtl/>
        </w:rPr>
        <w:t>ی</w:t>
      </w:r>
      <w:r w:rsidRPr="0021618E">
        <w:rPr>
          <w:rStyle w:val="Char4"/>
          <w:rtl/>
        </w:rPr>
        <w:t>ب الکمال من اسماء الرجال، ج، 9 ص، 504 شماره‌</w:t>
      </w:r>
      <w:r>
        <w:rPr>
          <w:rStyle w:val="Char4"/>
          <w:rtl/>
        </w:rPr>
        <w:t>ی</w:t>
      </w:r>
      <w:r w:rsidRPr="0021618E">
        <w:rPr>
          <w:rStyle w:val="Char4"/>
          <w:rtl/>
        </w:rPr>
        <w:t xml:space="preserve"> شرح حال : (2065) موسسه الرساله، 1407 ه‍ </w:t>
      </w:r>
      <w:smartTag w:uri="urn:schemas-microsoft-com:office:smarttags" w:element="metricconverter">
        <w:smartTagPr>
          <w:attr w:name="ProductID" w:val="1987 م"/>
        </w:smartTagPr>
        <w:r w:rsidRPr="0021618E">
          <w:rPr>
            <w:rStyle w:val="Char4"/>
            <w:rtl/>
          </w:rPr>
          <w:t>1987 م</w:t>
        </w:r>
      </w:smartTag>
      <w:r w:rsidRPr="0021618E">
        <w:rPr>
          <w:rStyle w:val="Char4"/>
          <w:rtl/>
        </w:rPr>
        <w:t xml:space="preserve"> – الطبعه الاول</w:t>
      </w:r>
      <w:r>
        <w:rPr>
          <w:rStyle w:val="Char4"/>
          <w:rtl/>
        </w:rPr>
        <w:t>ی</w:t>
      </w:r>
      <w:r w:rsidRPr="0021618E">
        <w:rPr>
          <w:rStyle w:val="Char4"/>
          <w:rtl/>
        </w:rPr>
        <w:t>.</w:t>
      </w:r>
    </w:p>
  </w:footnote>
  <w:footnote w:id="51">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ر.ک. ابن سعد، الطبقات الکبر</w:t>
      </w:r>
      <w:r>
        <w:rPr>
          <w:rStyle w:val="Char4"/>
          <w:rtl/>
        </w:rPr>
        <w:t>ی</w:t>
      </w:r>
      <w:r w:rsidRPr="0021618E">
        <w:rPr>
          <w:rStyle w:val="Char4"/>
          <w:rtl/>
        </w:rPr>
        <w:t>، ج، 6 ص، 330 دار ب</w:t>
      </w:r>
      <w:r>
        <w:rPr>
          <w:rStyle w:val="Char4"/>
          <w:rtl/>
        </w:rPr>
        <w:t>ی</w:t>
      </w:r>
      <w:r w:rsidRPr="0021618E">
        <w:rPr>
          <w:rStyle w:val="Char4"/>
          <w:rtl/>
        </w:rPr>
        <w:t>روت – 1405 ه‍ 1985 م، عسقلان</w:t>
      </w:r>
      <w:r>
        <w:rPr>
          <w:rStyle w:val="Char4"/>
          <w:rtl/>
        </w:rPr>
        <w:t>ی</w:t>
      </w:r>
      <w:r w:rsidRPr="0021618E">
        <w:rPr>
          <w:rStyle w:val="Char4"/>
          <w:rtl/>
        </w:rPr>
        <w:t>، احمد بن حجر، تهذ</w:t>
      </w:r>
      <w:r>
        <w:rPr>
          <w:rStyle w:val="Char4"/>
          <w:rtl/>
        </w:rPr>
        <w:t>ی</w:t>
      </w:r>
      <w:r w:rsidRPr="0021618E">
        <w:rPr>
          <w:rStyle w:val="Char4"/>
          <w:rtl/>
        </w:rPr>
        <w:t>ب التهذ</w:t>
      </w:r>
      <w:r>
        <w:rPr>
          <w:rStyle w:val="Char4"/>
          <w:rtl/>
        </w:rPr>
        <w:t>ی</w:t>
      </w:r>
      <w:r w:rsidRPr="0021618E">
        <w:rPr>
          <w:rStyle w:val="Char4"/>
          <w:rtl/>
        </w:rPr>
        <w:t>ب، ج، 3 ص، 334 شماره‌</w:t>
      </w:r>
      <w:r>
        <w:rPr>
          <w:rStyle w:val="Char4"/>
          <w:rtl/>
        </w:rPr>
        <w:t>ی</w:t>
      </w:r>
      <w:r w:rsidRPr="0021618E">
        <w:rPr>
          <w:rStyle w:val="Char4"/>
          <w:rtl/>
        </w:rPr>
        <w:t xml:space="preserve"> شرح حال : (2184) دارالکتب العلم</w:t>
      </w:r>
      <w:r>
        <w:rPr>
          <w:rStyle w:val="Char4"/>
          <w:rtl/>
        </w:rPr>
        <w:t>ی</w:t>
      </w:r>
      <w:r w:rsidRPr="0021618E">
        <w:rPr>
          <w:rStyle w:val="Char4"/>
          <w:rtl/>
        </w:rPr>
        <w:t xml:space="preserve">ه 1415 ه‍ </w:t>
      </w:r>
      <w:smartTag w:uri="urn:schemas-microsoft-com:office:smarttags" w:element="metricconverter">
        <w:smartTagPr>
          <w:attr w:name="ProductID" w:val="1994 م"/>
        </w:smartTagPr>
        <w:r w:rsidRPr="0021618E">
          <w:rPr>
            <w:rStyle w:val="Char4"/>
            <w:rtl/>
          </w:rPr>
          <w:t>1994 م</w:t>
        </w:r>
      </w:smartTag>
      <w:r w:rsidRPr="0021618E">
        <w:rPr>
          <w:rStyle w:val="Char4"/>
          <w:rtl/>
        </w:rPr>
        <w:t>.</w:t>
      </w:r>
    </w:p>
  </w:footnote>
  <w:footnote w:id="52">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طبر</w:t>
      </w:r>
      <w:r>
        <w:rPr>
          <w:rStyle w:val="Char4"/>
          <w:rtl/>
        </w:rPr>
        <w:t>ی</w:t>
      </w:r>
      <w:r w:rsidRPr="0021618E">
        <w:rPr>
          <w:rStyle w:val="Char4"/>
          <w:rtl/>
        </w:rPr>
        <w:t>، محمد ابن جر</w:t>
      </w:r>
      <w:r>
        <w:rPr>
          <w:rStyle w:val="Char4"/>
          <w:rtl/>
        </w:rPr>
        <w:t>ی</w:t>
      </w:r>
      <w:r w:rsidRPr="0021618E">
        <w:rPr>
          <w:rStyle w:val="Char4"/>
          <w:rtl/>
        </w:rPr>
        <w:t>ر، تار</w:t>
      </w:r>
      <w:r>
        <w:rPr>
          <w:rStyle w:val="Char4"/>
          <w:rtl/>
        </w:rPr>
        <w:t>ی</w:t>
      </w:r>
      <w:r w:rsidRPr="0021618E">
        <w:rPr>
          <w:rStyle w:val="Char4"/>
          <w:rtl/>
        </w:rPr>
        <w:t>خ الامم و الملوک ج، 2 ص، 427 مطبعه الاستقامه بالقاهره، 1358 ه‍ 1939 ه‍.</w:t>
      </w:r>
    </w:p>
  </w:footnote>
  <w:footnote w:id="53">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طبر</w:t>
      </w:r>
      <w:r>
        <w:rPr>
          <w:rStyle w:val="Char4"/>
          <w:rtl/>
        </w:rPr>
        <w:t>ی</w:t>
      </w:r>
      <w:r w:rsidRPr="0021618E">
        <w:rPr>
          <w:rStyle w:val="Char4"/>
          <w:rtl/>
        </w:rPr>
        <w:t>، تار</w:t>
      </w:r>
      <w:r>
        <w:rPr>
          <w:rStyle w:val="Char4"/>
          <w:rtl/>
        </w:rPr>
        <w:t>ی</w:t>
      </w:r>
      <w:r w:rsidRPr="0021618E">
        <w:rPr>
          <w:rStyle w:val="Char4"/>
          <w:rtl/>
        </w:rPr>
        <w:t>خ طبر</w:t>
      </w:r>
      <w:r>
        <w:rPr>
          <w:rStyle w:val="Char4"/>
          <w:rtl/>
        </w:rPr>
        <w:t>ی</w:t>
      </w:r>
      <w:r w:rsidRPr="0021618E">
        <w:rPr>
          <w:rStyle w:val="Char4"/>
          <w:rtl/>
        </w:rPr>
        <w:t>، ترجمه ابوالقاسم پا</w:t>
      </w:r>
      <w:r>
        <w:rPr>
          <w:rStyle w:val="Char4"/>
          <w:rtl/>
        </w:rPr>
        <w:t>ی</w:t>
      </w:r>
      <w:r w:rsidRPr="0021618E">
        <w:rPr>
          <w:rStyle w:val="Char4"/>
          <w:rtl/>
        </w:rPr>
        <w:t>نده، ج، 4 ص، 1334، انتشارات اساط</w:t>
      </w:r>
      <w:r>
        <w:rPr>
          <w:rStyle w:val="Char4"/>
          <w:rtl/>
        </w:rPr>
        <w:t>ی</w:t>
      </w:r>
      <w:r w:rsidRPr="0021618E">
        <w:rPr>
          <w:rStyle w:val="Char4"/>
          <w:rtl/>
        </w:rPr>
        <w:t>ر، چاپ چهارم، زمستان 1368 ه‍.ش.</w:t>
      </w:r>
    </w:p>
  </w:footnote>
  <w:footnote w:id="54">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العقد الفر</w:t>
      </w:r>
      <w:r>
        <w:rPr>
          <w:rStyle w:val="Char4"/>
          <w:rtl/>
        </w:rPr>
        <w:t>ی</w:t>
      </w:r>
      <w:r w:rsidRPr="0021618E">
        <w:rPr>
          <w:rStyle w:val="Char4"/>
          <w:rtl/>
        </w:rPr>
        <w:t>د، ج، 1 ص، 20 دار الح</w:t>
      </w:r>
      <w:r>
        <w:rPr>
          <w:rStyle w:val="Char4"/>
          <w:rtl/>
        </w:rPr>
        <w:t>ی</w:t>
      </w:r>
      <w:r w:rsidRPr="0021618E">
        <w:rPr>
          <w:rStyle w:val="Char4"/>
          <w:rtl/>
        </w:rPr>
        <w:t>اء التراث العرب</w:t>
      </w:r>
      <w:r>
        <w:rPr>
          <w:rStyle w:val="Char4"/>
          <w:rtl/>
        </w:rPr>
        <w:t>ی</w:t>
      </w:r>
      <w:r w:rsidRPr="0021618E">
        <w:rPr>
          <w:rStyle w:val="Char4"/>
          <w:rtl/>
        </w:rPr>
        <w:t xml:space="preserve">، 1409 ه‍ </w:t>
      </w:r>
      <w:smartTag w:uri="urn:schemas-microsoft-com:office:smarttags" w:element="metricconverter">
        <w:smartTagPr>
          <w:attr w:name="ProductID" w:val="1989 م"/>
        </w:smartTagPr>
        <w:r w:rsidRPr="0021618E">
          <w:rPr>
            <w:rStyle w:val="Char4"/>
            <w:rtl/>
          </w:rPr>
          <w:t>1989 م</w:t>
        </w:r>
      </w:smartTag>
      <w:r w:rsidRPr="0021618E">
        <w:rPr>
          <w:rStyle w:val="Char4"/>
          <w:rtl/>
        </w:rPr>
        <w:t>.</w:t>
      </w:r>
    </w:p>
  </w:footnote>
  <w:footnote w:id="55">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وف</w:t>
      </w:r>
      <w:r>
        <w:rPr>
          <w:rStyle w:val="Char4"/>
          <w:rtl/>
        </w:rPr>
        <w:t>ی</w:t>
      </w:r>
      <w:r w:rsidRPr="0021618E">
        <w:rPr>
          <w:rStyle w:val="Char4"/>
          <w:rtl/>
        </w:rPr>
        <w:t>ات الاع</w:t>
      </w:r>
      <w:r>
        <w:rPr>
          <w:rStyle w:val="Char4"/>
          <w:rtl/>
        </w:rPr>
        <w:t>ی</w:t>
      </w:r>
      <w:r w:rsidRPr="0021618E">
        <w:rPr>
          <w:rStyle w:val="Char4"/>
          <w:rtl/>
        </w:rPr>
        <w:t>ان، ج، 1 ص، 110 شماره‌</w:t>
      </w:r>
      <w:r>
        <w:rPr>
          <w:rStyle w:val="Char4"/>
          <w:rtl/>
        </w:rPr>
        <w:t>ی</w:t>
      </w:r>
      <w:r w:rsidRPr="0021618E">
        <w:rPr>
          <w:rStyle w:val="Char4"/>
          <w:rtl/>
        </w:rPr>
        <w:t xml:space="preserve"> شرح حال (46) دار صادر ب</w:t>
      </w:r>
      <w:r>
        <w:rPr>
          <w:rStyle w:val="Char4"/>
          <w:rtl/>
        </w:rPr>
        <w:t>ی</w:t>
      </w:r>
      <w:r w:rsidRPr="0021618E">
        <w:rPr>
          <w:rStyle w:val="Char4"/>
          <w:rtl/>
        </w:rPr>
        <w:t>روت.</w:t>
      </w:r>
    </w:p>
  </w:footnote>
  <w:footnote w:id="56">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ابوالفداء اسماع</w:t>
      </w:r>
      <w:r>
        <w:rPr>
          <w:rStyle w:val="Char4"/>
          <w:rtl/>
        </w:rPr>
        <w:t>ی</w:t>
      </w:r>
      <w:r w:rsidRPr="0021618E">
        <w:rPr>
          <w:rStyle w:val="Char4"/>
          <w:rtl/>
        </w:rPr>
        <w:t>ل بن کث</w:t>
      </w:r>
      <w:r>
        <w:rPr>
          <w:rStyle w:val="Char4"/>
          <w:rtl/>
        </w:rPr>
        <w:t>ی</w:t>
      </w:r>
      <w:r w:rsidRPr="0021618E">
        <w:rPr>
          <w:rStyle w:val="Char4"/>
          <w:rtl/>
        </w:rPr>
        <w:t>ر، البدا</w:t>
      </w:r>
      <w:r>
        <w:rPr>
          <w:rStyle w:val="Char4"/>
          <w:rtl/>
        </w:rPr>
        <w:t>ی</w:t>
      </w:r>
      <w:r w:rsidRPr="0021618E">
        <w:rPr>
          <w:rStyle w:val="Char4"/>
          <w:rtl/>
        </w:rPr>
        <w:t>ه و النها</w:t>
      </w:r>
      <w:r>
        <w:rPr>
          <w:rStyle w:val="Char4"/>
          <w:rtl/>
        </w:rPr>
        <w:t>ی</w:t>
      </w:r>
      <w:r w:rsidRPr="0021618E">
        <w:rPr>
          <w:rStyle w:val="Char4"/>
          <w:rtl/>
        </w:rPr>
        <w:t>ه، ج، 11 ص، 219 داراح</w:t>
      </w:r>
      <w:r>
        <w:rPr>
          <w:rStyle w:val="Char4"/>
          <w:rtl/>
        </w:rPr>
        <w:t>ی</w:t>
      </w:r>
      <w:r w:rsidRPr="0021618E">
        <w:rPr>
          <w:rStyle w:val="Char4"/>
          <w:rtl/>
        </w:rPr>
        <w:t>اء التراث العرب</w:t>
      </w:r>
      <w:r>
        <w:rPr>
          <w:rStyle w:val="Char4"/>
          <w:rtl/>
        </w:rPr>
        <w:t>ی</w:t>
      </w:r>
      <w:r w:rsidRPr="0021618E">
        <w:rPr>
          <w:rStyle w:val="Char4"/>
          <w:rtl/>
        </w:rPr>
        <w:t xml:space="preserve"> 1408 ه‍ </w:t>
      </w:r>
      <w:smartTag w:uri="urn:schemas-microsoft-com:office:smarttags" w:element="metricconverter">
        <w:smartTagPr>
          <w:attr w:name="ProductID" w:val="1988 م"/>
        </w:smartTagPr>
        <w:r w:rsidRPr="0021618E">
          <w:rPr>
            <w:rStyle w:val="Char4"/>
            <w:rtl/>
          </w:rPr>
          <w:t>1988 م</w:t>
        </w:r>
      </w:smartTag>
      <w:r w:rsidRPr="0021618E">
        <w:rPr>
          <w:rStyle w:val="Char4"/>
          <w:rtl/>
        </w:rPr>
        <w:t>.</w:t>
      </w:r>
    </w:p>
  </w:footnote>
  <w:footnote w:id="57">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العقد و الفر</w:t>
      </w:r>
      <w:r>
        <w:rPr>
          <w:rStyle w:val="Char4"/>
          <w:rtl/>
        </w:rPr>
        <w:t>ی</w:t>
      </w:r>
      <w:r w:rsidRPr="0021618E">
        <w:rPr>
          <w:rStyle w:val="Char4"/>
          <w:rtl/>
        </w:rPr>
        <w:t>د ج، 4 ص، 247، (دار اح</w:t>
      </w:r>
      <w:r>
        <w:rPr>
          <w:rStyle w:val="Char4"/>
          <w:rtl/>
        </w:rPr>
        <w:t>ی</w:t>
      </w:r>
      <w:r w:rsidRPr="0021618E">
        <w:rPr>
          <w:rStyle w:val="Char4"/>
          <w:rtl/>
        </w:rPr>
        <w:t>اء التراث العرب</w:t>
      </w:r>
      <w:r>
        <w:rPr>
          <w:rStyle w:val="Char4"/>
          <w:rtl/>
        </w:rPr>
        <w:t>ی</w:t>
      </w:r>
      <w:r w:rsidRPr="0021618E">
        <w:rPr>
          <w:rStyle w:val="Char4"/>
          <w:rtl/>
        </w:rPr>
        <w:t xml:space="preserve">، 1409 </w:t>
      </w:r>
      <w:r w:rsidRPr="0021618E">
        <w:rPr>
          <w:rStyle w:val="Char4"/>
          <w:rFonts w:ascii="Tahoma" w:hAnsi="Tahoma" w:cs="Tahoma" w:hint="cs"/>
          <w:rtl/>
        </w:rPr>
        <w:t>ﻫ</w:t>
      </w:r>
      <w:r w:rsidRPr="0021618E">
        <w:rPr>
          <w:rStyle w:val="Char4"/>
          <w:rtl/>
        </w:rPr>
        <w:t xml:space="preserve"> </w:t>
      </w:r>
      <w:smartTag w:uri="urn:schemas-microsoft-com:office:smarttags" w:element="metricconverter">
        <w:smartTagPr>
          <w:attr w:name="ProductID" w:val="1989 م"/>
        </w:smartTagPr>
        <w:r w:rsidRPr="0021618E">
          <w:rPr>
            <w:rStyle w:val="Char4"/>
            <w:rtl/>
          </w:rPr>
          <w:t xml:space="preserve">1989 </w:t>
        </w:r>
        <w:r w:rsidRPr="0021618E">
          <w:rPr>
            <w:rStyle w:val="Char4"/>
            <w:rFonts w:hint="cs"/>
            <w:rtl/>
          </w:rPr>
          <w:t>م</w:t>
        </w:r>
      </w:smartTag>
      <w:r w:rsidRPr="0021618E">
        <w:rPr>
          <w:rStyle w:val="Char4"/>
          <w:rtl/>
        </w:rPr>
        <w:t>).</w:t>
      </w:r>
    </w:p>
  </w:footnote>
  <w:footnote w:id="58">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کتاب الاموال، ص، 144 (دار الکتب العلم</w:t>
      </w:r>
      <w:r>
        <w:rPr>
          <w:rStyle w:val="Char4"/>
          <w:rtl/>
        </w:rPr>
        <w:t>ی</w:t>
      </w:r>
      <w:r w:rsidRPr="0021618E">
        <w:rPr>
          <w:rStyle w:val="Char4"/>
          <w:rtl/>
        </w:rPr>
        <w:t xml:space="preserve">ه، 1406ه‍. 1986م). </w:t>
      </w:r>
    </w:p>
  </w:footnote>
  <w:footnote w:id="59">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xml:space="preserve">- همان، مرجع، ص، 144. </w:t>
      </w:r>
    </w:p>
  </w:footnote>
  <w:footnote w:id="60">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xml:space="preserve">- همان، مرجع ص، 144. </w:t>
      </w:r>
    </w:p>
  </w:footnote>
  <w:footnote w:id="61">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طبران</w:t>
      </w:r>
      <w:r>
        <w:rPr>
          <w:rStyle w:val="Char4"/>
          <w:rtl/>
        </w:rPr>
        <w:t>ی</w:t>
      </w:r>
      <w:r w:rsidRPr="0021618E">
        <w:rPr>
          <w:rStyle w:val="Char4"/>
          <w:rtl/>
        </w:rPr>
        <w:t>، ابوالقاسم، المعجم الکب</w:t>
      </w:r>
      <w:r>
        <w:rPr>
          <w:rStyle w:val="Char4"/>
          <w:rtl/>
        </w:rPr>
        <w:t>ی</w:t>
      </w:r>
      <w:r w:rsidRPr="0021618E">
        <w:rPr>
          <w:rStyle w:val="Char4"/>
          <w:rtl/>
        </w:rPr>
        <w:t>ر، ج، 1 ص، 62 شماره‌</w:t>
      </w:r>
      <w:r>
        <w:rPr>
          <w:rStyle w:val="Char4"/>
          <w:rtl/>
        </w:rPr>
        <w:t>ی</w:t>
      </w:r>
      <w:r w:rsidRPr="0021618E">
        <w:rPr>
          <w:rStyle w:val="Char4"/>
          <w:rtl/>
        </w:rPr>
        <w:t xml:space="preserve"> حد</w:t>
      </w:r>
      <w:r>
        <w:rPr>
          <w:rStyle w:val="Char4"/>
          <w:rtl/>
        </w:rPr>
        <w:t>ی</w:t>
      </w:r>
      <w:r w:rsidRPr="0021618E">
        <w:rPr>
          <w:rStyle w:val="Char4"/>
          <w:rtl/>
        </w:rPr>
        <w:t>ث : (43) (تحق</w:t>
      </w:r>
      <w:r>
        <w:rPr>
          <w:rStyle w:val="Char4"/>
          <w:rtl/>
        </w:rPr>
        <w:t>ی</w:t>
      </w:r>
      <w:r w:rsidRPr="0021618E">
        <w:rPr>
          <w:rStyle w:val="Char4"/>
          <w:rtl/>
        </w:rPr>
        <w:t>ق، حمد</w:t>
      </w:r>
      <w:r>
        <w:rPr>
          <w:rStyle w:val="Char4"/>
          <w:rtl/>
        </w:rPr>
        <w:t>ی</w:t>
      </w:r>
      <w:r w:rsidRPr="0021618E">
        <w:rPr>
          <w:rStyle w:val="Char4"/>
          <w:rtl/>
        </w:rPr>
        <w:t xml:space="preserve"> عبدالحم</w:t>
      </w:r>
      <w:r>
        <w:rPr>
          <w:rStyle w:val="Char4"/>
          <w:rtl/>
        </w:rPr>
        <w:t>ی</w:t>
      </w:r>
      <w:r w:rsidRPr="0021618E">
        <w:rPr>
          <w:rStyle w:val="Char4"/>
          <w:rtl/>
        </w:rPr>
        <w:t>د سلف</w:t>
      </w:r>
      <w:r>
        <w:rPr>
          <w:rStyle w:val="Char4"/>
          <w:rtl/>
        </w:rPr>
        <w:t>ی</w:t>
      </w:r>
      <w:r w:rsidRPr="0021618E">
        <w:rPr>
          <w:rStyle w:val="Char4"/>
          <w:rtl/>
        </w:rPr>
        <w:t xml:space="preserve">، </w:t>
      </w:r>
      <w:r w:rsidRPr="00ED56BF">
        <w:rPr>
          <w:rStyle w:val="Char5"/>
          <w:rtl/>
        </w:rPr>
        <w:t>دار احياء التراث العربي الطيعه الثانيه</w:t>
      </w:r>
      <w:r w:rsidRPr="0021618E">
        <w:rPr>
          <w:rStyle w:val="Char4"/>
          <w:rtl/>
        </w:rPr>
        <w:t>).</w:t>
      </w:r>
    </w:p>
  </w:footnote>
  <w:footnote w:id="62">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عسقلان</w:t>
      </w:r>
      <w:r>
        <w:rPr>
          <w:rStyle w:val="Char4"/>
          <w:rtl/>
        </w:rPr>
        <w:t>ی</w:t>
      </w:r>
      <w:r w:rsidRPr="0021618E">
        <w:rPr>
          <w:rStyle w:val="Char4"/>
          <w:rtl/>
        </w:rPr>
        <w:t>، احمد بن حجر، لسان الم</w:t>
      </w:r>
      <w:r>
        <w:rPr>
          <w:rStyle w:val="Char4"/>
          <w:rtl/>
        </w:rPr>
        <w:t>ی</w:t>
      </w:r>
      <w:r w:rsidRPr="0021618E">
        <w:rPr>
          <w:rStyle w:val="Char4"/>
          <w:rtl/>
        </w:rPr>
        <w:t>زان ج، 4 ص، 188 شماره‌</w:t>
      </w:r>
      <w:r>
        <w:rPr>
          <w:rStyle w:val="Char4"/>
          <w:rtl/>
        </w:rPr>
        <w:t>ی</w:t>
      </w:r>
      <w:r w:rsidRPr="0021618E">
        <w:rPr>
          <w:rStyle w:val="Char4"/>
          <w:rtl/>
        </w:rPr>
        <w:t xml:space="preserve"> شرح حال: (504)، (موسسه الاعلم</w:t>
      </w:r>
      <w:r>
        <w:rPr>
          <w:rStyle w:val="Char4"/>
          <w:rtl/>
        </w:rPr>
        <w:t>ی</w:t>
      </w:r>
      <w:r w:rsidRPr="0021618E">
        <w:rPr>
          <w:rStyle w:val="Char4"/>
          <w:rtl/>
        </w:rPr>
        <w:t xml:space="preserve"> 1406 ه‍. </w:t>
      </w:r>
      <w:smartTag w:uri="urn:schemas-microsoft-com:office:smarttags" w:element="metricconverter">
        <w:smartTagPr>
          <w:attr w:name="ProductID" w:val="1986 م"/>
        </w:smartTagPr>
        <w:r w:rsidRPr="0021618E">
          <w:rPr>
            <w:rStyle w:val="Char4"/>
            <w:rtl/>
          </w:rPr>
          <w:t>1986 م</w:t>
        </w:r>
      </w:smartTag>
      <w:r w:rsidRPr="0021618E">
        <w:rPr>
          <w:rStyle w:val="Char4"/>
          <w:rtl/>
        </w:rPr>
        <w:t>).</w:t>
      </w:r>
    </w:p>
  </w:footnote>
  <w:footnote w:id="63">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همان، مرجع، ج، 4 ص، 190.</w:t>
      </w:r>
    </w:p>
  </w:footnote>
  <w:footnote w:id="64">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ه</w:t>
      </w:r>
      <w:r>
        <w:rPr>
          <w:rStyle w:val="Char4"/>
          <w:rtl/>
        </w:rPr>
        <w:t>ی</w:t>
      </w:r>
      <w:r w:rsidRPr="0021618E">
        <w:rPr>
          <w:rStyle w:val="Char4"/>
          <w:rtl/>
        </w:rPr>
        <w:t>ثم</w:t>
      </w:r>
      <w:r>
        <w:rPr>
          <w:rStyle w:val="Char4"/>
          <w:rtl/>
        </w:rPr>
        <w:t>ی</w:t>
      </w:r>
      <w:r w:rsidRPr="0021618E">
        <w:rPr>
          <w:rStyle w:val="Char4"/>
          <w:rtl/>
        </w:rPr>
        <w:t>، نورالد</w:t>
      </w:r>
      <w:r>
        <w:rPr>
          <w:rStyle w:val="Char4"/>
          <w:rtl/>
        </w:rPr>
        <w:t>ی</w:t>
      </w:r>
      <w:r w:rsidRPr="0021618E">
        <w:rPr>
          <w:rStyle w:val="Char4"/>
          <w:rtl/>
        </w:rPr>
        <w:t>ن، عل</w:t>
      </w:r>
      <w:r>
        <w:rPr>
          <w:rStyle w:val="Char4"/>
          <w:rtl/>
        </w:rPr>
        <w:t>ی</w:t>
      </w:r>
      <w:r w:rsidRPr="0021618E">
        <w:rPr>
          <w:rStyle w:val="Char4"/>
          <w:rtl/>
        </w:rPr>
        <w:t xml:space="preserve"> بن اب</w:t>
      </w:r>
      <w:r>
        <w:rPr>
          <w:rStyle w:val="Char4"/>
          <w:rtl/>
        </w:rPr>
        <w:t>ی</w:t>
      </w:r>
      <w:r w:rsidRPr="0021618E">
        <w:rPr>
          <w:rStyle w:val="Char4"/>
          <w:rtl/>
        </w:rPr>
        <w:t xml:space="preserve"> بکر، مجمع الزوائد و منبع الفوائد، ج، 5 ص، 203 (دارالکتاب العرب</w:t>
      </w:r>
      <w:r>
        <w:rPr>
          <w:rStyle w:val="Char4"/>
          <w:rtl/>
        </w:rPr>
        <w:t>ی</w:t>
      </w:r>
      <w:r w:rsidRPr="0021618E">
        <w:rPr>
          <w:rStyle w:val="Char4"/>
          <w:rtl/>
        </w:rPr>
        <w:t xml:space="preserve"> 1402 ه‍. </w:t>
      </w:r>
      <w:smartTag w:uri="urn:schemas-microsoft-com:office:smarttags" w:element="metricconverter">
        <w:smartTagPr>
          <w:attr w:name="ProductID" w:val="1982 م"/>
        </w:smartTagPr>
        <w:r w:rsidRPr="0021618E">
          <w:rPr>
            <w:rStyle w:val="Char4"/>
            <w:rtl/>
          </w:rPr>
          <w:t>1982 م</w:t>
        </w:r>
      </w:smartTag>
      <w:r w:rsidRPr="0021618E">
        <w:rPr>
          <w:rStyle w:val="Char4"/>
          <w:rtl/>
        </w:rPr>
        <w:t>).</w:t>
      </w:r>
    </w:p>
  </w:footnote>
  <w:footnote w:id="65">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ر.ک، ابن کث</w:t>
      </w:r>
      <w:r>
        <w:rPr>
          <w:rStyle w:val="Char4"/>
          <w:rtl/>
        </w:rPr>
        <w:t>ی</w:t>
      </w:r>
      <w:r w:rsidRPr="0021618E">
        <w:rPr>
          <w:rStyle w:val="Char4"/>
          <w:rtl/>
        </w:rPr>
        <w:t>ر، ابو الفداء، البدا</w:t>
      </w:r>
      <w:r>
        <w:rPr>
          <w:rStyle w:val="Char4"/>
          <w:rtl/>
        </w:rPr>
        <w:t>ی</w:t>
      </w:r>
      <w:r w:rsidRPr="0021618E">
        <w:rPr>
          <w:rStyle w:val="Char4"/>
          <w:rtl/>
        </w:rPr>
        <w:t>ه و النها</w:t>
      </w:r>
      <w:r>
        <w:rPr>
          <w:rStyle w:val="Char4"/>
          <w:rtl/>
        </w:rPr>
        <w:t>ی</w:t>
      </w:r>
      <w:r w:rsidRPr="0021618E">
        <w:rPr>
          <w:rStyle w:val="Char4"/>
          <w:rtl/>
        </w:rPr>
        <w:t>ه ج، 11 ص، 219 داراح</w:t>
      </w:r>
      <w:r>
        <w:rPr>
          <w:rStyle w:val="Char4"/>
          <w:rtl/>
        </w:rPr>
        <w:t>ی</w:t>
      </w:r>
      <w:r w:rsidRPr="0021618E">
        <w:rPr>
          <w:rStyle w:val="Char4"/>
          <w:rtl/>
        </w:rPr>
        <w:t>اء التراث العرب</w:t>
      </w:r>
      <w:r>
        <w:rPr>
          <w:rStyle w:val="Char4"/>
          <w:rtl/>
        </w:rPr>
        <w:t>ی</w:t>
      </w:r>
      <w:r w:rsidRPr="0021618E">
        <w:rPr>
          <w:rStyle w:val="Char4"/>
          <w:rtl/>
        </w:rPr>
        <w:t xml:space="preserve"> 1408 ه‍. </w:t>
      </w:r>
      <w:smartTag w:uri="urn:schemas-microsoft-com:office:smarttags" w:element="metricconverter">
        <w:smartTagPr>
          <w:attr w:name="ProductID" w:val="1988 م"/>
        </w:smartTagPr>
        <w:r w:rsidRPr="0021618E">
          <w:rPr>
            <w:rStyle w:val="Char4"/>
            <w:rtl/>
          </w:rPr>
          <w:t>1988 م</w:t>
        </w:r>
      </w:smartTag>
      <w:r w:rsidRPr="0021618E">
        <w:rPr>
          <w:rStyle w:val="Char4"/>
          <w:rtl/>
        </w:rPr>
        <w:t>.</w:t>
      </w:r>
    </w:p>
  </w:footnote>
  <w:footnote w:id="66">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صفد</w:t>
      </w:r>
      <w:r>
        <w:rPr>
          <w:rStyle w:val="Char4"/>
          <w:rtl/>
        </w:rPr>
        <w:t>ی</w:t>
      </w:r>
      <w:r w:rsidRPr="0021618E">
        <w:rPr>
          <w:rStyle w:val="Char4"/>
          <w:rtl/>
        </w:rPr>
        <w:t>، صلاح الد</w:t>
      </w:r>
      <w:r>
        <w:rPr>
          <w:rStyle w:val="Char4"/>
          <w:rtl/>
        </w:rPr>
        <w:t>ی</w:t>
      </w:r>
      <w:r w:rsidRPr="0021618E">
        <w:rPr>
          <w:rStyle w:val="Char4"/>
          <w:rtl/>
        </w:rPr>
        <w:t>ن بن اب</w:t>
      </w:r>
      <w:r>
        <w:rPr>
          <w:rStyle w:val="Char4"/>
          <w:rtl/>
        </w:rPr>
        <w:t>ی</w:t>
      </w:r>
      <w:r w:rsidRPr="0021618E">
        <w:rPr>
          <w:rStyle w:val="Char4"/>
          <w:rtl/>
        </w:rPr>
        <w:t xml:space="preserve">ک، </w:t>
      </w:r>
      <w:r w:rsidRPr="00ED56BF">
        <w:rPr>
          <w:rStyle w:val="Char5"/>
          <w:rtl/>
        </w:rPr>
        <w:t>«الوافي بالوفيات»</w:t>
      </w:r>
      <w:r w:rsidRPr="0021618E">
        <w:rPr>
          <w:rStyle w:val="Char4"/>
          <w:rtl/>
        </w:rPr>
        <w:t xml:space="preserve"> ج، 6 ص، 17 (دارالنشر فرانز شتا</w:t>
      </w:r>
      <w:r>
        <w:rPr>
          <w:rStyle w:val="Char4"/>
          <w:rtl/>
        </w:rPr>
        <w:t>ی</w:t>
      </w:r>
      <w:r w:rsidRPr="0021618E">
        <w:rPr>
          <w:rStyle w:val="Char4"/>
          <w:rtl/>
        </w:rPr>
        <w:t>نر بف</w:t>
      </w:r>
      <w:r>
        <w:rPr>
          <w:rStyle w:val="Char4"/>
          <w:rtl/>
        </w:rPr>
        <w:t>ی</w:t>
      </w:r>
      <w:r w:rsidRPr="0021618E">
        <w:rPr>
          <w:rStyle w:val="Char4"/>
          <w:rtl/>
        </w:rPr>
        <w:t xml:space="preserve">سبادن 1411 ه‍. </w:t>
      </w:r>
      <w:smartTag w:uri="urn:schemas-microsoft-com:office:smarttags" w:element="metricconverter">
        <w:smartTagPr>
          <w:attr w:name="ProductID" w:val="1991 م"/>
        </w:smartTagPr>
        <w:r w:rsidRPr="0021618E">
          <w:rPr>
            <w:rStyle w:val="Char4"/>
            <w:rtl/>
          </w:rPr>
          <w:t>1991 م</w:t>
        </w:r>
      </w:smartTag>
      <w:r w:rsidRPr="0021618E">
        <w:rPr>
          <w:rStyle w:val="Char4"/>
          <w:rtl/>
        </w:rPr>
        <w:t>).</w:t>
      </w:r>
    </w:p>
  </w:footnote>
  <w:footnote w:id="67">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همان، مرجع، ج، 6 ص، 18.</w:t>
      </w:r>
    </w:p>
  </w:footnote>
  <w:footnote w:id="68">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شهرستان</w:t>
      </w:r>
      <w:r>
        <w:rPr>
          <w:rStyle w:val="Char4"/>
          <w:rtl/>
        </w:rPr>
        <w:t>ی</w:t>
      </w:r>
      <w:r w:rsidRPr="0021618E">
        <w:rPr>
          <w:rStyle w:val="Char4"/>
          <w:rtl/>
        </w:rPr>
        <w:t>، محمد بن عبدالکر</w:t>
      </w:r>
      <w:r>
        <w:rPr>
          <w:rStyle w:val="Char4"/>
          <w:rtl/>
        </w:rPr>
        <w:t>ی</w:t>
      </w:r>
      <w:r w:rsidRPr="0021618E">
        <w:rPr>
          <w:rStyle w:val="Char4"/>
          <w:rtl/>
        </w:rPr>
        <w:t xml:space="preserve">م، الملل و النحل ج، 1 ص، 67، 71 (دارالمعرفه 1419 ه‍. </w:t>
      </w:r>
      <w:smartTag w:uri="urn:schemas-microsoft-com:office:smarttags" w:element="metricconverter">
        <w:smartTagPr>
          <w:attr w:name="ProductID" w:val="1998 م"/>
        </w:smartTagPr>
        <w:r w:rsidRPr="0021618E">
          <w:rPr>
            <w:rStyle w:val="Char4"/>
            <w:rtl/>
          </w:rPr>
          <w:t>1998 م</w:t>
        </w:r>
      </w:smartTag>
      <w:r w:rsidRPr="0021618E">
        <w:rPr>
          <w:rStyle w:val="Char4"/>
          <w:rtl/>
        </w:rPr>
        <w:t>).</w:t>
      </w:r>
    </w:p>
  </w:footnote>
  <w:footnote w:id="69">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ابن کث</w:t>
      </w:r>
      <w:r>
        <w:rPr>
          <w:rStyle w:val="Char4"/>
          <w:rtl/>
        </w:rPr>
        <w:t>ی</w:t>
      </w:r>
      <w:r w:rsidRPr="0021618E">
        <w:rPr>
          <w:rStyle w:val="Char4"/>
          <w:rtl/>
        </w:rPr>
        <w:t>ر و</w:t>
      </w:r>
      <w:r>
        <w:rPr>
          <w:rStyle w:val="Char4"/>
          <w:rtl/>
        </w:rPr>
        <w:t>ی</w:t>
      </w:r>
      <w:r w:rsidRPr="0021618E">
        <w:rPr>
          <w:rStyle w:val="Char4"/>
          <w:rtl/>
        </w:rPr>
        <w:t xml:space="preserve"> را ش</w:t>
      </w:r>
      <w:r>
        <w:rPr>
          <w:rStyle w:val="Char4"/>
          <w:rtl/>
        </w:rPr>
        <w:t>ی</w:t>
      </w:r>
      <w:r w:rsidRPr="0021618E">
        <w:rPr>
          <w:rStyle w:val="Char4"/>
          <w:rtl/>
        </w:rPr>
        <w:t>عه غال</w:t>
      </w:r>
      <w:r>
        <w:rPr>
          <w:rStyle w:val="Char4"/>
          <w:rtl/>
        </w:rPr>
        <w:t>ی</w:t>
      </w:r>
      <w:r w:rsidRPr="0021618E">
        <w:rPr>
          <w:rStyle w:val="Char4"/>
          <w:rtl/>
        </w:rPr>
        <w:t xml:space="preserve"> م</w:t>
      </w:r>
      <w:r>
        <w:rPr>
          <w:rStyle w:val="Char4"/>
          <w:rtl/>
        </w:rPr>
        <w:t>ی</w:t>
      </w:r>
      <w:r w:rsidRPr="0021618E">
        <w:rPr>
          <w:rStyle w:val="Char4"/>
          <w:rtl/>
        </w:rPr>
        <w:t>‌‌داند، ر.ک، البدا</w:t>
      </w:r>
      <w:r>
        <w:rPr>
          <w:rStyle w:val="Char4"/>
          <w:rtl/>
        </w:rPr>
        <w:t>ی</w:t>
      </w:r>
      <w:r w:rsidRPr="0021618E">
        <w:rPr>
          <w:rStyle w:val="Char4"/>
          <w:rtl/>
        </w:rPr>
        <w:t>ه و النها</w:t>
      </w:r>
      <w:r>
        <w:rPr>
          <w:rStyle w:val="Char4"/>
          <w:rtl/>
        </w:rPr>
        <w:t>ی</w:t>
      </w:r>
      <w:r w:rsidRPr="0021618E">
        <w:rPr>
          <w:rStyle w:val="Char4"/>
          <w:rtl/>
        </w:rPr>
        <w:t xml:space="preserve">ه، ج، 13 ص، 234 </w:t>
      </w:r>
      <w:r w:rsidRPr="00ED56BF">
        <w:rPr>
          <w:rStyle w:val="Char5"/>
          <w:rtl/>
        </w:rPr>
        <w:t>(دار احياء التراث العربي)</w:t>
      </w:r>
      <w:r w:rsidRPr="0021618E">
        <w:rPr>
          <w:rStyle w:val="Char4"/>
          <w:rtl/>
        </w:rPr>
        <w:t xml:space="preserve"> و آقا بزرگ تهران</w:t>
      </w:r>
      <w:r>
        <w:rPr>
          <w:rStyle w:val="Char4"/>
          <w:rtl/>
        </w:rPr>
        <w:t>ی</w:t>
      </w:r>
      <w:r w:rsidRPr="0021618E">
        <w:rPr>
          <w:rStyle w:val="Char4"/>
          <w:rtl/>
        </w:rPr>
        <w:t xml:space="preserve"> نام و</w:t>
      </w:r>
      <w:r>
        <w:rPr>
          <w:rStyle w:val="Char4"/>
          <w:rtl/>
        </w:rPr>
        <w:t>ی</w:t>
      </w:r>
      <w:r w:rsidRPr="0021618E">
        <w:rPr>
          <w:rStyle w:val="Char4"/>
          <w:rtl/>
        </w:rPr>
        <w:t xml:space="preserve"> را در «طبقات اعلام الش</w:t>
      </w:r>
      <w:r>
        <w:rPr>
          <w:rStyle w:val="Char4"/>
          <w:rtl/>
        </w:rPr>
        <w:t>ی</w:t>
      </w:r>
      <w:r w:rsidRPr="0021618E">
        <w:rPr>
          <w:rStyle w:val="Char4"/>
          <w:rtl/>
        </w:rPr>
        <w:t>عه» ج، 3 ص، 88 ذکر کرده است.</w:t>
      </w:r>
    </w:p>
  </w:footnote>
  <w:footnote w:id="70">
    <w:p w:rsidR="00ED56BF" w:rsidRPr="0021618E" w:rsidRDefault="00ED56BF" w:rsidP="00ED56BF">
      <w:pPr>
        <w:pStyle w:val="FootnoteText"/>
        <w:widowControl w:val="0"/>
        <w:bidi/>
        <w:ind w:left="272" w:hanging="272"/>
        <w:jc w:val="both"/>
        <w:rPr>
          <w:rStyle w:val="Char4"/>
        </w:rPr>
      </w:pPr>
      <w:r w:rsidRPr="0021618E">
        <w:rPr>
          <w:rStyle w:val="Char4"/>
        </w:rPr>
        <w:footnoteRef/>
      </w:r>
      <w:r w:rsidRPr="0021618E">
        <w:rPr>
          <w:rStyle w:val="Char4"/>
          <w:rtl/>
        </w:rPr>
        <w:t>- ابن اب</w:t>
      </w:r>
      <w:r>
        <w:rPr>
          <w:rStyle w:val="Char4"/>
          <w:rtl/>
        </w:rPr>
        <w:t>ی</w:t>
      </w:r>
      <w:r w:rsidRPr="0021618E">
        <w:rPr>
          <w:rStyle w:val="Char4"/>
          <w:rtl/>
        </w:rPr>
        <w:t xml:space="preserve"> الحد</w:t>
      </w:r>
      <w:r>
        <w:rPr>
          <w:rStyle w:val="Char4"/>
          <w:rtl/>
        </w:rPr>
        <w:t>ی</w:t>
      </w:r>
      <w:r w:rsidRPr="0021618E">
        <w:rPr>
          <w:rStyle w:val="Char4"/>
          <w:rtl/>
        </w:rPr>
        <w:t>د، عبدالحم</w:t>
      </w:r>
      <w:r>
        <w:rPr>
          <w:rStyle w:val="Char4"/>
          <w:rtl/>
        </w:rPr>
        <w:t>ی</w:t>
      </w:r>
      <w:r w:rsidRPr="0021618E">
        <w:rPr>
          <w:rStyle w:val="Char4"/>
          <w:rtl/>
        </w:rPr>
        <w:t>د بن هبه الله، شرح نهج البلاغه ج، 20، ص، 34 (منشورات مکتبه آ</w:t>
      </w:r>
      <w:r>
        <w:rPr>
          <w:rStyle w:val="Char4"/>
          <w:rtl/>
        </w:rPr>
        <w:t>ی</w:t>
      </w:r>
      <w:r w:rsidRPr="0021618E">
        <w:rPr>
          <w:rStyle w:val="Char4"/>
          <w:rtl/>
        </w:rPr>
        <w:t>ه العظم</w:t>
      </w:r>
      <w:r>
        <w:rPr>
          <w:rStyle w:val="Char4"/>
          <w:rtl/>
        </w:rPr>
        <w:t>ی</w:t>
      </w:r>
      <w:r w:rsidRPr="0021618E">
        <w:rPr>
          <w:rStyle w:val="Char4"/>
          <w:rtl/>
        </w:rPr>
        <w:t xml:space="preserve"> مرعش</w:t>
      </w:r>
      <w:r>
        <w:rPr>
          <w:rStyle w:val="Char4"/>
          <w:rtl/>
        </w:rPr>
        <w:t>ی</w:t>
      </w:r>
      <w:r w:rsidRPr="0021618E">
        <w:rPr>
          <w:rStyle w:val="Char4"/>
          <w:rtl/>
        </w:rPr>
        <w:t xml:space="preserve"> نجف</w:t>
      </w:r>
      <w:r>
        <w:rPr>
          <w:rStyle w:val="Char4"/>
          <w:rtl/>
        </w:rPr>
        <w:t>ی</w:t>
      </w:r>
      <w:r w:rsidRPr="0021618E">
        <w:rPr>
          <w:rStyle w:val="Char4"/>
          <w:rtl/>
        </w:rPr>
        <w:t>، قم، ا</w:t>
      </w:r>
      <w:r>
        <w:rPr>
          <w:rStyle w:val="Char4"/>
          <w:rtl/>
        </w:rPr>
        <w:t>ی</w:t>
      </w:r>
      <w:r w:rsidRPr="0021618E">
        <w:rPr>
          <w:rStyle w:val="Char4"/>
          <w:rtl/>
        </w:rPr>
        <w:t>ران، 1402</w:t>
      </w:r>
      <w:r>
        <w:rPr>
          <w:rStyle w:val="Char4"/>
          <w:rFonts w:hint="cs"/>
          <w:rtl/>
        </w:rPr>
        <w:t>هـ</w:t>
      </w:r>
      <w:r w:rsidRPr="0021618E">
        <w:rPr>
          <w:rStyle w:val="Char4"/>
          <w:rtl/>
        </w:rPr>
        <w:t>).</w:t>
      </w:r>
    </w:p>
  </w:footnote>
  <w:footnote w:id="71">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روم</w:t>
      </w:r>
      <w:r>
        <w:rPr>
          <w:rStyle w:val="Char4"/>
          <w:rtl/>
        </w:rPr>
        <w:t>ی</w:t>
      </w:r>
      <w:r w:rsidRPr="0021618E">
        <w:rPr>
          <w:rStyle w:val="Char4"/>
          <w:rtl/>
        </w:rPr>
        <w:t>، محمد بلخ</w:t>
      </w:r>
      <w:r>
        <w:rPr>
          <w:rStyle w:val="Char4"/>
          <w:rtl/>
        </w:rPr>
        <w:t>ی</w:t>
      </w:r>
      <w:r w:rsidRPr="0021618E">
        <w:rPr>
          <w:rStyle w:val="Char4"/>
          <w:rtl/>
        </w:rPr>
        <w:t>، مثنو</w:t>
      </w:r>
      <w:r>
        <w:rPr>
          <w:rStyle w:val="Char4"/>
          <w:rtl/>
        </w:rPr>
        <w:t>ی</w:t>
      </w:r>
      <w:r w:rsidRPr="0021618E">
        <w:rPr>
          <w:rStyle w:val="Char4"/>
          <w:rtl/>
        </w:rPr>
        <w:t xml:space="preserve"> معنو</w:t>
      </w:r>
      <w:r>
        <w:rPr>
          <w:rStyle w:val="Char4"/>
          <w:rtl/>
        </w:rPr>
        <w:t>ی</w:t>
      </w:r>
      <w:r w:rsidRPr="0021618E">
        <w:rPr>
          <w:rStyle w:val="Char4"/>
          <w:rtl/>
        </w:rPr>
        <w:t>، ج، 1 ص، 121، ب</w:t>
      </w:r>
      <w:r>
        <w:rPr>
          <w:rStyle w:val="Char4"/>
          <w:rtl/>
        </w:rPr>
        <w:t>ی</w:t>
      </w:r>
      <w:r w:rsidRPr="0021618E">
        <w:rPr>
          <w:rStyle w:val="Char4"/>
          <w:rtl/>
        </w:rPr>
        <w:t>ت : 2275 (انتشارات طلا</w:t>
      </w:r>
      <w:r>
        <w:rPr>
          <w:rStyle w:val="Char4"/>
          <w:rtl/>
        </w:rPr>
        <w:t>ی</w:t>
      </w:r>
      <w:r w:rsidRPr="0021618E">
        <w:rPr>
          <w:rStyle w:val="Char4"/>
          <w:rtl/>
        </w:rPr>
        <w:t>ه 1378 ش).</w:t>
      </w:r>
    </w:p>
  </w:footnote>
  <w:footnote w:id="72">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ابن اب</w:t>
      </w:r>
      <w:r>
        <w:rPr>
          <w:rStyle w:val="Char4"/>
          <w:rtl/>
        </w:rPr>
        <w:t>ی</w:t>
      </w:r>
      <w:r w:rsidRPr="0021618E">
        <w:rPr>
          <w:rStyle w:val="Char4"/>
          <w:rtl/>
        </w:rPr>
        <w:t xml:space="preserve"> الحد</w:t>
      </w:r>
      <w:r>
        <w:rPr>
          <w:rStyle w:val="Char4"/>
          <w:rtl/>
        </w:rPr>
        <w:t>ی</w:t>
      </w:r>
      <w:r w:rsidRPr="0021618E">
        <w:rPr>
          <w:rStyle w:val="Char4"/>
          <w:rtl/>
        </w:rPr>
        <w:t>د، شرح نهج البلاغه ج، 2 ص، 45.</w:t>
      </w:r>
    </w:p>
  </w:footnote>
  <w:footnote w:id="73">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همان، مرجع ج، 2 ص، 46.</w:t>
      </w:r>
    </w:p>
  </w:footnote>
  <w:footnote w:id="74">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ر.ک. ابن اب</w:t>
      </w:r>
      <w:r>
        <w:rPr>
          <w:rStyle w:val="Char4"/>
          <w:rtl/>
        </w:rPr>
        <w:t>ی</w:t>
      </w:r>
      <w:r w:rsidRPr="0021618E">
        <w:rPr>
          <w:rStyle w:val="Char4"/>
          <w:rtl/>
        </w:rPr>
        <w:t xml:space="preserve"> الحد</w:t>
      </w:r>
      <w:r>
        <w:rPr>
          <w:rStyle w:val="Char4"/>
          <w:rtl/>
        </w:rPr>
        <w:t>ی</w:t>
      </w:r>
      <w:r w:rsidRPr="0021618E">
        <w:rPr>
          <w:rStyle w:val="Char4"/>
          <w:rtl/>
        </w:rPr>
        <w:t>د، شرح نهج البلاغه ج، ص، 44.</w:t>
      </w:r>
    </w:p>
  </w:footnote>
  <w:footnote w:id="75">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مسعود</w:t>
      </w:r>
      <w:r>
        <w:rPr>
          <w:rStyle w:val="Char4"/>
          <w:rtl/>
        </w:rPr>
        <w:t>ی</w:t>
      </w:r>
      <w:r w:rsidRPr="0021618E">
        <w:rPr>
          <w:rStyle w:val="Char4"/>
          <w:rtl/>
        </w:rPr>
        <w:t>، مروج الذهب، ترجمه‌</w:t>
      </w:r>
      <w:r>
        <w:rPr>
          <w:rStyle w:val="Char4"/>
          <w:rtl/>
        </w:rPr>
        <w:t>ی</w:t>
      </w:r>
      <w:r w:rsidRPr="0021618E">
        <w:rPr>
          <w:rStyle w:val="Char4"/>
          <w:rtl/>
        </w:rPr>
        <w:t xml:space="preserve"> ابوالقاسم پا</w:t>
      </w:r>
      <w:r>
        <w:rPr>
          <w:rStyle w:val="Char4"/>
          <w:rtl/>
        </w:rPr>
        <w:t>ی</w:t>
      </w:r>
      <w:r w:rsidRPr="0021618E">
        <w:rPr>
          <w:rStyle w:val="Char4"/>
          <w:rtl/>
        </w:rPr>
        <w:t>نده، پ</w:t>
      </w:r>
      <w:r>
        <w:rPr>
          <w:rStyle w:val="Char4"/>
          <w:rtl/>
        </w:rPr>
        <w:t>ی</w:t>
      </w:r>
      <w:r w:rsidRPr="0021618E">
        <w:rPr>
          <w:rStyle w:val="Char4"/>
          <w:rtl/>
        </w:rPr>
        <w:t>شگفتار ناشر، ص، 7 (شرکت انتشارات علم</w:t>
      </w:r>
      <w:r>
        <w:rPr>
          <w:rStyle w:val="Char4"/>
          <w:rtl/>
        </w:rPr>
        <w:t>ی</w:t>
      </w:r>
      <w:r w:rsidRPr="0021618E">
        <w:rPr>
          <w:rStyle w:val="Char4"/>
          <w:rtl/>
        </w:rPr>
        <w:t xml:space="preserve"> و فرهنگ</w:t>
      </w:r>
      <w:r>
        <w:rPr>
          <w:rStyle w:val="Char4"/>
          <w:rtl/>
        </w:rPr>
        <w:t>ی</w:t>
      </w:r>
      <w:r w:rsidRPr="0021618E">
        <w:rPr>
          <w:rStyle w:val="Char4"/>
          <w:rtl/>
        </w:rPr>
        <w:t>، تهران 1378 شمس</w:t>
      </w:r>
      <w:r>
        <w:rPr>
          <w:rStyle w:val="Char4"/>
          <w:rtl/>
        </w:rPr>
        <w:t>ی</w:t>
      </w:r>
      <w:r w:rsidRPr="0021618E">
        <w:rPr>
          <w:rStyle w:val="Char4"/>
          <w:rtl/>
        </w:rPr>
        <w:t>).</w:t>
      </w:r>
    </w:p>
  </w:footnote>
  <w:footnote w:id="76">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عسقلان</w:t>
      </w:r>
      <w:r>
        <w:rPr>
          <w:rStyle w:val="Char4"/>
          <w:rtl/>
        </w:rPr>
        <w:t>ی</w:t>
      </w:r>
      <w:r w:rsidRPr="0021618E">
        <w:rPr>
          <w:rStyle w:val="Char4"/>
          <w:rtl/>
        </w:rPr>
        <w:t>، احمد بن حجر، لسان الم</w:t>
      </w:r>
      <w:r>
        <w:rPr>
          <w:rStyle w:val="Char4"/>
          <w:rtl/>
        </w:rPr>
        <w:t>ی</w:t>
      </w:r>
      <w:r w:rsidRPr="0021618E">
        <w:rPr>
          <w:rStyle w:val="Char4"/>
          <w:rtl/>
        </w:rPr>
        <w:t>زان، ج، 4 ص، 225 موسسه الاعلم</w:t>
      </w:r>
      <w:r>
        <w:rPr>
          <w:rStyle w:val="Char4"/>
          <w:rtl/>
        </w:rPr>
        <w:t>ی</w:t>
      </w:r>
      <w:r w:rsidRPr="0021618E">
        <w:rPr>
          <w:rStyle w:val="Char4"/>
          <w:rtl/>
        </w:rPr>
        <w:t xml:space="preserve"> للمطبوعات، 1406 ه‍. </w:t>
      </w:r>
      <w:smartTag w:uri="urn:schemas-microsoft-com:office:smarttags" w:element="metricconverter">
        <w:smartTagPr>
          <w:attr w:name="ProductID" w:val="1986 م"/>
        </w:smartTagPr>
        <w:r w:rsidRPr="0021618E">
          <w:rPr>
            <w:rStyle w:val="Char4"/>
            <w:rtl/>
          </w:rPr>
          <w:t>1986 م</w:t>
        </w:r>
      </w:smartTag>
      <w:r w:rsidRPr="0021618E">
        <w:rPr>
          <w:rStyle w:val="Char4"/>
          <w:rtl/>
        </w:rPr>
        <w:t xml:space="preserve">. </w:t>
      </w:r>
    </w:p>
  </w:footnote>
  <w:footnote w:id="77">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«دائره المعارف بزرگ اسلام</w:t>
      </w:r>
      <w:r>
        <w:rPr>
          <w:rStyle w:val="Char4"/>
          <w:rtl/>
        </w:rPr>
        <w:t>ی</w:t>
      </w:r>
      <w:r w:rsidRPr="0021618E">
        <w:rPr>
          <w:rStyle w:val="Char4"/>
          <w:rtl/>
        </w:rPr>
        <w:t>» ج، 5 ص، 230 (چاپ تهران 1369 شمس</w:t>
      </w:r>
      <w:r>
        <w:rPr>
          <w:rStyle w:val="Char4"/>
          <w:rtl/>
        </w:rPr>
        <w:t>ی</w:t>
      </w:r>
      <w:r w:rsidRPr="0021618E">
        <w:rPr>
          <w:rStyle w:val="Char4"/>
          <w:rtl/>
        </w:rPr>
        <w:t>).</w:t>
      </w:r>
    </w:p>
  </w:footnote>
  <w:footnote w:id="78">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م</w:t>
      </w:r>
      <w:r>
        <w:rPr>
          <w:rStyle w:val="Char4"/>
          <w:rtl/>
        </w:rPr>
        <w:t>ی</w:t>
      </w:r>
      <w:r w:rsidRPr="0021618E">
        <w:rPr>
          <w:rStyle w:val="Char4"/>
          <w:rtl/>
        </w:rPr>
        <w:t>زان الاعتدال : ج، 1 ص، 139 شماره شرح حال )552) (دارالفکر، ب</w:t>
      </w:r>
      <w:r>
        <w:rPr>
          <w:rStyle w:val="Char4"/>
          <w:rtl/>
        </w:rPr>
        <w:t>ی</w:t>
      </w:r>
      <w:r w:rsidRPr="0021618E">
        <w:rPr>
          <w:rStyle w:val="Char4"/>
          <w:rtl/>
        </w:rPr>
        <w:t>روت).</w:t>
      </w:r>
    </w:p>
  </w:footnote>
  <w:footnote w:id="79">
    <w:p w:rsidR="00ED56BF" w:rsidRDefault="00ED56BF" w:rsidP="00B86240">
      <w:pPr>
        <w:pStyle w:val="FootnoteText"/>
        <w:widowControl w:val="0"/>
        <w:bidi/>
        <w:ind w:left="272" w:hanging="272"/>
        <w:jc w:val="both"/>
        <w:rPr>
          <w:rStyle w:val="Char4"/>
          <w:rtl/>
        </w:rPr>
      </w:pPr>
      <w:r w:rsidRPr="0021618E">
        <w:rPr>
          <w:rStyle w:val="Char4"/>
        </w:rPr>
        <w:footnoteRef/>
      </w:r>
      <w:r w:rsidRPr="0021618E">
        <w:rPr>
          <w:rStyle w:val="Char4"/>
          <w:rtl/>
        </w:rPr>
        <w:t>- ترجمه: «و آمد عمر فرعون و قبل از ابوبکر و اهال</w:t>
      </w:r>
      <w:r>
        <w:rPr>
          <w:rStyle w:val="Char4"/>
          <w:rtl/>
        </w:rPr>
        <w:t>ی</w:t>
      </w:r>
      <w:r w:rsidRPr="0021618E">
        <w:rPr>
          <w:rStyle w:val="Char4"/>
          <w:rtl/>
        </w:rPr>
        <w:t xml:space="preserve"> شهرها</w:t>
      </w:r>
      <w:r>
        <w:rPr>
          <w:rStyle w:val="Char4"/>
          <w:rtl/>
        </w:rPr>
        <w:t>ی</w:t>
      </w:r>
      <w:r w:rsidRPr="0021618E">
        <w:rPr>
          <w:rStyle w:val="Char4"/>
          <w:rtl/>
        </w:rPr>
        <w:t xml:space="preserve"> ز</w:t>
      </w:r>
      <w:r>
        <w:rPr>
          <w:rStyle w:val="Char4"/>
          <w:rtl/>
        </w:rPr>
        <w:t>ی</w:t>
      </w:r>
      <w:r w:rsidRPr="0021618E">
        <w:rPr>
          <w:rStyle w:val="Char4"/>
          <w:rtl/>
        </w:rPr>
        <w:t>ر و رو شده و عا</w:t>
      </w:r>
      <w:r>
        <w:rPr>
          <w:rStyle w:val="Char4"/>
          <w:rtl/>
        </w:rPr>
        <w:t>ی</w:t>
      </w:r>
      <w:r w:rsidRPr="0021618E">
        <w:rPr>
          <w:rStyle w:val="Char4"/>
          <w:rtl/>
        </w:rPr>
        <w:t xml:space="preserve">شه و حفصه». </w:t>
      </w:r>
    </w:p>
    <w:p w:rsidR="00ED56BF" w:rsidRPr="0021618E" w:rsidRDefault="00ED56BF" w:rsidP="00ED56BF">
      <w:pPr>
        <w:pStyle w:val="FootnoteText"/>
        <w:widowControl w:val="0"/>
        <w:bidi/>
        <w:ind w:left="272" w:hanging="272"/>
        <w:jc w:val="both"/>
        <w:rPr>
          <w:rStyle w:val="Char4"/>
        </w:rPr>
      </w:pPr>
      <w:r>
        <w:rPr>
          <w:rStyle w:val="Char4"/>
          <w:rFonts w:hint="cs"/>
          <w:rtl/>
        </w:rPr>
        <w:tab/>
      </w:r>
      <w:r w:rsidRPr="0021618E">
        <w:rPr>
          <w:rStyle w:val="Char4"/>
          <w:rtl/>
        </w:rPr>
        <w:t xml:space="preserve">حال آنکه در قرآن آمده است: </w:t>
      </w:r>
      <w:r w:rsidRPr="00A6212D">
        <w:rPr>
          <w:rFonts w:cs="Traditional Arabic" w:hint="cs"/>
          <w:sz w:val="24"/>
          <w:szCs w:val="24"/>
          <w:rtl/>
          <w:lang w:bidi="fa-IR"/>
        </w:rPr>
        <w:t>﴿</w:t>
      </w:r>
      <w:r w:rsidRPr="00ED56BF">
        <w:rPr>
          <w:rStyle w:val="Char7"/>
          <w:rtl/>
        </w:rPr>
        <w:t>وَجَآءَ فِرۡعَوۡنُ وَمَن قَبۡلَهُۥ وَٱلۡمُؤۡتَفِكَٰتُ بِٱلۡخَاطِئَةِ ٩</w:t>
      </w:r>
      <w:r w:rsidRPr="00A6212D">
        <w:rPr>
          <w:rFonts w:cs="Traditional Arabic" w:hint="cs"/>
          <w:sz w:val="24"/>
          <w:szCs w:val="24"/>
          <w:rtl/>
          <w:lang w:bidi="fa-IR"/>
        </w:rPr>
        <w:t>﴾</w:t>
      </w:r>
      <w:r w:rsidRPr="00A6212D">
        <w:rPr>
          <w:rFonts w:hint="cs"/>
          <w:sz w:val="24"/>
          <w:szCs w:val="24"/>
          <w:rtl/>
          <w:lang w:bidi="fa-IR"/>
        </w:rPr>
        <w:t xml:space="preserve"> </w:t>
      </w:r>
      <w:r w:rsidRPr="00ED56BF">
        <w:rPr>
          <w:rStyle w:val="Char4"/>
          <w:sz w:val="20"/>
          <w:szCs w:val="20"/>
          <w:rtl/>
        </w:rPr>
        <w:t>[الحاقة: 9]</w:t>
      </w:r>
      <w:r w:rsidRPr="0021618E">
        <w:rPr>
          <w:rStyle w:val="Char4"/>
          <w:rtl/>
        </w:rPr>
        <w:t xml:space="preserve">. </w:t>
      </w:r>
    </w:p>
  </w:footnote>
  <w:footnote w:id="80">
    <w:p w:rsidR="00ED56BF" w:rsidRPr="0021618E" w:rsidRDefault="00ED56BF" w:rsidP="00ED56BF">
      <w:pPr>
        <w:pStyle w:val="FootnoteText"/>
        <w:widowControl w:val="0"/>
        <w:bidi/>
        <w:ind w:left="272" w:hanging="272"/>
        <w:jc w:val="both"/>
        <w:rPr>
          <w:rStyle w:val="Char4"/>
        </w:rPr>
      </w:pPr>
      <w:r w:rsidRPr="0021618E">
        <w:rPr>
          <w:rStyle w:val="Char4"/>
        </w:rPr>
        <w:footnoteRef/>
      </w:r>
      <w:r w:rsidRPr="0021618E">
        <w:rPr>
          <w:rStyle w:val="Char4"/>
          <w:rtl/>
        </w:rPr>
        <w:t>- منظور محمد بن احمد کوف</w:t>
      </w:r>
      <w:r>
        <w:rPr>
          <w:rStyle w:val="Char4"/>
          <w:rtl/>
        </w:rPr>
        <w:t>ی</w:t>
      </w:r>
      <w:r w:rsidRPr="0021618E">
        <w:rPr>
          <w:rStyle w:val="Char4"/>
          <w:rtl/>
        </w:rPr>
        <w:t xml:space="preserve"> از اذان مبتدعانه، افزودن «ح</w:t>
      </w:r>
      <w:r>
        <w:rPr>
          <w:rStyle w:val="Char4"/>
          <w:rFonts w:hint="cs"/>
          <w:rtl/>
        </w:rPr>
        <w:t>ی</w:t>
      </w:r>
      <w:r>
        <w:rPr>
          <w:rStyle w:val="Char4"/>
          <w:rtl/>
        </w:rPr>
        <w:t xml:space="preserve"> عل</w:t>
      </w:r>
      <w:r>
        <w:rPr>
          <w:rStyle w:val="Char4"/>
          <w:rFonts w:hint="cs"/>
          <w:rtl/>
        </w:rPr>
        <w:t>ی</w:t>
      </w:r>
      <w:r w:rsidRPr="0021618E">
        <w:rPr>
          <w:rStyle w:val="Char4"/>
          <w:rtl/>
        </w:rPr>
        <w:t xml:space="preserve"> خ</w:t>
      </w:r>
      <w:r>
        <w:rPr>
          <w:rStyle w:val="Char4"/>
          <w:rtl/>
        </w:rPr>
        <w:t>ی</w:t>
      </w:r>
      <w:r w:rsidRPr="0021618E">
        <w:rPr>
          <w:rStyle w:val="Char4"/>
          <w:rtl/>
        </w:rPr>
        <w:t>ر العمل است» چنانکه در سخنان و</w:t>
      </w:r>
      <w:r>
        <w:rPr>
          <w:rStyle w:val="Char4"/>
          <w:rtl/>
        </w:rPr>
        <w:t>ی</w:t>
      </w:r>
      <w:r w:rsidRPr="0021618E">
        <w:rPr>
          <w:rStyle w:val="Char4"/>
          <w:rtl/>
        </w:rPr>
        <w:t xml:space="preserve"> در م</w:t>
      </w:r>
      <w:r>
        <w:rPr>
          <w:rStyle w:val="Char4"/>
          <w:rtl/>
        </w:rPr>
        <w:t>ی</w:t>
      </w:r>
      <w:r w:rsidRPr="0021618E">
        <w:rPr>
          <w:rStyle w:val="Char4"/>
          <w:rtl/>
        </w:rPr>
        <w:t>زان الاعتدال ج، 1 ص، 1396. م</w:t>
      </w:r>
      <w:r>
        <w:rPr>
          <w:rStyle w:val="Char4"/>
          <w:rtl/>
        </w:rPr>
        <w:t>ی</w:t>
      </w:r>
      <w:r w:rsidRPr="0021618E">
        <w:rPr>
          <w:rStyle w:val="Char4"/>
          <w:rtl/>
        </w:rPr>
        <w:t>‌‌آ</w:t>
      </w:r>
      <w:r>
        <w:rPr>
          <w:rStyle w:val="Char4"/>
          <w:rtl/>
        </w:rPr>
        <w:t>ی</w:t>
      </w:r>
      <w:r w:rsidRPr="0021618E">
        <w:rPr>
          <w:rStyle w:val="Char4"/>
          <w:rtl/>
        </w:rPr>
        <w:t>د که ما بخاطر عدم تطو</w:t>
      </w:r>
      <w:r>
        <w:rPr>
          <w:rStyle w:val="Char4"/>
          <w:rtl/>
        </w:rPr>
        <w:t>ی</w:t>
      </w:r>
      <w:r w:rsidRPr="0021618E">
        <w:rPr>
          <w:rStyle w:val="Char4"/>
          <w:rtl/>
        </w:rPr>
        <w:t>ل بحث از ذکر آن خوددار</w:t>
      </w:r>
      <w:r>
        <w:rPr>
          <w:rStyle w:val="Char4"/>
          <w:rtl/>
        </w:rPr>
        <w:t>ی</w:t>
      </w:r>
      <w:r w:rsidRPr="0021618E">
        <w:rPr>
          <w:rStyle w:val="Char4"/>
          <w:rtl/>
        </w:rPr>
        <w:t xml:space="preserve"> نمود</w:t>
      </w:r>
      <w:r>
        <w:rPr>
          <w:rStyle w:val="Char4"/>
          <w:rtl/>
        </w:rPr>
        <w:t>ی</w:t>
      </w:r>
      <w:r w:rsidRPr="0021618E">
        <w:rPr>
          <w:rStyle w:val="Char4"/>
          <w:rtl/>
        </w:rPr>
        <w:t>م.</w:t>
      </w:r>
    </w:p>
  </w:footnote>
  <w:footnote w:id="81">
    <w:p w:rsidR="00C073AA" w:rsidRPr="0021618E" w:rsidRDefault="00C073AA" w:rsidP="00C073AA">
      <w:pPr>
        <w:pStyle w:val="FootnoteText"/>
        <w:widowControl w:val="0"/>
        <w:bidi/>
        <w:ind w:left="272" w:hanging="272"/>
        <w:jc w:val="both"/>
        <w:rPr>
          <w:rStyle w:val="Char4"/>
        </w:rPr>
      </w:pPr>
      <w:r w:rsidRPr="0021618E">
        <w:rPr>
          <w:rStyle w:val="Char4"/>
        </w:rPr>
        <w:footnoteRef/>
      </w:r>
      <w:r w:rsidRPr="0021618E">
        <w:rPr>
          <w:rStyle w:val="Char4"/>
          <w:rtl/>
        </w:rPr>
        <w:t>- شمس الد</w:t>
      </w:r>
      <w:r>
        <w:rPr>
          <w:rStyle w:val="Char4"/>
          <w:rtl/>
        </w:rPr>
        <w:t>ی</w:t>
      </w:r>
      <w:r w:rsidRPr="0021618E">
        <w:rPr>
          <w:rStyle w:val="Char4"/>
          <w:rtl/>
        </w:rPr>
        <w:t>ن حافظ ش</w:t>
      </w:r>
      <w:r>
        <w:rPr>
          <w:rStyle w:val="Char4"/>
          <w:rtl/>
        </w:rPr>
        <w:t>ی</w:t>
      </w:r>
      <w:r w:rsidRPr="0021618E">
        <w:rPr>
          <w:rStyle w:val="Char4"/>
          <w:rtl/>
        </w:rPr>
        <w:t>راز</w:t>
      </w:r>
      <w:r>
        <w:rPr>
          <w:rStyle w:val="Char4"/>
          <w:rtl/>
        </w:rPr>
        <w:t>ی</w:t>
      </w:r>
      <w:r w:rsidRPr="0021618E">
        <w:rPr>
          <w:rStyle w:val="Char4"/>
          <w:rtl/>
        </w:rPr>
        <w:t>، د</w:t>
      </w:r>
      <w:r>
        <w:rPr>
          <w:rStyle w:val="Char4"/>
          <w:rtl/>
        </w:rPr>
        <w:t>ی</w:t>
      </w:r>
      <w:r w:rsidRPr="0021618E">
        <w:rPr>
          <w:rStyle w:val="Char4"/>
          <w:rtl/>
        </w:rPr>
        <w:t>وان حافظ، ص، 148، (غزل 127) سازمان امور فرهنگ</w:t>
      </w:r>
      <w:r>
        <w:rPr>
          <w:rStyle w:val="Char4"/>
          <w:rtl/>
        </w:rPr>
        <w:t>ی</w:t>
      </w:r>
      <w:r w:rsidRPr="0021618E">
        <w:rPr>
          <w:rStyle w:val="Char4"/>
          <w:rtl/>
        </w:rPr>
        <w:t xml:space="preserve"> و کتابخانه‌ها</w:t>
      </w:r>
      <w:r>
        <w:rPr>
          <w:rStyle w:val="Char4"/>
          <w:rtl/>
        </w:rPr>
        <w:t>ی</w:t>
      </w:r>
      <w:r w:rsidRPr="0021618E">
        <w:rPr>
          <w:rStyle w:val="Char4"/>
          <w:rtl/>
        </w:rPr>
        <w:t xml:space="preserve"> تهران، آستان قدس </w:t>
      </w:r>
      <w:smartTag w:uri="urn:schemas-microsoft-com:office:smarttags" w:element="metricconverter">
        <w:smartTagPr>
          <w:attr w:name="ProductID" w:val="1971 م"/>
        </w:smartTagPr>
        <w:r w:rsidRPr="0021618E">
          <w:rPr>
            <w:rStyle w:val="Char4"/>
            <w:rtl/>
          </w:rPr>
          <w:t>1971 م</w:t>
        </w:r>
      </w:smartTag>
      <w:r w:rsidRPr="0021618E">
        <w:rPr>
          <w:rStyle w:val="Char4"/>
          <w:rtl/>
        </w:rPr>
        <w:t>.</w:t>
      </w:r>
    </w:p>
  </w:footnote>
  <w:footnote w:id="82">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عبدالفتاح عبدالمقصود، الامام عل</w:t>
      </w:r>
      <w:r>
        <w:rPr>
          <w:rStyle w:val="Char4"/>
          <w:rtl/>
        </w:rPr>
        <w:t>ی</w:t>
      </w:r>
      <w:r w:rsidRPr="0021618E">
        <w:rPr>
          <w:rStyle w:val="Char4"/>
          <w:rtl/>
        </w:rPr>
        <w:t xml:space="preserve"> بن اب</w:t>
      </w:r>
      <w:r>
        <w:rPr>
          <w:rStyle w:val="Char4"/>
          <w:rtl/>
        </w:rPr>
        <w:t>ی</w:t>
      </w:r>
      <w:r w:rsidRPr="0021618E">
        <w:rPr>
          <w:rStyle w:val="Char4"/>
          <w:rtl/>
        </w:rPr>
        <w:t xml:space="preserve"> طالب، ج، 1 ص، 324 (چاپ سوم 1353 ه‍.ش. طلوع خورش</w:t>
      </w:r>
      <w:r>
        <w:rPr>
          <w:rStyle w:val="Char4"/>
          <w:rtl/>
        </w:rPr>
        <w:t>ی</w:t>
      </w:r>
      <w:r w:rsidRPr="0021618E">
        <w:rPr>
          <w:rStyle w:val="Char4"/>
          <w:rtl/>
        </w:rPr>
        <w:t>د، ترجمه س</w:t>
      </w:r>
      <w:r>
        <w:rPr>
          <w:rStyle w:val="Char4"/>
          <w:rtl/>
        </w:rPr>
        <w:t>ی</w:t>
      </w:r>
      <w:r w:rsidRPr="0021618E">
        <w:rPr>
          <w:rStyle w:val="Char4"/>
          <w:rtl/>
        </w:rPr>
        <w:t>د محمد طالقان</w:t>
      </w:r>
      <w:r>
        <w:rPr>
          <w:rStyle w:val="Char4"/>
          <w:rtl/>
        </w:rPr>
        <w:t>ی</w:t>
      </w:r>
      <w:r w:rsidRPr="0021618E">
        <w:rPr>
          <w:rStyle w:val="Char4"/>
          <w:rtl/>
        </w:rPr>
        <w:t>).</w:t>
      </w:r>
    </w:p>
  </w:footnote>
  <w:footnote w:id="83">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عبدالفتاح عبدالمقصود، الامام عل</w:t>
      </w:r>
      <w:r>
        <w:rPr>
          <w:rStyle w:val="Char4"/>
          <w:rtl/>
        </w:rPr>
        <w:t>ی</w:t>
      </w:r>
      <w:r w:rsidRPr="0021618E">
        <w:rPr>
          <w:rStyle w:val="Char4"/>
          <w:rtl/>
        </w:rPr>
        <w:t xml:space="preserve"> بن اب</w:t>
      </w:r>
      <w:r>
        <w:rPr>
          <w:rStyle w:val="Char4"/>
          <w:rtl/>
        </w:rPr>
        <w:t>ی</w:t>
      </w:r>
      <w:r w:rsidRPr="0021618E">
        <w:rPr>
          <w:rStyle w:val="Char4"/>
          <w:rtl/>
        </w:rPr>
        <w:t xml:space="preserve"> طالب، ج، 1 ص، 327 (چاپ طلوع خورش</w:t>
      </w:r>
      <w:r>
        <w:rPr>
          <w:rStyle w:val="Char4"/>
          <w:rtl/>
        </w:rPr>
        <w:t>ی</w:t>
      </w:r>
      <w:r w:rsidRPr="0021618E">
        <w:rPr>
          <w:rStyle w:val="Char4"/>
          <w:rtl/>
        </w:rPr>
        <w:t>د، مترجم س</w:t>
      </w:r>
      <w:r>
        <w:rPr>
          <w:rStyle w:val="Char4"/>
          <w:rtl/>
        </w:rPr>
        <w:t>ی</w:t>
      </w:r>
      <w:r w:rsidRPr="0021618E">
        <w:rPr>
          <w:rStyle w:val="Char4"/>
          <w:rtl/>
        </w:rPr>
        <w:t>د محمود طالقان</w:t>
      </w:r>
      <w:r>
        <w:rPr>
          <w:rStyle w:val="Char4"/>
          <w:rtl/>
        </w:rPr>
        <w:t>ی</w:t>
      </w:r>
      <w:r w:rsidRPr="0021618E">
        <w:rPr>
          <w:rStyle w:val="Char4"/>
          <w:rtl/>
        </w:rPr>
        <w:t xml:space="preserve"> چاپ سوم، 1352 ه‍.ش. 1359 ه‍.ق).</w:t>
      </w:r>
    </w:p>
  </w:footnote>
  <w:footnote w:id="84">
    <w:p w:rsidR="00ED56BF" w:rsidRPr="0021618E" w:rsidRDefault="00ED56BF" w:rsidP="00ED56BF">
      <w:pPr>
        <w:pStyle w:val="FootnoteText"/>
        <w:widowControl w:val="0"/>
        <w:bidi/>
        <w:ind w:left="272" w:hanging="272"/>
        <w:jc w:val="both"/>
        <w:rPr>
          <w:rStyle w:val="Char4"/>
        </w:rPr>
      </w:pPr>
      <w:r w:rsidRPr="0021618E">
        <w:rPr>
          <w:rStyle w:val="Char4"/>
        </w:rPr>
        <w:footnoteRef/>
      </w:r>
      <w:r w:rsidRPr="0021618E">
        <w:rPr>
          <w:rStyle w:val="Char4"/>
          <w:rtl/>
        </w:rPr>
        <w:t>- اخ</w:t>
      </w:r>
      <w:r>
        <w:rPr>
          <w:rStyle w:val="Char4"/>
          <w:rtl/>
        </w:rPr>
        <w:t>ی</w:t>
      </w:r>
      <w:r w:rsidRPr="0021618E">
        <w:rPr>
          <w:rStyle w:val="Char4"/>
          <w:rtl/>
        </w:rPr>
        <w:t>راً گروه معارف و تحق</w:t>
      </w:r>
      <w:r>
        <w:rPr>
          <w:rStyle w:val="Char4"/>
          <w:rtl/>
        </w:rPr>
        <w:t>ی</w:t>
      </w:r>
      <w:r w:rsidRPr="0021618E">
        <w:rPr>
          <w:rStyle w:val="Char4"/>
          <w:rtl/>
        </w:rPr>
        <w:t>قات اسلام</w:t>
      </w:r>
      <w:r>
        <w:rPr>
          <w:rStyle w:val="Char4"/>
          <w:rtl/>
        </w:rPr>
        <w:t>ی</w:t>
      </w:r>
      <w:r w:rsidRPr="0021618E">
        <w:rPr>
          <w:rStyle w:val="Char4"/>
          <w:rtl/>
        </w:rPr>
        <w:t xml:space="preserve"> مدرسه الامام ام</w:t>
      </w:r>
      <w:r>
        <w:rPr>
          <w:rStyle w:val="Char4"/>
          <w:rtl/>
        </w:rPr>
        <w:t>ی</w:t>
      </w:r>
      <w:r w:rsidRPr="0021618E">
        <w:rPr>
          <w:rStyle w:val="Char4"/>
          <w:rtl/>
        </w:rPr>
        <w:t>ر المومن</w:t>
      </w:r>
      <w:r>
        <w:rPr>
          <w:rStyle w:val="Char4"/>
          <w:rtl/>
        </w:rPr>
        <w:t>ی</w:t>
      </w:r>
      <w:r w:rsidRPr="0021618E">
        <w:rPr>
          <w:rStyle w:val="Char4"/>
          <w:rtl/>
        </w:rPr>
        <w:t xml:space="preserve">ن قم نقد مذکور را تحت عنوان </w:t>
      </w:r>
      <w:r>
        <w:rPr>
          <w:rStyle w:val="Char4"/>
          <w:rtl/>
        </w:rPr>
        <w:t>ی</w:t>
      </w:r>
      <w:r w:rsidRPr="0021618E">
        <w:rPr>
          <w:rStyle w:val="Char4"/>
          <w:rtl/>
        </w:rPr>
        <w:t>ورش به خانه وح</w:t>
      </w:r>
      <w:r>
        <w:rPr>
          <w:rStyle w:val="Char4"/>
          <w:rtl/>
        </w:rPr>
        <w:t>ی</w:t>
      </w:r>
      <w:r w:rsidRPr="0021618E">
        <w:rPr>
          <w:rStyle w:val="Char4"/>
          <w:rtl/>
        </w:rPr>
        <w:t xml:space="preserve"> منتشر نموده</w:t>
      </w:r>
      <w:r>
        <w:rPr>
          <w:rStyle w:val="Char4"/>
          <w:rFonts w:hint="cs"/>
          <w:rtl/>
        </w:rPr>
        <w:t>‌</w:t>
      </w:r>
      <w:r w:rsidRPr="0021618E">
        <w:rPr>
          <w:rStyle w:val="Char4"/>
          <w:rtl/>
        </w:rPr>
        <w:t>‌اند و افزون بر مطالب مندرجه از کتاب الامامه و الخلافه که تال</w:t>
      </w:r>
      <w:r>
        <w:rPr>
          <w:rStyle w:val="Char4"/>
          <w:rtl/>
        </w:rPr>
        <w:t>ی</w:t>
      </w:r>
      <w:r w:rsidRPr="0021618E">
        <w:rPr>
          <w:rStyle w:val="Char4"/>
          <w:rtl/>
        </w:rPr>
        <w:t>ف مقاتل بن عط</w:t>
      </w:r>
      <w:r>
        <w:rPr>
          <w:rStyle w:val="Char4"/>
          <w:rtl/>
        </w:rPr>
        <w:t>ی</w:t>
      </w:r>
      <w:r w:rsidRPr="0021618E">
        <w:rPr>
          <w:rStyle w:val="Char4"/>
          <w:rtl/>
        </w:rPr>
        <w:t>ه است ن</w:t>
      </w:r>
      <w:r>
        <w:rPr>
          <w:rStyle w:val="Char4"/>
          <w:rtl/>
        </w:rPr>
        <w:t>ی</w:t>
      </w:r>
      <w:r w:rsidRPr="0021618E">
        <w:rPr>
          <w:rStyle w:val="Char4"/>
          <w:rtl/>
        </w:rPr>
        <w:t>ز سوزاندن خانه فاطمه زهرا را توسط حضرت عمر نقل کرده‌ اند، که ما بر رد ا</w:t>
      </w:r>
      <w:r>
        <w:rPr>
          <w:rStyle w:val="Char4"/>
          <w:rtl/>
        </w:rPr>
        <w:t>ی</w:t>
      </w:r>
      <w:r w:rsidRPr="0021618E">
        <w:rPr>
          <w:rStyle w:val="Char4"/>
          <w:rtl/>
        </w:rPr>
        <w:t>ن ادعا به هم</w:t>
      </w:r>
      <w:r>
        <w:rPr>
          <w:rStyle w:val="Char4"/>
          <w:rtl/>
        </w:rPr>
        <w:t>ی</w:t>
      </w:r>
      <w:r w:rsidRPr="0021618E">
        <w:rPr>
          <w:rStyle w:val="Char4"/>
          <w:rtl/>
        </w:rPr>
        <w:t>ن مطلب بسنده م</w:t>
      </w:r>
      <w:r>
        <w:rPr>
          <w:rStyle w:val="Char4"/>
          <w:rtl/>
        </w:rPr>
        <w:t>ی</w:t>
      </w:r>
      <w:r w:rsidRPr="0021618E">
        <w:rPr>
          <w:rStyle w:val="Char4"/>
          <w:rtl/>
        </w:rPr>
        <w:t>‌نما</w:t>
      </w:r>
      <w:r>
        <w:rPr>
          <w:rStyle w:val="Char4"/>
          <w:rtl/>
        </w:rPr>
        <w:t>یی</w:t>
      </w:r>
      <w:r w:rsidRPr="0021618E">
        <w:rPr>
          <w:rStyle w:val="Char4"/>
          <w:rtl/>
        </w:rPr>
        <w:t>م که احمد بن خلکان در کتاب وف</w:t>
      </w:r>
      <w:r>
        <w:rPr>
          <w:rStyle w:val="Char4"/>
          <w:rtl/>
        </w:rPr>
        <w:t>ی</w:t>
      </w:r>
      <w:r w:rsidRPr="0021618E">
        <w:rPr>
          <w:rStyle w:val="Char4"/>
          <w:rtl/>
        </w:rPr>
        <w:t>ات الاع</w:t>
      </w:r>
      <w:r>
        <w:rPr>
          <w:rStyle w:val="Char4"/>
          <w:rtl/>
        </w:rPr>
        <w:t>ی</w:t>
      </w:r>
      <w:r w:rsidRPr="0021618E">
        <w:rPr>
          <w:rStyle w:val="Char4"/>
          <w:rtl/>
        </w:rPr>
        <w:t>ان ج، 5 ص، 258) م</w:t>
      </w:r>
      <w:r>
        <w:rPr>
          <w:rStyle w:val="Char4"/>
          <w:rtl/>
        </w:rPr>
        <w:t>ی</w:t>
      </w:r>
      <w:r w:rsidRPr="0021618E">
        <w:rPr>
          <w:rStyle w:val="Char4"/>
          <w:rtl/>
        </w:rPr>
        <w:t>‌گو</w:t>
      </w:r>
      <w:r>
        <w:rPr>
          <w:rStyle w:val="Char4"/>
          <w:rtl/>
        </w:rPr>
        <w:t>ی</w:t>
      </w:r>
      <w:r w:rsidRPr="0021618E">
        <w:rPr>
          <w:rStyle w:val="Char4"/>
          <w:rtl/>
        </w:rPr>
        <w:t>د: ابواله</w:t>
      </w:r>
      <w:r>
        <w:rPr>
          <w:rStyle w:val="Char4"/>
          <w:rtl/>
        </w:rPr>
        <w:t>ی</w:t>
      </w:r>
      <w:r w:rsidRPr="0021618E">
        <w:rPr>
          <w:rStyle w:val="Char4"/>
          <w:rtl/>
        </w:rPr>
        <w:t>جاء، مقاتل بن عط</w:t>
      </w:r>
      <w:r>
        <w:rPr>
          <w:rStyle w:val="Char4"/>
          <w:rtl/>
        </w:rPr>
        <w:t>ی</w:t>
      </w:r>
      <w:r w:rsidRPr="0021618E">
        <w:rPr>
          <w:rStyle w:val="Char4"/>
          <w:rtl/>
        </w:rPr>
        <w:t>ه، بکر</w:t>
      </w:r>
      <w:r>
        <w:rPr>
          <w:rStyle w:val="Char4"/>
          <w:rtl/>
        </w:rPr>
        <w:t>ی</w:t>
      </w:r>
      <w:r w:rsidRPr="0021618E">
        <w:rPr>
          <w:rStyle w:val="Char4"/>
          <w:rtl/>
        </w:rPr>
        <w:t xml:space="preserve"> حجاز</w:t>
      </w:r>
      <w:r>
        <w:rPr>
          <w:rStyle w:val="Char4"/>
          <w:rtl/>
        </w:rPr>
        <w:t>ی</w:t>
      </w:r>
      <w:r w:rsidRPr="0021618E">
        <w:rPr>
          <w:rStyle w:val="Char4"/>
          <w:rtl/>
        </w:rPr>
        <w:t>، شاعر</w:t>
      </w:r>
      <w:r>
        <w:rPr>
          <w:rStyle w:val="Char4"/>
          <w:rtl/>
        </w:rPr>
        <w:t>ی</w:t>
      </w:r>
      <w:r w:rsidRPr="0021618E">
        <w:rPr>
          <w:rStyle w:val="Char4"/>
          <w:rtl/>
        </w:rPr>
        <w:t xml:space="preserve"> بوده که در هرات به زن</w:t>
      </w:r>
      <w:r>
        <w:rPr>
          <w:rStyle w:val="Char4"/>
          <w:rtl/>
        </w:rPr>
        <w:t>ی</w:t>
      </w:r>
      <w:r w:rsidRPr="0021618E">
        <w:rPr>
          <w:rStyle w:val="Char4"/>
          <w:rtl/>
        </w:rPr>
        <w:t xml:space="preserve"> عاشق شده و در مورد او اشعار</w:t>
      </w:r>
      <w:r>
        <w:rPr>
          <w:rStyle w:val="Char4"/>
          <w:rtl/>
        </w:rPr>
        <w:t>ی</w:t>
      </w:r>
      <w:r w:rsidRPr="0021618E">
        <w:rPr>
          <w:rStyle w:val="Char4"/>
          <w:rtl/>
        </w:rPr>
        <w:t xml:space="preserve"> سروده است. حال نقل ا</w:t>
      </w:r>
      <w:r>
        <w:rPr>
          <w:rStyle w:val="Char4"/>
          <w:rtl/>
        </w:rPr>
        <w:t>ی</w:t>
      </w:r>
      <w:r w:rsidRPr="0021618E">
        <w:rPr>
          <w:rStyle w:val="Char4"/>
          <w:rtl/>
        </w:rPr>
        <w:t>نگونه فرد</w:t>
      </w:r>
      <w:r>
        <w:rPr>
          <w:rStyle w:val="Char4"/>
          <w:rtl/>
        </w:rPr>
        <w:t>ی</w:t>
      </w:r>
      <w:r w:rsidRPr="0021618E">
        <w:rPr>
          <w:rStyle w:val="Char4"/>
          <w:rtl/>
        </w:rPr>
        <w:t xml:space="preserve"> که در سال 505 وفات کرده و قرنها از عصر خلفا</w:t>
      </w:r>
      <w:r>
        <w:rPr>
          <w:rStyle w:val="Char4"/>
          <w:rtl/>
        </w:rPr>
        <w:t>ی</w:t>
      </w:r>
      <w:r w:rsidRPr="0021618E">
        <w:rPr>
          <w:rStyle w:val="Char4"/>
          <w:rtl/>
        </w:rPr>
        <w:t xml:space="preserve"> راشد</w:t>
      </w:r>
      <w:r>
        <w:rPr>
          <w:rStyle w:val="Char4"/>
          <w:rtl/>
        </w:rPr>
        <w:t>ی</w:t>
      </w:r>
      <w:r w:rsidRPr="0021618E">
        <w:rPr>
          <w:rStyle w:val="Char4"/>
          <w:rtl/>
        </w:rPr>
        <w:t>ن فاصله داشته را چگونه م</w:t>
      </w:r>
      <w:r>
        <w:rPr>
          <w:rStyle w:val="Char4"/>
          <w:rtl/>
        </w:rPr>
        <w:t>ی</w:t>
      </w:r>
      <w:r w:rsidRPr="0021618E">
        <w:rPr>
          <w:rStyle w:val="Char4"/>
          <w:rtl/>
        </w:rPr>
        <w:t>‌توان معتبر دانست!!!!.</w:t>
      </w:r>
    </w:p>
  </w:footnote>
  <w:footnote w:id="85">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ابن هشام، الس</w:t>
      </w:r>
      <w:r>
        <w:rPr>
          <w:rStyle w:val="Char4"/>
          <w:rtl/>
        </w:rPr>
        <w:t>ی</w:t>
      </w:r>
      <w:r w:rsidRPr="0021618E">
        <w:rPr>
          <w:rStyle w:val="Char4"/>
          <w:rtl/>
        </w:rPr>
        <w:t>ره النبو</w:t>
      </w:r>
      <w:r>
        <w:rPr>
          <w:rStyle w:val="Char4"/>
          <w:rtl/>
        </w:rPr>
        <w:t>ی</w:t>
      </w:r>
      <w:r w:rsidRPr="0021618E">
        <w:rPr>
          <w:rStyle w:val="Char4"/>
          <w:rtl/>
        </w:rPr>
        <w:t>ه، ج، 3 ص، 10 (دارالکتاب العرب</w:t>
      </w:r>
      <w:r>
        <w:rPr>
          <w:rStyle w:val="Char4"/>
          <w:rtl/>
        </w:rPr>
        <w:t>ی</w:t>
      </w:r>
      <w:r w:rsidRPr="0021618E">
        <w:rPr>
          <w:rStyle w:val="Char4"/>
          <w:rtl/>
        </w:rPr>
        <w:t xml:space="preserve"> 1410 </w:t>
      </w:r>
      <w:smartTag w:uri="urn:schemas-microsoft-com:office:smarttags" w:element="metricconverter">
        <w:smartTagPr>
          <w:attr w:name="ProductID" w:val="1990 م"/>
        </w:smartTagPr>
        <w:r w:rsidRPr="0021618E">
          <w:rPr>
            <w:rStyle w:val="Char4"/>
            <w:rtl/>
          </w:rPr>
          <w:t>1990 م</w:t>
        </w:r>
      </w:smartTag>
      <w:r w:rsidRPr="0021618E">
        <w:rPr>
          <w:rStyle w:val="Char4"/>
          <w:rtl/>
        </w:rPr>
        <w:t xml:space="preserve">). </w:t>
      </w:r>
    </w:p>
  </w:footnote>
  <w:footnote w:id="86">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علاء الد</w:t>
      </w:r>
      <w:r>
        <w:rPr>
          <w:rStyle w:val="Char4"/>
          <w:rtl/>
        </w:rPr>
        <w:t>ی</w:t>
      </w:r>
      <w:r w:rsidRPr="0021618E">
        <w:rPr>
          <w:rStyle w:val="Char4"/>
          <w:rtl/>
        </w:rPr>
        <w:t>ن عل</w:t>
      </w:r>
      <w:r>
        <w:rPr>
          <w:rStyle w:val="Char4"/>
          <w:rtl/>
        </w:rPr>
        <w:t>ی</w:t>
      </w:r>
      <w:r w:rsidRPr="0021618E">
        <w:rPr>
          <w:rStyle w:val="Char4"/>
          <w:rtl/>
        </w:rPr>
        <w:t xml:space="preserve"> متق</w:t>
      </w:r>
      <w:r>
        <w:rPr>
          <w:rStyle w:val="Char4"/>
          <w:rtl/>
        </w:rPr>
        <w:t>ی</w:t>
      </w:r>
      <w:r w:rsidRPr="0021618E">
        <w:rPr>
          <w:rStyle w:val="Char4"/>
          <w:rtl/>
        </w:rPr>
        <w:t xml:space="preserve"> کنزل العمان ج، 5 ص 687 شماره روا</w:t>
      </w:r>
      <w:r>
        <w:rPr>
          <w:rStyle w:val="Char4"/>
          <w:rtl/>
        </w:rPr>
        <w:t>ی</w:t>
      </w:r>
      <w:r w:rsidRPr="0021618E">
        <w:rPr>
          <w:rStyle w:val="Char4"/>
          <w:rtl/>
        </w:rPr>
        <w:t xml:space="preserve">ت 14196 موسسه الرساله 1405 </w:t>
      </w:r>
    </w:p>
  </w:footnote>
  <w:footnote w:id="87">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ر ک به مجله‌</w:t>
      </w:r>
      <w:r>
        <w:rPr>
          <w:rStyle w:val="Char4"/>
          <w:rtl/>
        </w:rPr>
        <w:t>ی</w:t>
      </w:r>
      <w:r w:rsidRPr="0021618E">
        <w:rPr>
          <w:rStyle w:val="Char4"/>
          <w:rtl/>
        </w:rPr>
        <w:t xml:space="preserve"> ندا</w:t>
      </w:r>
      <w:r>
        <w:rPr>
          <w:rStyle w:val="Char4"/>
          <w:rtl/>
        </w:rPr>
        <w:t>ی</w:t>
      </w:r>
      <w:r w:rsidRPr="0021618E">
        <w:rPr>
          <w:rStyle w:val="Char4"/>
          <w:rtl/>
        </w:rPr>
        <w:t xml:space="preserve"> اسلام سال اول شماره‌</w:t>
      </w:r>
      <w:r>
        <w:rPr>
          <w:rStyle w:val="Char4"/>
          <w:rtl/>
        </w:rPr>
        <w:t>ی</w:t>
      </w:r>
      <w:r w:rsidRPr="0021618E">
        <w:rPr>
          <w:rStyle w:val="Char4"/>
          <w:rtl/>
        </w:rPr>
        <w:t xml:space="preserve"> سوم مقاله‌</w:t>
      </w:r>
      <w:r>
        <w:rPr>
          <w:rStyle w:val="Char4"/>
          <w:rtl/>
        </w:rPr>
        <w:t>ی</w:t>
      </w:r>
      <w:r w:rsidRPr="0021618E">
        <w:rPr>
          <w:rStyle w:val="Char4"/>
          <w:rtl/>
        </w:rPr>
        <w:t xml:space="preserve"> حضرت فاطمه زهرا از ولادت تا افسانه‌</w:t>
      </w:r>
      <w:r>
        <w:rPr>
          <w:rStyle w:val="Char4"/>
          <w:rtl/>
        </w:rPr>
        <w:t>ی</w:t>
      </w:r>
      <w:r w:rsidRPr="0021618E">
        <w:rPr>
          <w:rStyle w:val="Char4"/>
          <w:rtl/>
        </w:rPr>
        <w:t xml:space="preserve"> شهادت </w:t>
      </w:r>
    </w:p>
  </w:footnote>
  <w:footnote w:id="88">
    <w:p w:rsidR="00ED56BF" w:rsidRPr="0021618E" w:rsidRDefault="00ED56BF" w:rsidP="00B86240">
      <w:pPr>
        <w:pStyle w:val="FootnoteText"/>
        <w:widowControl w:val="0"/>
        <w:bidi/>
        <w:ind w:left="272" w:hanging="272"/>
        <w:jc w:val="both"/>
        <w:rPr>
          <w:rStyle w:val="Char4"/>
        </w:rPr>
      </w:pPr>
      <w:r w:rsidRPr="0021618E">
        <w:rPr>
          <w:rStyle w:val="Char4"/>
        </w:rPr>
        <w:footnoteRef/>
      </w:r>
      <w:r w:rsidRPr="0021618E">
        <w:rPr>
          <w:rStyle w:val="Char4"/>
          <w:rtl/>
        </w:rPr>
        <w:t>- ف</w:t>
      </w:r>
      <w:r>
        <w:rPr>
          <w:rStyle w:val="Char4"/>
          <w:rtl/>
        </w:rPr>
        <w:t>ی</w:t>
      </w:r>
      <w:r w:rsidRPr="0021618E">
        <w:rPr>
          <w:rStyle w:val="Char4"/>
          <w:rtl/>
        </w:rPr>
        <w:t>ض الاسلام، شرح نهج البلاغه ج، 2 ص، 415 چاپ تهران و همچن</w:t>
      </w:r>
      <w:r>
        <w:rPr>
          <w:rStyle w:val="Char4"/>
          <w:rtl/>
        </w:rPr>
        <w:t>ی</w:t>
      </w:r>
      <w:r w:rsidRPr="0021618E">
        <w:rPr>
          <w:rStyle w:val="Char4"/>
          <w:rtl/>
        </w:rPr>
        <w:t>ن مراجعه شود به شرح نهج البلاغه ج 3 ص 442.</w:t>
      </w:r>
    </w:p>
  </w:footnote>
  <w:footnote w:id="89">
    <w:p w:rsidR="00ED56BF" w:rsidRPr="00A6212D" w:rsidRDefault="00ED56BF" w:rsidP="00B86240">
      <w:pPr>
        <w:pStyle w:val="FootnoteText"/>
        <w:widowControl w:val="0"/>
        <w:bidi/>
        <w:ind w:left="272" w:hanging="272"/>
        <w:jc w:val="both"/>
        <w:rPr>
          <w:sz w:val="24"/>
          <w:szCs w:val="24"/>
          <w:lang w:bidi="fa-IR"/>
        </w:rPr>
      </w:pPr>
      <w:r w:rsidRPr="0021618E">
        <w:rPr>
          <w:rStyle w:val="Char4"/>
        </w:rPr>
        <w:footnoteRef/>
      </w:r>
      <w:r w:rsidRPr="0021618E">
        <w:rPr>
          <w:rStyle w:val="Char4"/>
          <w:rtl/>
        </w:rPr>
        <w:t>- ر ک علم الهد</w:t>
      </w:r>
      <w:r>
        <w:rPr>
          <w:rStyle w:val="Char4"/>
          <w:rtl/>
        </w:rPr>
        <w:t>ی</w:t>
      </w:r>
      <w:r w:rsidRPr="0021618E">
        <w:rPr>
          <w:rStyle w:val="Char4"/>
          <w:rtl/>
        </w:rPr>
        <w:t xml:space="preserve"> س</w:t>
      </w:r>
      <w:r>
        <w:rPr>
          <w:rStyle w:val="Char4"/>
          <w:rtl/>
        </w:rPr>
        <w:t>ی</w:t>
      </w:r>
      <w:r w:rsidRPr="0021618E">
        <w:rPr>
          <w:rStyle w:val="Char4"/>
          <w:rtl/>
        </w:rPr>
        <w:t>د احمد، زهرا مولود وح</w:t>
      </w:r>
      <w:r>
        <w:rPr>
          <w:rStyle w:val="Char4"/>
          <w:rtl/>
        </w:rPr>
        <w:t>ی</w:t>
      </w:r>
      <w:r w:rsidRPr="0021618E">
        <w:rPr>
          <w:rStyle w:val="Char4"/>
          <w:rtl/>
        </w:rPr>
        <w:t xml:space="preserve"> ص 236 موسسه انتشارات ام</w:t>
      </w:r>
      <w:r>
        <w:rPr>
          <w:rStyle w:val="Char4"/>
          <w:rtl/>
        </w:rPr>
        <w:t>ی</w:t>
      </w:r>
      <w:r w:rsidRPr="0021618E">
        <w:rPr>
          <w:rStyle w:val="Char4"/>
          <w:rtl/>
        </w:rPr>
        <w:t>ر کب</w:t>
      </w:r>
      <w:r>
        <w:rPr>
          <w:rStyle w:val="Char4"/>
          <w:rtl/>
        </w:rPr>
        <w:t>ی</w:t>
      </w:r>
      <w:r w:rsidRPr="0021618E">
        <w:rPr>
          <w:rStyle w:val="Char4"/>
          <w:rtl/>
        </w:rPr>
        <w:t>ر تهران چاپ پنجم 1375 ه‍.ش.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6BF" w:rsidRPr="00E50E37" w:rsidRDefault="00ED56BF" w:rsidP="0021618E">
    <w:pPr>
      <w:pStyle w:val="Header"/>
      <w:tabs>
        <w:tab w:val="clear" w:pos="4153"/>
        <w:tab w:val="clear" w:pos="8306"/>
        <w:tab w:val="right" w:pos="5952"/>
      </w:tabs>
      <w:spacing w:after="180"/>
      <w:ind w:left="284" w:right="284"/>
      <w:jc w:val="both"/>
      <w:rPr>
        <w:rFonts w:ascii="IRLotus" w:hAnsi="IRLotus" w:cs="IRLotus"/>
        <w:b/>
        <w:bCs/>
      </w:rPr>
    </w:pPr>
    <w:r w:rsidRPr="0021618E">
      <w:rPr>
        <w:rFonts w:ascii="IRNazli" w:hAnsi="IRNazli" w:cs="IRNazli"/>
        <w:noProof/>
        <w:rtl/>
      </w:rPr>
      <mc:AlternateContent>
        <mc:Choice Requires="wps">
          <w:drawing>
            <wp:anchor distT="0" distB="0" distL="114300" distR="114300" simplePos="0" relativeHeight="251656704" behindDoc="0" locked="0" layoutInCell="1" allowOverlap="1" wp14:anchorId="1AAB194A" wp14:editId="30F5F7DD">
              <wp:simplePos x="0" y="0"/>
              <wp:positionH relativeFrom="column">
                <wp:posOffset>0</wp:posOffset>
              </wp:positionH>
              <wp:positionV relativeFrom="paragraph">
                <wp:posOffset>266700</wp:posOffset>
              </wp:positionV>
              <wp:extent cx="3963670" cy="0"/>
              <wp:effectExtent l="19050" t="19050" r="2730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12.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" strokeweight="3pt">
              <v:stroke linestyle="thinThin"/>
            </v:line>
          </w:pict>
        </mc:Fallback>
      </mc:AlternateContent>
    </w:r>
    <w:r w:rsidRPr="0021618E">
      <w:rPr>
        <w:rFonts w:ascii="IRNazli" w:hAnsi="IRNazli" w:cs="IRNazli"/>
        <w:rtl/>
        <w:lang w:bidi="fa-IR"/>
      </w:rPr>
      <w:fldChar w:fldCharType="begin"/>
    </w:r>
    <w:r w:rsidRPr="0021618E">
      <w:rPr>
        <w:rFonts w:ascii="IRNazli" w:hAnsi="IRNazli" w:cs="IRNazli"/>
        <w:lang w:bidi="fa-IR"/>
      </w:rPr>
      <w:instrText xml:space="preserve"> PAGE </w:instrText>
    </w:r>
    <w:r w:rsidRPr="0021618E">
      <w:rPr>
        <w:rFonts w:ascii="IRNazli" w:hAnsi="IRNazli" w:cs="IRNazli"/>
        <w:rtl/>
        <w:lang w:bidi="fa-IR"/>
      </w:rPr>
      <w:fldChar w:fldCharType="separate"/>
    </w:r>
    <w:r w:rsidR="00D933E4">
      <w:rPr>
        <w:rFonts w:ascii="IRNazli" w:hAnsi="IRNazli" w:cs="IRNazli"/>
        <w:noProof/>
        <w:rtl/>
        <w:lang w:bidi="fa-IR"/>
      </w:rPr>
      <w:t>2</w:t>
    </w:r>
    <w:r w:rsidRPr="0021618E">
      <w:rPr>
        <w:rFonts w:ascii="IRNazli" w:hAnsi="IRNazli" w:cs="IRNazli"/>
        <w:rtl/>
        <w:lang w:bidi="fa-IR"/>
      </w:rPr>
      <w:fldChar w:fldCharType="end"/>
    </w:r>
    <w:r w:rsidRPr="0021618E">
      <w:rPr>
        <w:rFonts w:ascii="IRNazli" w:hAnsi="IRNazli" w:cs="IRNazli"/>
        <w:rtl/>
        <w:lang w:bidi="fa-IR"/>
      </w:rPr>
      <w:tab/>
    </w:r>
    <w:r>
      <w:rPr>
        <w:rFonts w:ascii="IRNazanin" w:hAnsi="IRNazanin" w:cs="IRNazanin" w:hint="cs"/>
        <w:b/>
        <w:bCs/>
        <w:sz w:val="26"/>
        <w:szCs w:val="26"/>
        <w:rtl/>
        <w:lang w:bidi="fa-IR"/>
      </w:rPr>
      <w:t>عصمت حضرت زهرا</w:t>
    </w:r>
    <w:r w:rsidRPr="0021618E">
      <w:rPr>
        <w:rFonts w:ascii="IRNazanin" w:hAnsi="IRNazanin" w:cs="CTraditional Arabic" w:hint="cs"/>
        <w:sz w:val="26"/>
        <w:szCs w:val="26"/>
        <w:rtl/>
        <w:lang w:bidi="fa-IR"/>
      </w:rPr>
      <w:t>ل</w:t>
    </w:r>
    <w:r>
      <w:rPr>
        <w:rFonts w:ascii="IRNazanin" w:hAnsi="IRNazanin" w:cs="IRNazanin" w:hint="cs"/>
        <w:b/>
        <w:bCs/>
        <w:sz w:val="26"/>
        <w:szCs w:val="26"/>
        <w:rtl/>
        <w:lang w:bidi="fa-IR"/>
      </w:rPr>
      <w:t xml:space="preserve"> از دیدگاه اهل سنت و جماعت</w:t>
    </w:r>
    <w:r w:rsidRPr="0021618E">
      <w:rPr>
        <w:rFonts w:ascii="IRNazanin" w:hAnsi="IRNazanin" w:cs="IRNazanin"/>
        <w:b/>
        <w:bCs/>
        <w:sz w:val="26"/>
        <w:szCs w:val="26"/>
        <w:rtl/>
        <w:lang w:bidi="fa-I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6BF" w:rsidRDefault="00ED56BF" w:rsidP="003A585B">
    <w:pPr>
      <w:pStyle w:val="Header"/>
      <w:ind w:left="284" w:right="284"/>
      <w:rPr>
        <w:sz w:val="2"/>
        <w:szCs w:val="2"/>
        <w:rtl/>
      </w:rPr>
    </w:pPr>
    <w:r>
      <w:rPr>
        <w:rFonts w:cs="B Titr" w:hint="cs"/>
        <w:szCs w:val="24"/>
        <w:rtl/>
        <w:lang w:bidi="ar-EG"/>
      </w:rPr>
      <w:t xml:space="preserve"> </w:t>
    </w:r>
  </w:p>
  <w:p w:rsidR="00ED56BF" w:rsidRPr="00C37D07" w:rsidRDefault="00ED56BF"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ED56BF" w:rsidRPr="00BC39D5" w:rsidRDefault="00ED56BF"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673293CD" wp14:editId="1A5D1A5C">
              <wp:simplePos x="0" y="0"/>
              <wp:positionH relativeFrom="column">
                <wp:posOffset>0</wp:posOffset>
              </wp:positionH>
              <wp:positionV relativeFrom="paragraph">
                <wp:posOffset>50165</wp:posOffset>
              </wp:positionV>
              <wp:extent cx="4733925" cy="0"/>
              <wp:effectExtent l="19050" t="21590" r="19050" b="260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K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I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Hb4nIo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6BF" w:rsidRPr="0021618E" w:rsidRDefault="00ED56BF" w:rsidP="0021618E">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6BF" w:rsidRPr="00E50E37" w:rsidRDefault="00ED56BF" w:rsidP="0021618E">
    <w:pPr>
      <w:pStyle w:val="Header"/>
      <w:tabs>
        <w:tab w:val="clear" w:pos="4153"/>
        <w:tab w:val="clear" w:pos="8306"/>
        <w:tab w:val="right" w:pos="5952"/>
      </w:tabs>
      <w:spacing w:after="180"/>
      <w:ind w:left="284" w:right="284"/>
      <w:jc w:val="both"/>
      <w:rPr>
        <w:rFonts w:ascii="IRLotus" w:hAnsi="IRLotus" w:cs="IRLotus"/>
        <w:b/>
        <w:bCs/>
        <w:rtl/>
      </w:rPr>
    </w:pPr>
    <w:r w:rsidRPr="0021618E">
      <w:rPr>
        <w:rFonts w:ascii="IRNazanin" w:hAnsi="IRNazanin" w:cs="IRNazanin"/>
        <w:b/>
        <w:bCs/>
        <w:noProof/>
        <w:sz w:val="26"/>
        <w:szCs w:val="26"/>
        <w:rtl/>
      </w:rPr>
      <mc:AlternateContent>
        <mc:Choice Requires="wps">
          <w:drawing>
            <wp:anchor distT="0" distB="0" distL="114300" distR="114300" simplePos="0" relativeHeight="251658752" behindDoc="0" locked="0" layoutInCell="1" allowOverlap="1" wp14:anchorId="3728D3F3" wp14:editId="3457EDD1">
              <wp:simplePos x="0" y="0"/>
              <wp:positionH relativeFrom="column">
                <wp:posOffset>-2540</wp:posOffset>
              </wp:positionH>
              <wp:positionV relativeFrom="paragraph">
                <wp:posOffset>255905</wp:posOffset>
              </wp:positionV>
              <wp:extent cx="3963670" cy="0"/>
              <wp:effectExtent l="26035" t="27305" r="20320" b="20320"/>
              <wp:wrapNone/>
              <wp:docPr id="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0.15pt" to="311.9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LIAIAAD8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" strokeweight="3pt">
              <v:stroke linestyle="thinThin"/>
            </v:line>
          </w:pict>
        </mc:Fallback>
      </mc:AlternateContent>
    </w:r>
    <w:r w:rsidRPr="0021618E">
      <w:rPr>
        <w:rFonts w:ascii="IRNazanin" w:hAnsi="IRNazanin" w:cs="IRNazanin"/>
        <w:b/>
        <w:bCs/>
        <w:sz w:val="26"/>
        <w:szCs w:val="26"/>
        <w:rtl/>
        <w:lang w:bidi="fa-IR"/>
      </w:rPr>
      <w:t>عصمت حضرت زهراء</w:t>
    </w:r>
    <w:r w:rsidRPr="0021618E">
      <w:rPr>
        <w:rFonts w:ascii="IRNazanin" w:hAnsi="IRNazanin" w:cs="CTraditional Arabic" w:hint="cs"/>
        <w:sz w:val="26"/>
        <w:szCs w:val="26"/>
        <w:rtl/>
        <w:lang w:bidi="fa-IR"/>
      </w:rPr>
      <w:t>ل</w:t>
    </w:r>
    <w:r w:rsidRPr="0021618E">
      <w:rPr>
        <w:rFonts w:ascii="IRNazanin" w:hAnsi="IRNazanin" w:cs="IRNazanin"/>
        <w:b/>
        <w:bCs/>
        <w:sz w:val="26"/>
        <w:szCs w:val="26"/>
        <w:rtl/>
        <w:lang w:bidi="fa-IR"/>
      </w:rPr>
      <w:t xml:space="preserve"> از دیدگاه اهل سنت و جماعت</w:t>
    </w:r>
    <w:r w:rsidRPr="0021618E">
      <w:rPr>
        <w:rFonts w:ascii="IRNazli" w:hAnsi="IRNazli" w:cs="IRNazli"/>
        <w:lang w:bidi="fa-IR"/>
      </w:rPr>
      <w:tab/>
    </w:r>
    <w:r w:rsidRPr="0021618E">
      <w:rPr>
        <w:rFonts w:ascii="IRNazli" w:hAnsi="IRNazli" w:cs="IRNazli"/>
        <w:rtl/>
        <w:lang w:bidi="fa-IR"/>
      </w:rPr>
      <w:fldChar w:fldCharType="begin"/>
    </w:r>
    <w:r w:rsidRPr="0021618E">
      <w:rPr>
        <w:rFonts w:ascii="IRNazli" w:hAnsi="IRNazli" w:cs="IRNazli"/>
        <w:lang w:bidi="fa-IR"/>
      </w:rPr>
      <w:instrText xml:space="preserve"> PAGE </w:instrText>
    </w:r>
    <w:r w:rsidRPr="0021618E">
      <w:rPr>
        <w:rFonts w:ascii="IRNazli" w:hAnsi="IRNazli" w:cs="IRNazli"/>
        <w:rtl/>
        <w:lang w:bidi="fa-IR"/>
      </w:rPr>
      <w:fldChar w:fldCharType="separate"/>
    </w:r>
    <w:r w:rsidR="00D933E4">
      <w:rPr>
        <w:rFonts w:ascii="IRNazli" w:hAnsi="IRNazli" w:cs="IRNazli"/>
        <w:noProof/>
        <w:rtl/>
        <w:lang w:bidi="fa-IR"/>
      </w:rPr>
      <w:t>3</w:t>
    </w:r>
    <w:r w:rsidRPr="0021618E">
      <w:rPr>
        <w:rFonts w:ascii="IRNazli" w:hAnsi="IRNazli" w:cs="IRNazli"/>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6BF" w:rsidRDefault="00ED56BF" w:rsidP="003978F7">
    <w:pPr>
      <w:pStyle w:val="Header"/>
      <w:spacing w:after="180"/>
      <w:ind w:left="284"/>
      <w:jc w:val="both"/>
      <w:rPr>
        <w:rtl/>
      </w:rPr>
    </w:pPr>
  </w:p>
  <w:p w:rsidR="00ED56BF" w:rsidRPr="00E274CD" w:rsidRDefault="00ED56BF" w:rsidP="003978F7">
    <w:pPr>
      <w:pStyle w:val="Header"/>
      <w:spacing w:after="180"/>
      <w:ind w:left="284"/>
      <w:jc w:val="both"/>
      <w:rPr>
        <w:sz w:val="4"/>
        <w:szCs w:val="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6BF" w:rsidRDefault="00ED56BF" w:rsidP="003978F7">
    <w:pPr>
      <w:pStyle w:val="Header"/>
      <w:spacing w:after="180"/>
      <w:ind w:left="284"/>
      <w:jc w:val="both"/>
      <w:rPr>
        <w:rtl/>
      </w:rPr>
    </w:pPr>
  </w:p>
  <w:p w:rsidR="00ED56BF" w:rsidRPr="00E274CD" w:rsidRDefault="00ED56BF" w:rsidP="003978F7">
    <w:pPr>
      <w:pStyle w:val="Header"/>
      <w:spacing w:after="180"/>
      <w:ind w:left="284"/>
      <w:jc w:val="both"/>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E2AB8"/>
    <w:lvl w:ilvl="0">
      <w:start w:val="1"/>
      <w:numFmt w:val="decimal"/>
      <w:lvlText w:val="%1."/>
      <w:lvlJc w:val="left"/>
      <w:pPr>
        <w:tabs>
          <w:tab w:val="num" w:pos="1492"/>
        </w:tabs>
        <w:ind w:left="1492" w:hanging="360"/>
      </w:pPr>
    </w:lvl>
  </w:abstractNum>
  <w:abstractNum w:abstractNumId="1">
    <w:nsid w:val="FFFFFF7D"/>
    <w:multiLevelType w:val="singleLevel"/>
    <w:tmpl w:val="1E0888CA"/>
    <w:lvl w:ilvl="0">
      <w:start w:val="1"/>
      <w:numFmt w:val="decimal"/>
      <w:lvlText w:val="%1."/>
      <w:lvlJc w:val="left"/>
      <w:pPr>
        <w:tabs>
          <w:tab w:val="num" w:pos="1209"/>
        </w:tabs>
        <w:ind w:left="1209" w:hanging="360"/>
      </w:pPr>
    </w:lvl>
  </w:abstractNum>
  <w:abstractNum w:abstractNumId="2">
    <w:nsid w:val="FFFFFF7E"/>
    <w:multiLevelType w:val="singleLevel"/>
    <w:tmpl w:val="C36C8A46"/>
    <w:lvl w:ilvl="0">
      <w:start w:val="1"/>
      <w:numFmt w:val="decimal"/>
      <w:lvlText w:val="%1."/>
      <w:lvlJc w:val="left"/>
      <w:pPr>
        <w:tabs>
          <w:tab w:val="num" w:pos="926"/>
        </w:tabs>
        <w:ind w:left="926" w:hanging="360"/>
      </w:pPr>
    </w:lvl>
  </w:abstractNum>
  <w:abstractNum w:abstractNumId="3">
    <w:nsid w:val="FFFFFF7F"/>
    <w:multiLevelType w:val="singleLevel"/>
    <w:tmpl w:val="96DACE56"/>
    <w:lvl w:ilvl="0">
      <w:start w:val="1"/>
      <w:numFmt w:val="decimal"/>
      <w:lvlText w:val="%1."/>
      <w:lvlJc w:val="left"/>
      <w:pPr>
        <w:tabs>
          <w:tab w:val="num" w:pos="643"/>
        </w:tabs>
        <w:ind w:left="643" w:hanging="360"/>
      </w:pPr>
    </w:lvl>
  </w:abstractNum>
  <w:abstractNum w:abstractNumId="4">
    <w:nsid w:val="FFFFFF80"/>
    <w:multiLevelType w:val="singleLevel"/>
    <w:tmpl w:val="5D8AD0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9403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EEBC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B200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708B146"/>
    <w:lvl w:ilvl="0">
      <w:start w:val="1"/>
      <w:numFmt w:val="decimal"/>
      <w:lvlText w:val="%1."/>
      <w:lvlJc w:val="left"/>
      <w:pPr>
        <w:tabs>
          <w:tab w:val="num" w:pos="360"/>
        </w:tabs>
        <w:ind w:left="360" w:hanging="360"/>
      </w:pPr>
    </w:lvl>
  </w:abstractNum>
  <w:abstractNum w:abstractNumId="9">
    <w:nsid w:val="FFFFFF89"/>
    <w:multiLevelType w:val="singleLevel"/>
    <w:tmpl w:val="59EC27DE"/>
    <w:lvl w:ilvl="0">
      <w:start w:val="1"/>
      <w:numFmt w:val="bullet"/>
      <w:lvlText w:val=""/>
      <w:lvlJc w:val="left"/>
      <w:pPr>
        <w:tabs>
          <w:tab w:val="num" w:pos="360"/>
        </w:tabs>
        <w:ind w:left="360" w:hanging="360"/>
      </w:pPr>
      <w:rPr>
        <w:rFonts w:ascii="Symbol" w:hAnsi="Symbol" w:hint="default"/>
      </w:rPr>
    </w:lvl>
  </w:abstractNum>
  <w:abstractNum w:abstractNumId="10">
    <w:nsid w:val="0E0A44DA"/>
    <w:multiLevelType w:val="hybridMultilevel"/>
    <w:tmpl w:val="6418468E"/>
    <w:lvl w:ilvl="0" w:tplc="27CAF7A8">
      <w:start w:val="1"/>
      <w:numFmt w:val="decimal"/>
      <w:lvlText w:val="%1-"/>
      <w:lvlJc w:val="left"/>
      <w:pPr>
        <w:tabs>
          <w:tab w:val="num" w:pos="646"/>
        </w:tabs>
        <w:ind w:left="646" w:hanging="362"/>
      </w:pPr>
      <w:rPr>
        <w:rFonts w:hint="default"/>
        <w:color w:val="auto"/>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127B1B92"/>
    <w:multiLevelType w:val="hybridMultilevel"/>
    <w:tmpl w:val="8102C0A0"/>
    <w:lvl w:ilvl="0" w:tplc="546E84D4">
      <w:start w:val="1"/>
      <w:numFmt w:val="decimal"/>
      <w:lvlText w:val="%1-"/>
      <w:lvlJc w:val="left"/>
      <w:pPr>
        <w:tabs>
          <w:tab w:val="num" w:pos="1531"/>
        </w:tabs>
        <w:ind w:left="1531" w:hanging="680"/>
      </w:pPr>
      <w:rPr>
        <w:rFonts w:hint="default"/>
        <w:lang w:bidi="fa-IR"/>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2">
    <w:nsid w:val="17FA17AF"/>
    <w:multiLevelType w:val="multilevel"/>
    <w:tmpl w:val="E38AA542"/>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3">
    <w:nsid w:val="1B9E2E47"/>
    <w:multiLevelType w:val="hybridMultilevel"/>
    <w:tmpl w:val="ECA29BC0"/>
    <w:lvl w:ilvl="0" w:tplc="4DFC40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6">
    <w:nsid w:val="2F022B9A"/>
    <w:multiLevelType w:val="hybridMultilevel"/>
    <w:tmpl w:val="516C1FBE"/>
    <w:lvl w:ilvl="0" w:tplc="E9260BF8">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319D7EB3"/>
    <w:multiLevelType w:val="hybridMultilevel"/>
    <w:tmpl w:val="022E0BBE"/>
    <w:lvl w:ilvl="0" w:tplc="0D34D9B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6FA5C2A"/>
    <w:multiLevelType w:val="hybridMultilevel"/>
    <w:tmpl w:val="E38AA542"/>
    <w:lvl w:ilvl="0" w:tplc="ED14DFF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38281803"/>
    <w:multiLevelType w:val="hybridMultilevel"/>
    <w:tmpl w:val="69BCC0A2"/>
    <w:lvl w:ilvl="0" w:tplc="1010BD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8443A5D"/>
    <w:multiLevelType w:val="hybridMultilevel"/>
    <w:tmpl w:val="A65A55BA"/>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384A1E12"/>
    <w:multiLevelType w:val="hybridMultilevel"/>
    <w:tmpl w:val="7EDA01B8"/>
    <w:lvl w:ilvl="0" w:tplc="3B709AA2">
      <w:start w:val="1"/>
      <w:numFmt w:val="decimal"/>
      <w:lvlText w:val="%1-"/>
      <w:lvlJc w:val="left"/>
      <w:pPr>
        <w:tabs>
          <w:tab w:val="num" w:pos="1531"/>
        </w:tabs>
        <w:ind w:left="1531" w:hanging="680"/>
      </w:pPr>
      <w:rPr>
        <w:rFonts w:hint="default"/>
        <w:color w:val="800080"/>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2">
    <w:nsid w:val="3CFF3061"/>
    <w:multiLevelType w:val="hybridMultilevel"/>
    <w:tmpl w:val="6E0C3C80"/>
    <w:lvl w:ilvl="0" w:tplc="1F64B4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4A4758A7"/>
    <w:multiLevelType w:val="hybridMultilevel"/>
    <w:tmpl w:val="5B124294"/>
    <w:lvl w:ilvl="0" w:tplc="5D90EF1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nsid w:val="4B984372"/>
    <w:multiLevelType w:val="multilevel"/>
    <w:tmpl w:val="2388713A"/>
    <w:lvl w:ilvl="0">
      <w:start w:val="1"/>
      <w:numFmt w:val="decimal"/>
      <w:lvlText w:val="%1."/>
      <w:lvlJc w:val="left"/>
      <w:pPr>
        <w:tabs>
          <w:tab w:val="num" w:pos="839"/>
        </w:tabs>
        <w:ind w:left="839" w:hanging="55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5">
    <w:nsid w:val="500C23E1"/>
    <w:multiLevelType w:val="hybridMultilevel"/>
    <w:tmpl w:val="DA128D36"/>
    <w:lvl w:ilvl="0" w:tplc="B1D6151A">
      <w:start w:val="1"/>
      <w:numFmt w:val="decimal"/>
      <w:lvlText w:val="%1-"/>
      <w:lvlJc w:val="left"/>
      <w:pPr>
        <w:tabs>
          <w:tab w:val="num" w:pos="644"/>
        </w:tabs>
        <w:ind w:left="644" w:hanging="360"/>
      </w:pPr>
      <w:rPr>
        <w:rFonts w:hint="default"/>
        <w:b/>
        <w:bCs/>
        <w:color w:val="80008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nsid w:val="5B2D04F7"/>
    <w:multiLevelType w:val="hybridMultilevel"/>
    <w:tmpl w:val="654C825A"/>
    <w:lvl w:ilvl="0" w:tplc="BA967F1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A9702DD"/>
    <w:multiLevelType w:val="hybridMultilevel"/>
    <w:tmpl w:val="85A23664"/>
    <w:lvl w:ilvl="0" w:tplc="55B20F40">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6F956BC6"/>
    <w:multiLevelType w:val="hybridMultilevel"/>
    <w:tmpl w:val="42089B98"/>
    <w:lvl w:ilvl="0" w:tplc="A0AC84A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nsid w:val="711501CA"/>
    <w:multiLevelType w:val="hybridMultilevel"/>
    <w:tmpl w:val="A9AE1A50"/>
    <w:lvl w:ilvl="0" w:tplc="39222D80">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4F65BE0"/>
    <w:multiLevelType w:val="hybridMultilevel"/>
    <w:tmpl w:val="7B329DA2"/>
    <w:lvl w:ilvl="0" w:tplc="CA747892">
      <w:start w:val="1"/>
      <w:numFmt w:val="decimal"/>
      <w:lvlText w:val="%1-"/>
      <w:lvlJc w:val="left"/>
      <w:pPr>
        <w:tabs>
          <w:tab w:val="num" w:pos="964"/>
        </w:tabs>
        <w:ind w:left="964" w:hanging="68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nsid w:val="789120B1"/>
    <w:multiLevelType w:val="hybridMultilevel"/>
    <w:tmpl w:val="DF0690CA"/>
    <w:lvl w:ilvl="0" w:tplc="0562BC6E">
      <w:start w:val="1"/>
      <w:numFmt w:val="decimal"/>
      <w:lvlText w:val="%1-"/>
      <w:lvlJc w:val="left"/>
      <w:pPr>
        <w:tabs>
          <w:tab w:val="num" w:pos="646"/>
        </w:tabs>
        <w:ind w:left="646" w:hanging="362"/>
      </w:pPr>
      <w:rPr>
        <w:rFonts w:hint="default"/>
        <w:color w:val="auto"/>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1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27"/>
  </w:num>
  <w:num w:numId="15">
    <w:abstractNumId w:val="28"/>
  </w:num>
  <w:num w:numId="16">
    <w:abstractNumId w:val="23"/>
  </w:num>
  <w:num w:numId="17">
    <w:abstractNumId w:val="16"/>
  </w:num>
  <w:num w:numId="18">
    <w:abstractNumId w:val="18"/>
  </w:num>
  <w:num w:numId="19">
    <w:abstractNumId w:val="24"/>
  </w:num>
  <w:num w:numId="20">
    <w:abstractNumId w:val="12"/>
  </w:num>
  <w:num w:numId="21">
    <w:abstractNumId w:val="26"/>
  </w:num>
  <w:num w:numId="22">
    <w:abstractNumId w:val="29"/>
  </w:num>
  <w:num w:numId="23">
    <w:abstractNumId w:val="32"/>
  </w:num>
  <w:num w:numId="24">
    <w:abstractNumId w:val="25"/>
  </w:num>
  <w:num w:numId="25">
    <w:abstractNumId w:val="10"/>
  </w:num>
  <w:num w:numId="26">
    <w:abstractNumId w:val="31"/>
  </w:num>
  <w:num w:numId="27">
    <w:abstractNumId w:val="30"/>
  </w:num>
  <w:num w:numId="28">
    <w:abstractNumId w:val="11"/>
  </w:num>
  <w:num w:numId="29">
    <w:abstractNumId w:val="21"/>
  </w:num>
  <w:num w:numId="30">
    <w:abstractNumId w:val="17"/>
  </w:num>
  <w:num w:numId="31">
    <w:abstractNumId w:val="20"/>
  </w:num>
  <w:num w:numId="32">
    <w:abstractNumId w:val="19"/>
  </w:num>
  <w:num w:numId="3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cc3SQlbqSuH6qK8V0vvx1SHtrY=" w:salt="Q7hOL3AuRfH8HxcxP4qpZ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1582"/>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C7C4F"/>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0FE4"/>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77866"/>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503E"/>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18E"/>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379F9"/>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072"/>
    <w:rsid w:val="0030012A"/>
    <w:rsid w:val="003012BC"/>
    <w:rsid w:val="00302169"/>
    <w:rsid w:val="00302EE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5EA8"/>
    <w:rsid w:val="00346188"/>
    <w:rsid w:val="00346C94"/>
    <w:rsid w:val="003473D9"/>
    <w:rsid w:val="0034775A"/>
    <w:rsid w:val="00347B96"/>
    <w:rsid w:val="00347C27"/>
    <w:rsid w:val="00347F17"/>
    <w:rsid w:val="00350E99"/>
    <w:rsid w:val="00350FD2"/>
    <w:rsid w:val="00351A5C"/>
    <w:rsid w:val="00351C42"/>
    <w:rsid w:val="00352E20"/>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1FE"/>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4A07"/>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37AC"/>
    <w:rsid w:val="00474535"/>
    <w:rsid w:val="00474DD9"/>
    <w:rsid w:val="0047595D"/>
    <w:rsid w:val="00475C2E"/>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B4"/>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5E3E"/>
    <w:rsid w:val="004F79C9"/>
    <w:rsid w:val="0050028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277C"/>
    <w:rsid w:val="00543796"/>
    <w:rsid w:val="0054392B"/>
    <w:rsid w:val="005439F5"/>
    <w:rsid w:val="00543E2A"/>
    <w:rsid w:val="005443E2"/>
    <w:rsid w:val="0054441C"/>
    <w:rsid w:val="00544DAA"/>
    <w:rsid w:val="00545C5D"/>
    <w:rsid w:val="00546306"/>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4AC7"/>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449C"/>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27D3"/>
    <w:rsid w:val="006D31CF"/>
    <w:rsid w:val="006D33E8"/>
    <w:rsid w:val="006D372C"/>
    <w:rsid w:val="006D3C03"/>
    <w:rsid w:val="006D4D9C"/>
    <w:rsid w:val="006D53F9"/>
    <w:rsid w:val="006D5C1E"/>
    <w:rsid w:val="006D602A"/>
    <w:rsid w:val="006D6187"/>
    <w:rsid w:val="006D63F4"/>
    <w:rsid w:val="006D6C97"/>
    <w:rsid w:val="006E23F4"/>
    <w:rsid w:val="006E2A5A"/>
    <w:rsid w:val="006E3D16"/>
    <w:rsid w:val="006E422B"/>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37C0"/>
    <w:rsid w:val="008245E6"/>
    <w:rsid w:val="00824E28"/>
    <w:rsid w:val="00825D68"/>
    <w:rsid w:val="00826059"/>
    <w:rsid w:val="0082613F"/>
    <w:rsid w:val="008269F6"/>
    <w:rsid w:val="00827AD3"/>
    <w:rsid w:val="00827B5D"/>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3C28"/>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85B"/>
    <w:rsid w:val="00896D0F"/>
    <w:rsid w:val="00896F2F"/>
    <w:rsid w:val="008A0108"/>
    <w:rsid w:val="008A13F4"/>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B7EC6"/>
    <w:rsid w:val="008C012E"/>
    <w:rsid w:val="008C05D9"/>
    <w:rsid w:val="008C0D9A"/>
    <w:rsid w:val="008C0E9B"/>
    <w:rsid w:val="008C1D63"/>
    <w:rsid w:val="008C2695"/>
    <w:rsid w:val="008C2FF9"/>
    <w:rsid w:val="008C383E"/>
    <w:rsid w:val="008C3DD5"/>
    <w:rsid w:val="008C4025"/>
    <w:rsid w:val="008C417F"/>
    <w:rsid w:val="008C49F0"/>
    <w:rsid w:val="008C4C33"/>
    <w:rsid w:val="008C57DB"/>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10A"/>
    <w:rsid w:val="009151AE"/>
    <w:rsid w:val="0091574C"/>
    <w:rsid w:val="00915D32"/>
    <w:rsid w:val="00916580"/>
    <w:rsid w:val="009166AF"/>
    <w:rsid w:val="00916717"/>
    <w:rsid w:val="0091683E"/>
    <w:rsid w:val="00921288"/>
    <w:rsid w:val="00921551"/>
    <w:rsid w:val="00921D9E"/>
    <w:rsid w:val="00921F1B"/>
    <w:rsid w:val="009225D3"/>
    <w:rsid w:val="00924877"/>
    <w:rsid w:val="00925DBE"/>
    <w:rsid w:val="009262BA"/>
    <w:rsid w:val="009300D4"/>
    <w:rsid w:val="00930D28"/>
    <w:rsid w:val="00930E32"/>
    <w:rsid w:val="00931C79"/>
    <w:rsid w:val="00931CC7"/>
    <w:rsid w:val="00932B8D"/>
    <w:rsid w:val="009330CD"/>
    <w:rsid w:val="009339B6"/>
    <w:rsid w:val="00934252"/>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A58"/>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05E"/>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131A"/>
    <w:rsid w:val="00A125B1"/>
    <w:rsid w:val="00A12C85"/>
    <w:rsid w:val="00A12C95"/>
    <w:rsid w:val="00A12D74"/>
    <w:rsid w:val="00A12EE0"/>
    <w:rsid w:val="00A13308"/>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1405"/>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12D"/>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28"/>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0F2C"/>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240"/>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584"/>
    <w:rsid w:val="00BA370D"/>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AEF"/>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3AA"/>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75F"/>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B51"/>
    <w:rsid w:val="00C61E4E"/>
    <w:rsid w:val="00C622AB"/>
    <w:rsid w:val="00C62377"/>
    <w:rsid w:val="00C6261D"/>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6E0"/>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3F1D"/>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CEB"/>
    <w:rsid w:val="00D52F18"/>
    <w:rsid w:val="00D534F3"/>
    <w:rsid w:val="00D54370"/>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3E4"/>
    <w:rsid w:val="00D93B6F"/>
    <w:rsid w:val="00D94BA0"/>
    <w:rsid w:val="00D94CA4"/>
    <w:rsid w:val="00D95059"/>
    <w:rsid w:val="00D950E2"/>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4CD"/>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0E37"/>
    <w:rsid w:val="00E5168F"/>
    <w:rsid w:val="00E52648"/>
    <w:rsid w:val="00E5277A"/>
    <w:rsid w:val="00E528A6"/>
    <w:rsid w:val="00E5291A"/>
    <w:rsid w:val="00E53CAB"/>
    <w:rsid w:val="00E54D8A"/>
    <w:rsid w:val="00E54F2A"/>
    <w:rsid w:val="00E55357"/>
    <w:rsid w:val="00E56810"/>
    <w:rsid w:val="00E57B76"/>
    <w:rsid w:val="00E57C96"/>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6BF"/>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81B"/>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BA0"/>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300072"/>
    <w:pPr>
      <w:spacing w:before="240" w:after="60"/>
      <w:jc w:val="both"/>
      <w:outlineLvl w:val="1"/>
    </w:pPr>
    <w:rPr>
      <w:rFonts w:ascii="IRZar" w:hAnsi="IRZar" w:cs="IRZar"/>
      <w:b/>
      <w:bCs/>
      <w:sz w:val="24"/>
      <w:szCs w:val="24"/>
      <w:lang w:bidi="fa-IR"/>
    </w:rPr>
  </w:style>
  <w:style w:type="character" w:customStyle="1" w:styleId="Char0">
    <w:name w:val="تیتر دوم Char"/>
    <w:link w:val="a1"/>
    <w:rsid w:val="00300072"/>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C073AA"/>
    <w:pPr>
      <w:spacing w:before="120"/>
      <w:jc w:val="both"/>
    </w:pPr>
    <w:rPr>
      <w:rFonts w:ascii="IRYakout" w:hAnsi="IRYakout" w:cs="IRYakout"/>
      <w:b/>
    </w:rPr>
  </w:style>
  <w:style w:type="paragraph" w:styleId="TOC2">
    <w:name w:val="toc 2"/>
    <w:basedOn w:val="Normal"/>
    <w:next w:val="Normal"/>
    <w:uiPriority w:val="39"/>
    <w:rsid w:val="00C073AA"/>
    <w:pPr>
      <w:ind w:left="284"/>
      <w:jc w:val="both"/>
    </w:pPr>
    <w:rPr>
      <w:rFonts w:ascii="IRNazli" w:hAnsi="IRNazli" w:cs="IRNazli"/>
    </w:rPr>
  </w:style>
  <w:style w:type="paragraph" w:styleId="TOC3">
    <w:name w:val="toc 3"/>
    <w:basedOn w:val="Normal"/>
    <w:next w:val="Normal"/>
    <w:uiPriority w:val="39"/>
    <w:rsid w:val="00C073AA"/>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2"/>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ی"/>
    <w:basedOn w:val="Normal"/>
    <w:link w:val="Char1"/>
    <w:qFormat/>
    <w:rsid w:val="0021618E"/>
    <w:pPr>
      <w:ind w:firstLine="284"/>
      <w:jc w:val="both"/>
    </w:pPr>
    <w:rPr>
      <w:rFonts w:ascii="mylotus" w:hAnsi="mylotus" w:cs="mylotus"/>
      <w:spacing w:val="6"/>
      <w:sz w:val="27"/>
      <w:szCs w:val="27"/>
      <w:lang w:bidi="fa-IR"/>
    </w:rPr>
  </w:style>
  <w:style w:type="character" w:customStyle="1" w:styleId="Char1">
    <w:name w:val="نص عربی Char"/>
    <w:link w:val="a3"/>
    <w:rsid w:val="0021618E"/>
    <w:rPr>
      <w:rFonts w:ascii="mylotus" w:hAnsi="mylotus" w:cs="mylotus"/>
      <w:spacing w:val="6"/>
      <w:sz w:val="27"/>
      <w:szCs w:val="27"/>
      <w:lang w:bidi="fa-IR"/>
    </w:rPr>
  </w:style>
  <w:style w:type="paragraph" w:customStyle="1" w:styleId="a4">
    <w:name w:val="تیتر سوم"/>
    <w:basedOn w:val="Normal"/>
    <w:qFormat/>
    <w:rsid w:val="00C073AA"/>
    <w:pPr>
      <w:spacing w:before="240"/>
      <w:jc w:val="both"/>
      <w:outlineLvl w:val="2"/>
    </w:pPr>
    <w:rPr>
      <w:rFonts w:ascii="IRNazli" w:hAnsi="IRNazli" w:cs="IRNazli"/>
      <w:bCs/>
      <w:sz w:val="26"/>
      <w:szCs w:val="26"/>
      <w:lang w:bidi="fa-IR"/>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4F5E3E"/>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4F5E3E"/>
    <w:rPr>
      <w:rFonts w:ascii="B Badr" w:eastAsia="B Badr" w:hAnsi="B Badr" w:cs="B Badr"/>
      <w:sz w:val="24"/>
      <w:szCs w:val="24"/>
      <w:lang w:bidi="ar-SA"/>
    </w:rPr>
  </w:style>
  <w:style w:type="paragraph" w:customStyle="1" w:styleId="StyleComplexBLotus12ptJustifiedFirstline05cmLatinTimesN">
    <w:name w:val="Style (Complex) B Lotus 12 pt Justified First line:  0.5 cm + (Latin) Times N..."/>
    <w:basedOn w:val="StyleComplexBLotus12ptJustifiedFirstline05cm"/>
    <w:rsid w:val="004F5E3E"/>
    <w:pPr>
      <w:spacing w:line="228" w:lineRule="auto"/>
      <w:ind w:left="1134" w:firstLine="0"/>
    </w:pPr>
    <w:rPr>
      <w:rFonts w:ascii="Times New Roman" w:hAnsi="Times New Roman" w:cs="B Lotus"/>
      <w:sz w:val="22"/>
      <w:szCs w:val="26"/>
      <w:lang w:bidi="fa-IR"/>
    </w:rPr>
  </w:style>
  <w:style w:type="character" w:customStyle="1" w:styleId="BalloonTextChar">
    <w:name w:val="Balloon Text Char"/>
    <w:link w:val="BalloonText"/>
    <w:rsid w:val="004F5E3E"/>
    <w:rPr>
      <w:rFonts w:ascii="Tahoma" w:eastAsia="SimSun" w:hAnsi="Tahoma" w:cs="Tahoma"/>
      <w:sz w:val="16"/>
      <w:szCs w:val="16"/>
      <w:lang w:bidi="ar-SA"/>
    </w:rPr>
  </w:style>
  <w:style w:type="paragraph" w:styleId="BalloonText">
    <w:name w:val="Balloon Text"/>
    <w:basedOn w:val="Normal"/>
    <w:link w:val="BalloonTextChar"/>
    <w:rsid w:val="004F5E3E"/>
    <w:rPr>
      <w:rFonts w:ascii="Tahoma" w:eastAsia="SimSun" w:hAnsi="Tahoma" w:cs="Tahoma"/>
      <w:sz w:val="16"/>
      <w:szCs w:val="16"/>
    </w:rPr>
  </w:style>
  <w:style w:type="paragraph" w:customStyle="1" w:styleId="a5">
    <w:name w:val="متن"/>
    <w:basedOn w:val="a0"/>
    <w:link w:val="Char2"/>
    <w:qFormat/>
    <w:rsid w:val="0021618E"/>
    <w:pPr>
      <w:spacing w:before="0" w:after="0"/>
      <w:ind w:firstLine="284"/>
      <w:jc w:val="both"/>
      <w:outlineLvl w:val="9"/>
    </w:pPr>
    <w:rPr>
      <w:rFonts w:ascii="IRNazli" w:hAnsi="IRNazli" w:cs="IRNazli"/>
      <w:b w:val="0"/>
      <w:bCs w:val="0"/>
      <w:sz w:val="28"/>
      <w:szCs w:val="28"/>
    </w:rPr>
  </w:style>
  <w:style w:type="paragraph" w:customStyle="1" w:styleId="a6">
    <w:name w:val="احادیث"/>
    <w:basedOn w:val="a5"/>
    <w:link w:val="Char3"/>
    <w:qFormat/>
    <w:rsid w:val="0021618E"/>
    <w:rPr>
      <w:rFonts w:ascii="KFGQPC Uthman Taha Naskh" w:hAnsi="KFGQPC Uthman Taha Naskh" w:cs="KFGQPC Uthman Taha Naskh"/>
      <w:sz w:val="27"/>
      <w:szCs w:val="27"/>
    </w:rPr>
  </w:style>
  <w:style w:type="character" w:customStyle="1" w:styleId="Char2">
    <w:name w:val="متن Char"/>
    <w:link w:val="a5"/>
    <w:rsid w:val="0021618E"/>
    <w:rPr>
      <w:rFonts w:ascii="IRNazli" w:hAnsi="IRNazli" w:cs="IRNazli"/>
      <w:sz w:val="28"/>
      <w:szCs w:val="28"/>
      <w:lang w:bidi="fa-IR"/>
    </w:rPr>
  </w:style>
  <w:style w:type="character" w:customStyle="1" w:styleId="Char3">
    <w:name w:val="احادیث Char"/>
    <w:link w:val="a6"/>
    <w:rsid w:val="0021618E"/>
    <w:rPr>
      <w:rFonts w:ascii="KFGQPC Uthman Taha Naskh" w:hAnsi="KFGQPC Uthman Taha Naskh" w:cs="KFGQPC Uthman Taha Naskh"/>
      <w:sz w:val="27"/>
      <w:szCs w:val="27"/>
      <w:lang w:bidi="fa-IR"/>
    </w:rPr>
  </w:style>
  <w:style w:type="paragraph" w:customStyle="1" w:styleId="a7">
    <w:name w:val="متن پاورقی"/>
    <w:basedOn w:val="a5"/>
    <w:link w:val="Char4"/>
    <w:qFormat/>
    <w:rsid w:val="0021618E"/>
    <w:pPr>
      <w:ind w:left="272" w:hanging="272"/>
    </w:pPr>
    <w:rPr>
      <w:sz w:val="24"/>
      <w:szCs w:val="24"/>
    </w:rPr>
  </w:style>
  <w:style w:type="paragraph" w:customStyle="1" w:styleId="a8">
    <w:name w:val="عربی پاورقی"/>
    <w:basedOn w:val="a5"/>
    <w:link w:val="Char5"/>
    <w:qFormat/>
    <w:rsid w:val="0021618E"/>
    <w:pPr>
      <w:ind w:left="272" w:hanging="272"/>
    </w:pPr>
    <w:rPr>
      <w:rFonts w:ascii="mylotus" w:hAnsi="mylotus" w:cs="mylotus"/>
      <w:sz w:val="23"/>
      <w:szCs w:val="23"/>
    </w:rPr>
  </w:style>
  <w:style w:type="character" w:customStyle="1" w:styleId="Char4">
    <w:name w:val="متن پاورقی Char"/>
    <w:basedOn w:val="Char2"/>
    <w:link w:val="a7"/>
    <w:rsid w:val="0021618E"/>
    <w:rPr>
      <w:rFonts w:ascii="IRNazli" w:hAnsi="IRNazli" w:cs="IRNazli"/>
      <w:sz w:val="24"/>
      <w:szCs w:val="24"/>
      <w:lang w:bidi="fa-IR"/>
    </w:rPr>
  </w:style>
  <w:style w:type="paragraph" w:customStyle="1" w:styleId="a9">
    <w:name w:val="آیات"/>
    <w:basedOn w:val="a5"/>
    <w:link w:val="Char6"/>
    <w:qFormat/>
    <w:rsid w:val="00ED56BF"/>
    <w:rPr>
      <w:rFonts w:ascii="KFGQPC Uthmanic Script HAFS" w:hAnsi="KFGQPC Uthmanic Script HAFS" w:cs="KFGQPC Uthmanic Script HAFS"/>
    </w:rPr>
  </w:style>
  <w:style w:type="character" w:customStyle="1" w:styleId="Char5">
    <w:name w:val="عربی پاورقی Char"/>
    <w:basedOn w:val="Char2"/>
    <w:link w:val="a8"/>
    <w:rsid w:val="0021618E"/>
    <w:rPr>
      <w:rFonts w:ascii="mylotus" w:hAnsi="mylotus" w:cs="mylotus"/>
      <w:sz w:val="23"/>
      <w:szCs w:val="23"/>
      <w:lang w:bidi="fa-IR"/>
    </w:rPr>
  </w:style>
  <w:style w:type="paragraph" w:customStyle="1" w:styleId="aa">
    <w:name w:val="آيات پاورقی"/>
    <w:basedOn w:val="a5"/>
    <w:link w:val="Char7"/>
    <w:qFormat/>
    <w:rsid w:val="00ED56BF"/>
    <w:pPr>
      <w:ind w:left="272" w:hanging="272"/>
    </w:pPr>
    <w:rPr>
      <w:rFonts w:ascii="KFGQPC Uthmanic Script HAFS" w:hAnsi="KFGQPC Uthmanic Script HAFS" w:cs="KFGQPC Uthmanic Script HAFS"/>
      <w:sz w:val="24"/>
      <w:szCs w:val="24"/>
    </w:rPr>
  </w:style>
  <w:style w:type="character" w:customStyle="1" w:styleId="Char6">
    <w:name w:val="آیات Char"/>
    <w:basedOn w:val="Char2"/>
    <w:link w:val="a9"/>
    <w:rsid w:val="00ED56BF"/>
    <w:rPr>
      <w:rFonts w:ascii="KFGQPC Uthmanic Script HAFS" w:hAnsi="KFGQPC Uthmanic Script HAFS" w:cs="KFGQPC Uthmanic Script HAFS"/>
      <w:sz w:val="28"/>
      <w:szCs w:val="28"/>
      <w:lang w:bidi="fa-IR"/>
    </w:rPr>
  </w:style>
  <w:style w:type="paragraph" w:customStyle="1" w:styleId="ab">
    <w:name w:val="تخریج آیات"/>
    <w:basedOn w:val="a5"/>
    <w:link w:val="Char8"/>
    <w:qFormat/>
    <w:rsid w:val="00ED56BF"/>
    <w:rPr>
      <w:rFonts w:ascii="IRLotus" w:hAnsi="IRLotus" w:cs="IRLotus"/>
      <w:sz w:val="24"/>
      <w:szCs w:val="24"/>
    </w:rPr>
  </w:style>
  <w:style w:type="character" w:customStyle="1" w:styleId="Char7">
    <w:name w:val="آيات پاورقی Char"/>
    <w:basedOn w:val="Char2"/>
    <w:link w:val="aa"/>
    <w:rsid w:val="00ED56BF"/>
    <w:rPr>
      <w:rFonts w:ascii="KFGQPC Uthmanic Script HAFS" w:hAnsi="KFGQPC Uthmanic Script HAFS" w:cs="KFGQPC Uthmanic Script HAFS"/>
      <w:sz w:val="24"/>
      <w:szCs w:val="24"/>
      <w:lang w:bidi="fa-IR"/>
    </w:rPr>
  </w:style>
  <w:style w:type="paragraph" w:customStyle="1" w:styleId="ac">
    <w:name w:val="متن بولد"/>
    <w:basedOn w:val="a5"/>
    <w:link w:val="Char9"/>
    <w:qFormat/>
    <w:rsid w:val="00ED56BF"/>
    <w:rPr>
      <w:bCs/>
      <w:sz w:val="24"/>
      <w:szCs w:val="24"/>
    </w:rPr>
  </w:style>
  <w:style w:type="character" w:customStyle="1" w:styleId="Char8">
    <w:name w:val="تخریج آیات Char"/>
    <w:basedOn w:val="Char2"/>
    <w:link w:val="ab"/>
    <w:rsid w:val="00ED56BF"/>
    <w:rPr>
      <w:rFonts w:ascii="IRLotus" w:hAnsi="IRLotus" w:cs="IRLotus"/>
      <w:sz w:val="24"/>
      <w:szCs w:val="24"/>
      <w:lang w:bidi="fa-IR"/>
    </w:rPr>
  </w:style>
  <w:style w:type="character" w:customStyle="1" w:styleId="Char9">
    <w:name w:val="متن بولد Char"/>
    <w:basedOn w:val="Char2"/>
    <w:link w:val="ac"/>
    <w:rsid w:val="00ED56BF"/>
    <w:rPr>
      <w:rFonts w:ascii="IRNazli" w:hAnsi="IRNazli" w:cs="IRNazli"/>
      <w:bCs/>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300072"/>
    <w:pPr>
      <w:spacing w:before="240" w:after="60"/>
      <w:jc w:val="both"/>
      <w:outlineLvl w:val="1"/>
    </w:pPr>
    <w:rPr>
      <w:rFonts w:ascii="IRZar" w:hAnsi="IRZar" w:cs="IRZar"/>
      <w:b/>
      <w:bCs/>
      <w:sz w:val="24"/>
      <w:szCs w:val="24"/>
      <w:lang w:bidi="fa-IR"/>
    </w:rPr>
  </w:style>
  <w:style w:type="character" w:customStyle="1" w:styleId="Char0">
    <w:name w:val="تیتر دوم Char"/>
    <w:link w:val="a1"/>
    <w:rsid w:val="00300072"/>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C073AA"/>
    <w:pPr>
      <w:spacing w:before="120"/>
      <w:jc w:val="both"/>
    </w:pPr>
    <w:rPr>
      <w:rFonts w:ascii="IRYakout" w:hAnsi="IRYakout" w:cs="IRYakout"/>
      <w:b/>
    </w:rPr>
  </w:style>
  <w:style w:type="paragraph" w:styleId="TOC2">
    <w:name w:val="toc 2"/>
    <w:basedOn w:val="Normal"/>
    <w:next w:val="Normal"/>
    <w:uiPriority w:val="39"/>
    <w:rsid w:val="00C073AA"/>
    <w:pPr>
      <w:ind w:left="284"/>
      <w:jc w:val="both"/>
    </w:pPr>
    <w:rPr>
      <w:rFonts w:ascii="IRNazli" w:hAnsi="IRNazli" w:cs="IRNazli"/>
    </w:rPr>
  </w:style>
  <w:style w:type="paragraph" w:styleId="TOC3">
    <w:name w:val="toc 3"/>
    <w:basedOn w:val="Normal"/>
    <w:next w:val="Normal"/>
    <w:uiPriority w:val="39"/>
    <w:rsid w:val="00C073AA"/>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2"/>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ی"/>
    <w:basedOn w:val="Normal"/>
    <w:link w:val="Char1"/>
    <w:qFormat/>
    <w:rsid w:val="0021618E"/>
    <w:pPr>
      <w:ind w:firstLine="284"/>
      <w:jc w:val="both"/>
    </w:pPr>
    <w:rPr>
      <w:rFonts w:ascii="mylotus" w:hAnsi="mylotus" w:cs="mylotus"/>
      <w:spacing w:val="6"/>
      <w:sz w:val="27"/>
      <w:szCs w:val="27"/>
      <w:lang w:bidi="fa-IR"/>
    </w:rPr>
  </w:style>
  <w:style w:type="character" w:customStyle="1" w:styleId="Char1">
    <w:name w:val="نص عربی Char"/>
    <w:link w:val="a3"/>
    <w:rsid w:val="0021618E"/>
    <w:rPr>
      <w:rFonts w:ascii="mylotus" w:hAnsi="mylotus" w:cs="mylotus"/>
      <w:spacing w:val="6"/>
      <w:sz w:val="27"/>
      <w:szCs w:val="27"/>
      <w:lang w:bidi="fa-IR"/>
    </w:rPr>
  </w:style>
  <w:style w:type="paragraph" w:customStyle="1" w:styleId="a4">
    <w:name w:val="تیتر سوم"/>
    <w:basedOn w:val="Normal"/>
    <w:qFormat/>
    <w:rsid w:val="00C073AA"/>
    <w:pPr>
      <w:spacing w:before="240"/>
      <w:jc w:val="both"/>
      <w:outlineLvl w:val="2"/>
    </w:pPr>
    <w:rPr>
      <w:rFonts w:ascii="IRNazli" w:hAnsi="IRNazli" w:cs="IRNazli"/>
      <w:bCs/>
      <w:sz w:val="26"/>
      <w:szCs w:val="26"/>
      <w:lang w:bidi="fa-IR"/>
    </w:r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4F5E3E"/>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4F5E3E"/>
    <w:rPr>
      <w:rFonts w:ascii="B Badr" w:eastAsia="B Badr" w:hAnsi="B Badr" w:cs="B Badr"/>
      <w:sz w:val="24"/>
      <w:szCs w:val="24"/>
      <w:lang w:bidi="ar-SA"/>
    </w:rPr>
  </w:style>
  <w:style w:type="paragraph" w:customStyle="1" w:styleId="StyleComplexBLotus12ptJustifiedFirstline05cmLatinTimesN">
    <w:name w:val="Style (Complex) B Lotus 12 pt Justified First line:  0.5 cm + (Latin) Times N..."/>
    <w:basedOn w:val="StyleComplexBLotus12ptJustifiedFirstline05cm"/>
    <w:rsid w:val="004F5E3E"/>
    <w:pPr>
      <w:spacing w:line="228" w:lineRule="auto"/>
      <w:ind w:left="1134" w:firstLine="0"/>
    </w:pPr>
    <w:rPr>
      <w:rFonts w:ascii="Times New Roman" w:hAnsi="Times New Roman" w:cs="B Lotus"/>
      <w:sz w:val="22"/>
      <w:szCs w:val="26"/>
      <w:lang w:bidi="fa-IR"/>
    </w:rPr>
  </w:style>
  <w:style w:type="character" w:customStyle="1" w:styleId="BalloonTextChar">
    <w:name w:val="Balloon Text Char"/>
    <w:link w:val="BalloonText"/>
    <w:rsid w:val="004F5E3E"/>
    <w:rPr>
      <w:rFonts w:ascii="Tahoma" w:eastAsia="SimSun" w:hAnsi="Tahoma" w:cs="Tahoma"/>
      <w:sz w:val="16"/>
      <w:szCs w:val="16"/>
      <w:lang w:bidi="ar-SA"/>
    </w:rPr>
  </w:style>
  <w:style w:type="paragraph" w:styleId="BalloonText">
    <w:name w:val="Balloon Text"/>
    <w:basedOn w:val="Normal"/>
    <w:link w:val="BalloonTextChar"/>
    <w:rsid w:val="004F5E3E"/>
    <w:rPr>
      <w:rFonts w:ascii="Tahoma" w:eastAsia="SimSun" w:hAnsi="Tahoma" w:cs="Tahoma"/>
      <w:sz w:val="16"/>
      <w:szCs w:val="16"/>
    </w:rPr>
  </w:style>
  <w:style w:type="paragraph" w:customStyle="1" w:styleId="a5">
    <w:name w:val="متن"/>
    <w:basedOn w:val="a0"/>
    <w:link w:val="Char2"/>
    <w:qFormat/>
    <w:rsid w:val="0021618E"/>
    <w:pPr>
      <w:spacing w:before="0" w:after="0"/>
      <w:ind w:firstLine="284"/>
      <w:jc w:val="both"/>
      <w:outlineLvl w:val="9"/>
    </w:pPr>
    <w:rPr>
      <w:rFonts w:ascii="IRNazli" w:hAnsi="IRNazli" w:cs="IRNazli"/>
      <w:b w:val="0"/>
      <w:bCs w:val="0"/>
      <w:sz w:val="28"/>
      <w:szCs w:val="28"/>
    </w:rPr>
  </w:style>
  <w:style w:type="paragraph" w:customStyle="1" w:styleId="a6">
    <w:name w:val="احادیث"/>
    <w:basedOn w:val="a5"/>
    <w:link w:val="Char3"/>
    <w:qFormat/>
    <w:rsid w:val="0021618E"/>
    <w:rPr>
      <w:rFonts w:ascii="KFGQPC Uthman Taha Naskh" w:hAnsi="KFGQPC Uthman Taha Naskh" w:cs="KFGQPC Uthman Taha Naskh"/>
      <w:sz w:val="27"/>
      <w:szCs w:val="27"/>
    </w:rPr>
  </w:style>
  <w:style w:type="character" w:customStyle="1" w:styleId="Char2">
    <w:name w:val="متن Char"/>
    <w:link w:val="a5"/>
    <w:rsid w:val="0021618E"/>
    <w:rPr>
      <w:rFonts w:ascii="IRNazli" w:hAnsi="IRNazli" w:cs="IRNazli"/>
      <w:sz w:val="28"/>
      <w:szCs w:val="28"/>
      <w:lang w:bidi="fa-IR"/>
    </w:rPr>
  </w:style>
  <w:style w:type="character" w:customStyle="1" w:styleId="Char3">
    <w:name w:val="احادیث Char"/>
    <w:link w:val="a6"/>
    <w:rsid w:val="0021618E"/>
    <w:rPr>
      <w:rFonts w:ascii="KFGQPC Uthman Taha Naskh" w:hAnsi="KFGQPC Uthman Taha Naskh" w:cs="KFGQPC Uthman Taha Naskh"/>
      <w:sz w:val="27"/>
      <w:szCs w:val="27"/>
      <w:lang w:bidi="fa-IR"/>
    </w:rPr>
  </w:style>
  <w:style w:type="paragraph" w:customStyle="1" w:styleId="a7">
    <w:name w:val="متن پاورقی"/>
    <w:basedOn w:val="a5"/>
    <w:link w:val="Char4"/>
    <w:qFormat/>
    <w:rsid w:val="0021618E"/>
    <w:pPr>
      <w:ind w:left="272" w:hanging="272"/>
    </w:pPr>
    <w:rPr>
      <w:sz w:val="24"/>
      <w:szCs w:val="24"/>
    </w:rPr>
  </w:style>
  <w:style w:type="paragraph" w:customStyle="1" w:styleId="a8">
    <w:name w:val="عربی پاورقی"/>
    <w:basedOn w:val="a5"/>
    <w:link w:val="Char5"/>
    <w:qFormat/>
    <w:rsid w:val="0021618E"/>
    <w:pPr>
      <w:ind w:left="272" w:hanging="272"/>
    </w:pPr>
    <w:rPr>
      <w:rFonts w:ascii="mylotus" w:hAnsi="mylotus" w:cs="mylotus"/>
      <w:sz w:val="23"/>
      <w:szCs w:val="23"/>
    </w:rPr>
  </w:style>
  <w:style w:type="character" w:customStyle="1" w:styleId="Char4">
    <w:name w:val="متن پاورقی Char"/>
    <w:basedOn w:val="Char2"/>
    <w:link w:val="a7"/>
    <w:rsid w:val="0021618E"/>
    <w:rPr>
      <w:rFonts w:ascii="IRNazli" w:hAnsi="IRNazli" w:cs="IRNazli"/>
      <w:sz w:val="24"/>
      <w:szCs w:val="24"/>
      <w:lang w:bidi="fa-IR"/>
    </w:rPr>
  </w:style>
  <w:style w:type="paragraph" w:customStyle="1" w:styleId="a9">
    <w:name w:val="آیات"/>
    <w:basedOn w:val="a5"/>
    <w:link w:val="Char6"/>
    <w:qFormat/>
    <w:rsid w:val="00ED56BF"/>
    <w:rPr>
      <w:rFonts w:ascii="KFGQPC Uthmanic Script HAFS" w:hAnsi="KFGQPC Uthmanic Script HAFS" w:cs="KFGQPC Uthmanic Script HAFS"/>
    </w:rPr>
  </w:style>
  <w:style w:type="character" w:customStyle="1" w:styleId="Char5">
    <w:name w:val="عربی پاورقی Char"/>
    <w:basedOn w:val="Char2"/>
    <w:link w:val="a8"/>
    <w:rsid w:val="0021618E"/>
    <w:rPr>
      <w:rFonts w:ascii="mylotus" w:hAnsi="mylotus" w:cs="mylotus"/>
      <w:sz w:val="23"/>
      <w:szCs w:val="23"/>
      <w:lang w:bidi="fa-IR"/>
    </w:rPr>
  </w:style>
  <w:style w:type="paragraph" w:customStyle="1" w:styleId="aa">
    <w:name w:val="آيات پاورقی"/>
    <w:basedOn w:val="a5"/>
    <w:link w:val="Char7"/>
    <w:qFormat/>
    <w:rsid w:val="00ED56BF"/>
    <w:pPr>
      <w:ind w:left="272" w:hanging="272"/>
    </w:pPr>
    <w:rPr>
      <w:rFonts w:ascii="KFGQPC Uthmanic Script HAFS" w:hAnsi="KFGQPC Uthmanic Script HAFS" w:cs="KFGQPC Uthmanic Script HAFS"/>
      <w:sz w:val="24"/>
      <w:szCs w:val="24"/>
    </w:rPr>
  </w:style>
  <w:style w:type="character" w:customStyle="1" w:styleId="Char6">
    <w:name w:val="آیات Char"/>
    <w:basedOn w:val="Char2"/>
    <w:link w:val="a9"/>
    <w:rsid w:val="00ED56BF"/>
    <w:rPr>
      <w:rFonts w:ascii="KFGQPC Uthmanic Script HAFS" w:hAnsi="KFGQPC Uthmanic Script HAFS" w:cs="KFGQPC Uthmanic Script HAFS"/>
      <w:sz w:val="28"/>
      <w:szCs w:val="28"/>
      <w:lang w:bidi="fa-IR"/>
    </w:rPr>
  </w:style>
  <w:style w:type="paragraph" w:customStyle="1" w:styleId="ab">
    <w:name w:val="تخریج آیات"/>
    <w:basedOn w:val="a5"/>
    <w:link w:val="Char8"/>
    <w:qFormat/>
    <w:rsid w:val="00ED56BF"/>
    <w:rPr>
      <w:rFonts w:ascii="IRLotus" w:hAnsi="IRLotus" w:cs="IRLotus"/>
      <w:sz w:val="24"/>
      <w:szCs w:val="24"/>
    </w:rPr>
  </w:style>
  <w:style w:type="character" w:customStyle="1" w:styleId="Char7">
    <w:name w:val="آيات پاورقی Char"/>
    <w:basedOn w:val="Char2"/>
    <w:link w:val="aa"/>
    <w:rsid w:val="00ED56BF"/>
    <w:rPr>
      <w:rFonts w:ascii="KFGQPC Uthmanic Script HAFS" w:hAnsi="KFGQPC Uthmanic Script HAFS" w:cs="KFGQPC Uthmanic Script HAFS"/>
      <w:sz w:val="24"/>
      <w:szCs w:val="24"/>
      <w:lang w:bidi="fa-IR"/>
    </w:rPr>
  </w:style>
  <w:style w:type="paragraph" w:customStyle="1" w:styleId="ac">
    <w:name w:val="متن بولد"/>
    <w:basedOn w:val="a5"/>
    <w:link w:val="Char9"/>
    <w:qFormat/>
    <w:rsid w:val="00ED56BF"/>
    <w:rPr>
      <w:bCs/>
      <w:sz w:val="24"/>
      <w:szCs w:val="24"/>
    </w:rPr>
  </w:style>
  <w:style w:type="character" w:customStyle="1" w:styleId="Char8">
    <w:name w:val="تخریج آیات Char"/>
    <w:basedOn w:val="Char2"/>
    <w:link w:val="ab"/>
    <w:rsid w:val="00ED56BF"/>
    <w:rPr>
      <w:rFonts w:ascii="IRLotus" w:hAnsi="IRLotus" w:cs="IRLotus"/>
      <w:sz w:val="24"/>
      <w:szCs w:val="24"/>
      <w:lang w:bidi="fa-IR"/>
    </w:rPr>
  </w:style>
  <w:style w:type="character" w:customStyle="1" w:styleId="Char9">
    <w:name w:val="متن بولد Char"/>
    <w:basedOn w:val="Char2"/>
    <w:link w:val="ac"/>
    <w:rsid w:val="00ED56BF"/>
    <w:rPr>
      <w:rFonts w:ascii="IRNazli" w:hAnsi="IRNazli" w:cs="IRNazli"/>
      <w:bCs/>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5191C-2ECA-4E27-8F38-2DEDE0B1C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7594</Words>
  <Characters>43290</Characters>
  <Application>Microsoft Office Word</Application>
  <DocSecurity>8</DocSecurity>
  <Lines>360</Lines>
  <Paragraphs>101</Paragraphs>
  <ScaleCrop>false</ScaleCrop>
  <HeadingPairs>
    <vt:vector size="2" baseType="variant">
      <vt:variant>
        <vt:lpstr>Title</vt:lpstr>
      </vt:variant>
      <vt:variant>
        <vt:i4>1</vt:i4>
      </vt:variant>
    </vt:vector>
  </HeadingPairs>
  <TitlesOfParts>
    <vt:vector size="1" baseType="lpstr">
      <vt:lpstr>عصمت حضرت زهرا رضی الله عنها از دیدگاه اهل سنت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50783</CharactersWithSpaces>
  <SharedDoc>false</SharedDoc>
  <HLinks>
    <vt:vector size="144" baseType="variant">
      <vt:variant>
        <vt:i4>1769523</vt:i4>
      </vt:variant>
      <vt:variant>
        <vt:i4>140</vt:i4>
      </vt:variant>
      <vt:variant>
        <vt:i4>0</vt:i4>
      </vt:variant>
      <vt:variant>
        <vt:i4>5</vt:i4>
      </vt:variant>
      <vt:variant>
        <vt:lpwstr/>
      </vt:variant>
      <vt:variant>
        <vt:lpwstr>_Toc392509293</vt:lpwstr>
      </vt:variant>
      <vt:variant>
        <vt:i4>1769523</vt:i4>
      </vt:variant>
      <vt:variant>
        <vt:i4>134</vt:i4>
      </vt:variant>
      <vt:variant>
        <vt:i4>0</vt:i4>
      </vt:variant>
      <vt:variant>
        <vt:i4>5</vt:i4>
      </vt:variant>
      <vt:variant>
        <vt:lpwstr/>
      </vt:variant>
      <vt:variant>
        <vt:lpwstr>_Toc392509292</vt:lpwstr>
      </vt:variant>
      <vt:variant>
        <vt:i4>1769523</vt:i4>
      </vt:variant>
      <vt:variant>
        <vt:i4>128</vt:i4>
      </vt:variant>
      <vt:variant>
        <vt:i4>0</vt:i4>
      </vt:variant>
      <vt:variant>
        <vt:i4>5</vt:i4>
      </vt:variant>
      <vt:variant>
        <vt:lpwstr/>
      </vt:variant>
      <vt:variant>
        <vt:lpwstr>_Toc392509291</vt:lpwstr>
      </vt:variant>
      <vt:variant>
        <vt:i4>1769523</vt:i4>
      </vt:variant>
      <vt:variant>
        <vt:i4>122</vt:i4>
      </vt:variant>
      <vt:variant>
        <vt:i4>0</vt:i4>
      </vt:variant>
      <vt:variant>
        <vt:i4>5</vt:i4>
      </vt:variant>
      <vt:variant>
        <vt:lpwstr/>
      </vt:variant>
      <vt:variant>
        <vt:lpwstr>_Toc392509290</vt:lpwstr>
      </vt:variant>
      <vt:variant>
        <vt:i4>1703987</vt:i4>
      </vt:variant>
      <vt:variant>
        <vt:i4>116</vt:i4>
      </vt:variant>
      <vt:variant>
        <vt:i4>0</vt:i4>
      </vt:variant>
      <vt:variant>
        <vt:i4>5</vt:i4>
      </vt:variant>
      <vt:variant>
        <vt:lpwstr/>
      </vt:variant>
      <vt:variant>
        <vt:lpwstr>_Toc392509289</vt:lpwstr>
      </vt:variant>
      <vt:variant>
        <vt:i4>1703987</vt:i4>
      </vt:variant>
      <vt:variant>
        <vt:i4>110</vt:i4>
      </vt:variant>
      <vt:variant>
        <vt:i4>0</vt:i4>
      </vt:variant>
      <vt:variant>
        <vt:i4>5</vt:i4>
      </vt:variant>
      <vt:variant>
        <vt:lpwstr/>
      </vt:variant>
      <vt:variant>
        <vt:lpwstr>_Toc392509288</vt:lpwstr>
      </vt:variant>
      <vt:variant>
        <vt:i4>1703987</vt:i4>
      </vt:variant>
      <vt:variant>
        <vt:i4>104</vt:i4>
      </vt:variant>
      <vt:variant>
        <vt:i4>0</vt:i4>
      </vt:variant>
      <vt:variant>
        <vt:i4>5</vt:i4>
      </vt:variant>
      <vt:variant>
        <vt:lpwstr/>
      </vt:variant>
      <vt:variant>
        <vt:lpwstr>_Toc392509287</vt:lpwstr>
      </vt:variant>
      <vt:variant>
        <vt:i4>1703987</vt:i4>
      </vt:variant>
      <vt:variant>
        <vt:i4>98</vt:i4>
      </vt:variant>
      <vt:variant>
        <vt:i4>0</vt:i4>
      </vt:variant>
      <vt:variant>
        <vt:i4>5</vt:i4>
      </vt:variant>
      <vt:variant>
        <vt:lpwstr/>
      </vt:variant>
      <vt:variant>
        <vt:lpwstr>_Toc392509286</vt:lpwstr>
      </vt:variant>
      <vt:variant>
        <vt:i4>1703987</vt:i4>
      </vt:variant>
      <vt:variant>
        <vt:i4>92</vt:i4>
      </vt:variant>
      <vt:variant>
        <vt:i4>0</vt:i4>
      </vt:variant>
      <vt:variant>
        <vt:i4>5</vt:i4>
      </vt:variant>
      <vt:variant>
        <vt:lpwstr/>
      </vt:variant>
      <vt:variant>
        <vt:lpwstr>_Toc392509285</vt:lpwstr>
      </vt:variant>
      <vt:variant>
        <vt:i4>1703987</vt:i4>
      </vt:variant>
      <vt:variant>
        <vt:i4>86</vt:i4>
      </vt:variant>
      <vt:variant>
        <vt:i4>0</vt:i4>
      </vt:variant>
      <vt:variant>
        <vt:i4>5</vt:i4>
      </vt:variant>
      <vt:variant>
        <vt:lpwstr/>
      </vt:variant>
      <vt:variant>
        <vt:lpwstr>_Toc392509284</vt:lpwstr>
      </vt:variant>
      <vt:variant>
        <vt:i4>1703987</vt:i4>
      </vt:variant>
      <vt:variant>
        <vt:i4>80</vt:i4>
      </vt:variant>
      <vt:variant>
        <vt:i4>0</vt:i4>
      </vt:variant>
      <vt:variant>
        <vt:i4>5</vt:i4>
      </vt:variant>
      <vt:variant>
        <vt:lpwstr/>
      </vt:variant>
      <vt:variant>
        <vt:lpwstr>_Toc392509283</vt:lpwstr>
      </vt:variant>
      <vt:variant>
        <vt:i4>1703987</vt:i4>
      </vt:variant>
      <vt:variant>
        <vt:i4>74</vt:i4>
      </vt:variant>
      <vt:variant>
        <vt:i4>0</vt:i4>
      </vt:variant>
      <vt:variant>
        <vt:i4>5</vt:i4>
      </vt:variant>
      <vt:variant>
        <vt:lpwstr/>
      </vt:variant>
      <vt:variant>
        <vt:lpwstr>_Toc392509282</vt:lpwstr>
      </vt:variant>
      <vt:variant>
        <vt:i4>1703987</vt:i4>
      </vt:variant>
      <vt:variant>
        <vt:i4>68</vt:i4>
      </vt:variant>
      <vt:variant>
        <vt:i4>0</vt:i4>
      </vt:variant>
      <vt:variant>
        <vt:i4>5</vt:i4>
      </vt:variant>
      <vt:variant>
        <vt:lpwstr/>
      </vt:variant>
      <vt:variant>
        <vt:lpwstr>_Toc392509281</vt:lpwstr>
      </vt:variant>
      <vt:variant>
        <vt:i4>1703987</vt:i4>
      </vt:variant>
      <vt:variant>
        <vt:i4>62</vt:i4>
      </vt:variant>
      <vt:variant>
        <vt:i4>0</vt:i4>
      </vt:variant>
      <vt:variant>
        <vt:i4>5</vt:i4>
      </vt:variant>
      <vt:variant>
        <vt:lpwstr/>
      </vt:variant>
      <vt:variant>
        <vt:lpwstr>_Toc392509280</vt:lpwstr>
      </vt:variant>
      <vt:variant>
        <vt:i4>1376307</vt:i4>
      </vt:variant>
      <vt:variant>
        <vt:i4>56</vt:i4>
      </vt:variant>
      <vt:variant>
        <vt:i4>0</vt:i4>
      </vt:variant>
      <vt:variant>
        <vt:i4>5</vt:i4>
      </vt:variant>
      <vt:variant>
        <vt:lpwstr/>
      </vt:variant>
      <vt:variant>
        <vt:lpwstr>_Toc392509279</vt:lpwstr>
      </vt:variant>
      <vt:variant>
        <vt:i4>1376307</vt:i4>
      </vt:variant>
      <vt:variant>
        <vt:i4>50</vt:i4>
      </vt:variant>
      <vt:variant>
        <vt:i4>0</vt:i4>
      </vt:variant>
      <vt:variant>
        <vt:i4>5</vt:i4>
      </vt:variant>
      <vt:variant>
        <vt:lpwstr/>
      </vt:variant>
      <vt:variant>
        <vt:lpwstr>_Toc392509278</vt:lpwstr>
      </vt:variant>
      <vt:variant>
        <vt:i4>1376307</vt:i4>
      </vt:variant>
      <vt:variant>
        <vt:i4>44</vt:i4>
      </vt:variant>
      <vt:variant>
        <vt:i4>0</vt:i4>
      </vt:variant>
      <vt:variant>
        <vt:i4>5</vt:i4>
      </vt:variant>
      <vt:variant>
        <vt:lpwstr/>
      </vt:variant>
      <vt:variant>
        <vt:lpwstr>_Toc392509277</vt:lpwstr>
      </vt:variant>
      <vt:variant>
        <vt:i4>1376307</vt:i4>
      </vt:variant>
      <vt:variant>
        <vt:i4>38</vt:i4>
      </vt:variant>
      <vt:variant>
        <vt:i4>0</vt:i4>
      </vt:variant>
      <vt:variant>
        <vt:i4>5</vt:i4>
      </vt:variant>
      <vt:variant>
        <vt:lpwstr/>
      </vt:variant>
      <vt:variant>
        <vt:lpwstr>_Toc392509276</vt:lpwstr>
      </vt:variant>
      <vt:variant>
        <vt:i4>1376307</vt:i4>
      </vt:variant>
      <vt:variant>
        <vt:i4>32</vt:i4>
      </vt:variant>
      <vt:variant>
        <vt:i4>0</vt:i4>
      </vt:variant>
      <vt:variant>
        <vt:i4>5</vt:i4>
      </vt:variant>
      <vt:variant>
        <vt:lpwstr/>
      </vt:variant>
      <vt:variant>
        <vt:lpwstr>_Toc392509275</vt:lpwstr>
      </vt:variant>
      <vt:variant>
        <vt:i4>1376307</vt:i4>
      </vt:variant>
      <vt:variant>
        <vt:i4>26</vt:i4>
      </vt:variant>
      <vt:variant>
        <vt:i4>0</vt:i4>
      </vt:variant>
      <vt:variant>
        <vt:i4>5</vt:i4>
      </vt:variant>
      <vt:variant>
        <vt:lpwstr/>
      </vt:variant>
      <vt:variant>
        <vt:lpwstr>_Toc392509274</vt:lpwstr>
      </vt:variant>
      <vt:variant>
        <vt:i4>1376307</vt:i4>
      </vt:variant>
      <vt:variant>
        <vt:i4>20</vt:i4>
      </vt:variant>
      <vt:variant>
        <vt:i4>0</vt:i4>
      </vt:variant>
      <vt:variant>
        <vt:i4>5</vt:i4>
      </vt:variant>
      <vt:variant>
        <vt:lpwstr/>
      </vt:variant>
      <vt:variant>
        <vt:lpwstr>_Toc392509273</vt:lpwstr>
      </vt:variant>
      <vt:variant>
        <vt:i4>1376307</vt:i4>
      </vt:variant>
      <vt:variant>
        <vt:i4>14</vt:i4>
      </vt:variant>
      <vt:variant>
        <vt:i4>0</vt:i4>
      </vt:variant>
      <vt:variant>
        <vt:i4>5</vt:i4>
      </vt:variant>
      <vt:variant>
        <vt:lpwstr/>
      </vt:variant>
      <vt:variant>
        <vt:lpwstr>_Toc392509272</vt:lpwstr>
      </vt:variant>
      <vt:variant>
        <vt:i4>1376307</vt:i4>
      </vt:variant>
      <vt:variant>
        <vt:i4>8</vt:i4>
      </vt:variant>
      <vt:variant>
        <vt:i4>0</vt:i4>
      </vt:variant>
      <vt:variant>
        <vt:i4>5</vt:i4>
      </vt:variant>
      <vt:variant>
        <vt:lpwstr/>
      </vt:variant>
      <vt:variant>
        <vt:lpwstr>_Toc392509271</vt:lpwstr>
      </vt:variant>
      <vt:variant>
        <vt:i4>1376307</vt:i4>
      </vt:variant>
      <vt:variant>
        <vt:i4>2</vt:i4>
      </vt:variant>
      <vt:variant>
        <vt:i4>0</vt:i4>
      </vt:variant>
      <vt:variant>
        <vt:i4>5</vt:i4>
      </vt:variant>
      <vt:variant>
        <vt:lpwstr/>
      </vt:variant>
      <vt:variant>
        <vt:lpwstr>_Toc392509270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عصمت حضرت زهرا رضی الله عنها از دیدگاه اهل سنت</dc:title>
  <dc:subject>بررسی مسائل و روابط میان اهل بیت و صحابه</dc:subject>
  <dc:creator>اسحاق دبیری</dc:creator>
  <cp:keywords>کتابخانه; قلم; عقیده; موحدين; موحدین; کتاب; مكتبة; القلم; العقيدة; qalam; library; http:/qalamlib.com; http:/qalamlibrary.com; http:/mowahedin.com; http:/aqeedeh.com; زهرا; فاطمه; شبهات; خرافات; بدعت; عصمت</cp:keywords>
  <dc:description>دیدگاه اهل سنت را درباره شأن و جایگاه حضرت فاطمه زهراء -رضی الله عنها- شرح داده و روایات تاریخی را که در منابع گوناگون درباره حیات و وفات آن بزرگوار نقل شده است، نقد و بررسی می‌کند. دختر گرامیِ پیامبر خدا یکی از شخصیت‌هایی است که همواره مورد احترام و توجه مسلمانان، به ویژه اهل سنت بوده است. در طول سده‌های گذشته، دشمنان اسلام سعی نموده‌اند تا با افسانه‌سرایی و قصه‌پردازی‌های وقیحانه، با هدف تفرقه‌افکنی بین مسلمانان، حقیقت را خدشه‌دار و طوری وانمود کنند که گویی آن بزرگوار، مغضوب برخی صحابه رسول الله بوده است. نویسنده در این پژوهش تاریخی، روایات و گزارش‌های اهل سنت را دربارۀ زندگی فاطمه زهرا بررسی و صحت و سُقم هریک را مشخص می‌کند و نشان می‌دهد که برداشت شیعیان از گزارش‌های اهل سنت، نادرست و همراه با غرض‌ورزی بوده است. وی بدین منظور، کتاب‌های «المصنف، أنساب الأشراف، الإمامة والسیاسة، العقد الفرید، الکامل، مروج الذهب و میزان الاعتدال» را مورد مداقه و تحلیل قرار داده است.</dc:description>
  <cp:lastModifiedBy>Samsung</cp:lastModifiedBy>
  <cp:revision>2</cp:revision>
  <cp:lastPrinted>2004-01-04T08:12:00Z</cp:lastPrinted>
  <dcterms:created xsi:type="dcterms:W3CDTF">2016-06-07T07:52:00Z</dcterms:created>
  <dcterms:modified xsi:type="dcterms:W3CDTF">2016-06-07T07:52:00Z</dcterms:modified>
  <cp:contentStatus>www.aqeedeh.com کتابخانه عقیده</cp:contentStatus>
  <cp:version>1.0 January 2016</cp:version>
</cp:coreProperties>
</file>