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A8" w:rsidRPr="00F347B5" w:rsidRDefault="00D960A8" w:rsidP="00373606">
      <w:pPr>
        <w:jc w:val="center"/>
        <w:rPr>
          <w:rStyle w:val="Char2"/>
        </w:rPr>
      </w:pPr>
      <w:bookmarkStart w:id="0" w:name="_GoBack"/>
      <w:bookmarkEnd w:id="0"/>
    </w:p>
    <w:p w:rsidR="00D960A8" w:rsidRPr="00F347B5" w:rsidRDefault="00D960A8" w:rsidP="004B41D2">
      <w:pPr>
        <w:jc w:val="both"/>
        <w:rPr>
          <w:rStyle w:val="Char2"/>
        </w:rPr>
      </w:pPr>
    </w:p>
    <w:p w:rsidR="00D960A8" w:rsidRPr="00F347B5" w:rsidRDefault="00D960A8" w:rsidP="004B41D2">
      <w:pPr>
        <w:jc w:val="both"/>
        <w:rPr>
          <w:rStyle w:val="Char2"/>
        </w:rPr>
      </w:pPr>
    </w:p>
    <w:p w:rsidR="00442F69" w:rsidRPr="00557EB6" w:rsidRDefault="00442F69" w:rsidP="00442F69">
      <w:pPr>
        <w:pStyle w:val="StyleComplexBLotus12ptJustifiedFirstline05cm"/>
        <w:spacing w:line="240" w:lineRule="auto"/>
        <w:ind w:firstLine="0"/>
        <w:jc w:val="center"/>
        <w:rPr>
          <w:rFonts w:ascii="IRTitr" w:hAnsi="IRTitr" w:cs="IRTitr"/>
          <w:sz w:val="60"/>
          <w:szCs w:val="60"/>
          <w:rtl/>
          <w:lang w:bidi="fa-IR"/>
        </w:rPr>
      </w:pPr>
      <w:r w:rsidRPr="00557EB6">
        <w:rPr>
          <w:rFonts w:ascii="IRTitr" w:hAnsi="IRTitr" w:cs="IRTitr"/>
          <w:sz w:val="60"/>
          <w:szCs w:val="60"/>
          <w:rtl/>
          <w:lang w:bidi="fa-IR"/>
        </w:rPr>
        <w:t>راهکارهای شريعت برای</w:t>
      </w:r>
    </w:p>
    <w:p w:rsidR="00442F69" w:rsidRPr="001D23E2" w:rsidRDefault="00442F69" w:rsidP="0070304B">
      <w:pPr>
        <w:pStyle w:val="StyleComplexBLotus12ptJustifiedFirstline05cm"/>
        <w:spacing w:line="240" w:lineRule="auto"/>
        <w:ind w:firstLine="0"/>
        <w:jc w:val="center"/>
        <w:rPr>
          <w:rFonts w:ascii="Times New Roman" w:hAnsi="Times New Roman" w:cs="B Jadid"/>
          <w:b/>
          <w:bCs/>
          <w:sz w:val="28"/>
          <w:szCs w:val="28"/>
          <w:rtl/>
          <w:lang w:bidi="fa-IR"/>
        </w:rPr>
      </w:pPr>
      <w:r w:rsidRPr="00557EB6">
        <w:rPr>
          <w:rFonts w:ascii="IRTitr" w:hAnsi="IRTitr" w:cs="IRTitr"/>
          <w:sz w:val="60"/>
          <w:szCs w:val="60"/>
          <w:rtl/>
          <w:lang w:bidi="fa-IR"/>
        </w:rPr>
        <w:t>پ</w:t>
      </w:r>
      <w:r w:rsidRPr="00557EB6">
        <w:rPr>
          <w:rFonts w:ascii="IRTitr" w:hAnsi="IRTitr" w:cs="IRTitr"/>
          <w:sz w:val="60"/>
          <w:szCs w:val="60"/>
          <w:rtl/>
        </w:rPr>
        <w:t>ي</w:t>
      </w:r>
      <w:r w:rsidRPr="00557EB6">
        <w:rPr>
          <w:rFonts w:ascii="IRTitr" w:hAnsi="IRTitr" w:cs="IRTitr"/>
          <w:sz w:val="60"/>
          <w:szCs w:val="60"/>
          <w:rtl/>
          <w:lang w:bidi="fa-IR"/>
        </w:rPr>
        <w:t>شگيری</w:t>
      </w:r>
      <w:r w:rsidR="0070304B">
        <w:rPr>
          <w:rFonts w:ascii="IRTitr" w:hAnsi="IRTitr" w:cs="IRTitr" w:hint="cs"/>
          <w:sz w:val="60"/>
          <w:szCs w:val="60"/>
          <w:rtl/>
          <w:lang w:bidi="fa-IR"/>
        </w:rPr>
        <w:t xml:space="preserve"> </w:t>
      </w:r>
      <w:r w:rsidRPr="00557EB6">
        <w:rPr>
          <w:rFonts w:ascii="IRTitr" w:hAnsi="IRTitr" w:cs="IRTitr"/>
          <w:sz w:val="60"/>
          <w:szCs w:val="60"/>
          <w:rtl/>
          <w:lang w:bidi="fa-IR"/>
        </w:rPr>
        <w:t>و شفا در مقابل</w:t>
      </w:r>
      <w:r w:rsidR="00557EB6">
        <w:rPr>
          <w:rFonts w:ascii="IRTitr" w:hAnsi="IRTitr" w:cs="IRTitr" w:hint="cs"/>
          <w:sz w:val="60"/>
          <w:szCs w:val="60"/>
          <w:rtl/>
          <w:lang w:bidi="fa-IR"/>
        </w:rPr>
        <w:t xml:space="preserve"> </w:t>
      </w:r>
      <w:r w:rsidRPr="00557EB6">
        <w:rPr>
          <w:rFonts w:ascii="IRTitr" w:hAnsi="IRTitr" w:cs="IRTitr"/>
          <w:sz w:val="60"/>
          <w:szCs w:val="60"/>
          <w:rtl/>
          <w:lang w:bidi="fa-IR"/>
        </w:rPr>
        <w:t>امراض جسمی و روحی</w:t>
      </w:r>
    </w:p>
    <w:p w:rsidR="00442F69" w:rsidRPr="00A306EF" w:rsidRDefault="00442F69" w:rsidP="00A306EF">
      <w:pPr>
        <w:pStyle w:val="StyleComplexBLotus12ptJustifiedFirstline05cm"/>
        <w:spacing w:before="280" w:line="240" w:lineRule="auto"/>
        <w:ind w:firstLine="0"/>
        <w:jc w:val="center"/>
        <w:rPr>
          <w:rFonts w:ascii="IRNazli" w:hAnsi="IRNazli" w:cs="IRNazli"/>
          <w:b/>
          <w:bCs/>
          <w:sz w:val="44"/>
          <w:szCs w:val="44"/>
          <w:rtl/>
          <w:lang w:bidi="fa-IR"/>
        </w:rPr>
      </w:pPr>
      <w:r w:rsidRPr="00A306EF">
        <w:rPr>
          <w:rFonts w:ascii="IRNazli" w:hAnsi="IRNazli" w:cs="IRNazli"/>
          <w:b/>
          <w:bCs/>
          <w:sz w:val="36"/>
          <w:szCs w:val="36"/>
          <w:rtl/>
          <w:lang w:bidi="fa-IR"/>
        </w:rPr>
        <w:t>با استفاده از رق</w:t>
      </w:r>
      <w:r w:rsidR="003F1770">
        <w:rPr>
          <w:rFonts w:ascii="IRNazli" w:hAnsi="IRNazli" w:cs="IRNazli"/>
          <w:b/>
          <w:bCs/>
          <w:sz w:val="36"/>
          <w:szCs w:val="36"/>
          <w:rtl/>
          <w:lang w:bidi="fa-IR"/>
        </w:rPr>
        <w:t>ی</w:t>
      </w:r>
      <w:r w:rsidRPr="00A306EF">
        <w:rPr>
          <w:rFonts w:ascii="IRNazli" w:hAnsi="IRNazli" w:cs="IRNazli"/>
          <w:b/>
          <w:bCs/>
          <w:sz w:val="36"/>
          <w:szCs w:val="36"/>
          <w:rtl/>
          <w:lang w:bidi="fa-IR"/>
        </w:rPr>
        <w:t>ه شرعی</w:t>
      </w:r>
    </w:p>
    <w:p w:rsidR="006B300A" w:rsidRPr="005832EF" w:rsidRDefault="006B300A" w:rsidP="00442F69">
      <w:pPr>
        <w:pStyle w:val="StyleComplexBLotus12ptJustifiedFirstline05cm"/>
        <w:spacing w:line="240" w:lineRule="auto"/>
        <w:ind w:firstLine="0"/>
        <w:jc w:val="center"/>
        <w:rPr>
          <w:rFonts w:ascii="Times New Roman" w:hAnsi="Times New Roman" w:cs="Jadid"/>
          <w:b/>
          <w:bCs/>
          <w:sz w:val="28"/>
          <w:szCs w:val="28"/>
          <w:rtl/>
          <w:lang w:bidi="fa-IR"/>
        </w:rPr>
      </w:pPr>
    </w:p>
    <w:p w:rsidR="00442F69" w:rsidRPr="00A306EF" w:rsidRDefault="00442F69" w:rsidP="00A306EF">
      <w:pPr>
        <w:pStyle w:val="StyleComplexBLotus12ptJustifiedFirstline05cm"/>
        <w:spacing w:line="240" w:lineRule="auto"/>
        <w:ind w:firstLine="0"/>
        <w:jc w:val="center"/>
        <w:rPr>
          <w:rFonts w:ascii="mylotus" w:hAnsi="mylotus" w:cs="mylotus"/>
          <w:b/>
          <w:bCs/>
          <w:sz w:val="32"/>
          <w:szCs w:val="32"/>
          <w:rtl/>
          <w:lang w:bidi="fa-IR"/>
        </w:rPr>
      </w:pPr>
      <w:r w:rsidRPr="00A306EF">
        <w:rPr>
          <w:rFonts w:ascii="IRNazli" w:hAnsi="IRNazli" w:cs="IRNazli"/>
          <w:b/>
          <w:bCs/>
          <w:sz w:val="32"/>
          <w:szCs w:val="32"/>
          <w:rtl/>
          <w:lang w:bidi="fa-IR"/>
        </w:rPr>
        <w:t xml:space="preserve">ترجمه </w:t>
      </w:r>
      <w:r w:rsidR="003F1770">
        <w:rPr>
          <w:rFonts w:ascii="IRNazli" w:hAnsi="IRNazli" w:cs="IRNazli"/>
          <w:b/>
          <w:bCs/>
          <w:sz w:val="32"/>
          <w:szCs w:val="32"/>
          <w:rtl/>
          <w:lang w:bidi="fa-IR"/>
        </w:rPr>
        <w:t>ک</w:t>
      </w:r>
      <w:r w:rsidRPr="00A306EF">
        <w:rPr>
          <w:rFonts w:ascii="IRNazli" w:hAnsi="IRNazli" w:cs="IRNazli"/>
          <w:b/>
          <w:bCs/>
          <w:sz w:val="32"/>
          <w:szCs w:val="32"/>
          <w:rtl/>
          <w:lang w:bidi="fa-IR"/>
        </w:rPr>
        <w:t>تاب</w:t>
      </w:r>
      <w:r w:rsidR="00A306EF" w:rsidRPr="00A306EF">
        <w:rPr>
          <w:rFonts w:ascii="IRNazli" w:hAnsi="IRNazli" w:cs="IRNazli" w:hint="cs"/>
          <w:b/>
          <w:bCs/>
          <w:sz w:val="32"/>
          <w:szCs w:val="32"/>
          <w:rtl/>
          <w:lang w:bidi="fa-IR"/>
        </w:rPr>
        <w:t>:</w:t>
      </w:r>
      <w:r w:rsidRPr="00A306EF">
        <w:rPr>
          <w:rFonts w:ascii="IRNazli" w:hAnsi="IRNazli" w:cs="IRNazli"/>
          <w:b/>
          <w:bCs/>
          <w:sz w:val="28"/>
          <w:szCs w:val="28"/>
          <w:rtl/>
          <w:lang w:bidi="fa-IR"/>
        </w:rPr>
        <w:t xml:space="preserve"> </w:t>
      </w:r>
      <w:r w:rsidRPr="00A306EF">
        <w:rPr>
          <w:rFonts w:ascii="mylotus" w:hAnsi="mylotus" w:cs="mylotus"/>
          <w:b/>
          <w:bCs/>
          <w:sz w:val="32"/>
          <w:szCs w:val="32"/>
          <w:rtl/>
          <w:lang w:bidi="fa-IR"/>
        </w:rPr>
        <w:t>«قواعد الرقية الشرعية»</w:t>
      </w:r>
    </w:p>
    <w:p w:rsidR="00492040" w:rsidRPr="00A306EF" w:rsidRDefault="00492040" w:rsidP="00D960A8">
      <w:pPr>
        <w:pStyle w:val="StyleComplexBLotus12ptJustifiedFirstline05cm"/>
        <w:spacing w:line="240" w:lineRule="auto"/>
        <w:ind w:firstLine="0"/>
        <w:jc w:val="center"/>
        <w:rPr>
          <w:rFonts w:ascii="Times New Roman" w:hAnsi="Times New Roman" w:cs="B Mitra"/>
          <w:b/>
          <w:bCs/>
          <w:sz w:val="28"/>
          <w:szCs w:val="28"/>
          <w:lang w:bidi="fa-IR"/>
        </w:rPr>
      </w:pPr>
    </w:p>
    <w:p w:rsidR="00442F69" w:rsidRPr="005832EF" w:rsidRDefault="00442F69" w:rsidP="00D960A8">
      <w:pPr>
        <w:pStyle w:val="StyleComplexBLotus12ptJustifiedFirstline05cm"/>
        <w:spacing w:line="240" w:lineRule="auto"/>
        <w:ind w:firstLine="0"/>
        <w:jc w:val="center"/>
        <w:rPr>
          <w:rFonts w:ascii="Times New Roman" w:hAnsi="Times New Roman" w:cs="B Mitra"/>
          <w:b/>
          <w:bCs/>
          <w:sz w:val="14"/>
          <w:szCs w:val="14"/>
          <w:rtl/>
          <w:lang w:bidi="fa-IR"/>
        </w:rPr>
      </w:pPr>
    </w:p>
    <w:p w:rsidR="00D960A8" w:rsidRPr="00A306EF" w:rsidRDefault="00D960A8" w:rsidP="00D960A8">
      <w:pPr>
        <w:pStyle w:val="StyleComplexBLotus12ptJustifiedFirstline05cm"/>
        <w:spacing w:line="240" w:lineRule="auto"/>
        <w:ind w:firstLine="0"/>
        <w:jc w:val="center"/>
        <w:rPr>
          <w:rFonts w:ascii="IRYakout" w:hAnsi="IRYakout" w:cs="IRYakout"/>
          <w:b/>
          <w:bCs/>
          <w:sz w:val="32"/>
          <w:szCs w:val="32"/>
          <w:lang w:bidi="fa-IR"/>
        </w:rPr>
      </w:pPr>
      <w:r w:rsidRPr="00A306EF">
        <w:rPr>
          <w:rFonts w:ascii="IRYakout" w:hAnsi="IRYakout" w:cs="IRYakout"/>
          <w:b/>
          <w:bCs/>
          <w:sz w:val="32"/>
          <w:szCs w:val="32"/>
          <w:rtl/>
          <w:lang w:bidi="fa-IR"/>
        </w:rPr>
        <w:t>تأل</w:t>
      </w:r>
      <w:r w:rsidRPr="00A306EF">
        <w:rPr>
          <w:rFonts w:ascii="IRYakout" w:hAnsi="IRYakout" w:cs="IRYakout"/>
          <w:b/>
          <w:bCs/>
          <w:sz w:val="32"/>
          <w:szCs w:val="32"/>
          <w:rtl/>
        </w:rPr>
        <w:t>ي</w:t>
      </w:r>
      <w:r w:rsidR="00A306EF">
        <w:rPr>
          <w:rFonts w:ascii="IRYakout" w:hAnsi="IRYakout" w:cs="IRYakout"/>
          <w:b/>
          <w:bCs/>
          <w:sz w:val="32"/>
          <w:szCs w:val="32"/>
          <w:rtl/>
          <w:lang w:bidi="fa-IR"/>
        </w:rPr>
        <w:t>ف:</w:t>
      </w:r>
    </w:p>
    <w:p w:rsidR="00D960A8" w:rsidRPr="00A306EF" w:rsidRDefault="00D960A8" w:rsidP="00D960A8">
      <w:pPr>
        <w:pStyle w:val="StyleComplexBLotus12ptJustifiedFirstline05cm"/>
        <w:spacing w:line="240" w:lineRule="auto"/>
        <w:ind w:firstLine="0"/>
        <w:jc w:val="center"/>
        <w:rPr>
          <w:rFonts w:ascii="IRYakout" w:hAnsi="IRYakout" w:cs="IRYakout"/>
          <w:b/>
          <w:bCs/>
          <w:sz w:val="36"/>
          <w:szCs w:val="36"/>
          <w:rtl/>
          <w:lang w:bidi="fa-IR"/>
        </w:rPr>
      </w:pPr>
      <w:r w:rsidRPr="00A306EF">
        <w:rPr>
          <w:rFonts w:ascii="IRYakout" w:hAnsi="IRYakout" w:cs="IRYakout"/>
          <w:b/>
          <w:bCs/>
          <w:sz w:val="36"/>
          <w:szCs w:val="36"/>
          <w:rtl/>
          <w:lang w:bidi="fa-IR"/>
        </w:rPr>
        <w:t>عبدالله بن محمد السدحان</w:t>
      </w:r>
    </w:p>
    <w:p w:rsidR="00D960A8" w:rsidRPr="00A306EF" w:rsidRDefault="00D960A8" w:rsidP="00D960A8">
      <w:pPr>
        <w:pStyle w:val="StyleComplexBLotus12ptJustifiedFirstline05cm"/>
        <w:spacing w:line="240" w:lineRule="auto"/>
        <w:ind w:firstLine="0"/>
        <w:jc w:val="center"/>
        <w:rPr>
          <w:rFonts w:ascii="IRYakout" w:hAnsi="IRYakout" w:cs="IRYakout"/>
          <w:b/>
          <w:bCs/>
          <w:sz w:val="22"/>
          <w:szCs w:val="22"/>
          <w:rtl/>
          <w:lang w:bidi="fa-IR"/>
        </w:rPr>
      </w:pPr>
    </w:p>
    <w:p w:rsidR="00D960A8" w:rsidRPr="00A306EF" w:rsidRDefault="00D960A8" w:rsidP="00D960A8">
      <w:pPr>
        <w:pStyle w:val="StyleComplexBLotus12ptJustifiedFirstline05cm"/>
        <w:spacing w:line="240" w:lineRule="auto"/>
        <w:ind w:firstLine="0"/>
        <w:jc w:val="center"/>
        <w:rPr>
          <w:rFonts w:ascii="IRYakout" w:hAnsi="IRYakout" w:cs="IRYakout"/>
          <w:b/>
          <w:bCs/>
          <w:sz w:val="32"/>
          <w:szCs w:val="32"/>
          <w:rtl/>
        </w:rPr>
      </w:pPr>
      <w:r w:rsidRPr="00A306EF">
        <w:rPr>
          <w:rFonts w:ascii="IRYakout" w:hAnsi="IRYakout" w:cs="IRYakout"/>
          <w:b/>
          <w:bCs/>
          <w:sz w:val="32"/>
          <w:szCs w:val="32"/>
          <w:rtl/>
          <w:lang w:bidi="fa-IR"/>
        </w:rPr>
        <w:t>تر</w:t>
      </w:r>
      <w:r w:rsidRPr="00A306EF">
        <w:rPr>
          <w:rFonts w:ascii="IRYakout" w:hAnsi="IRYakout" w:cs="IRYakout"/>
          <w:b/>
          <w:bCs/>
          <w:sz w:val="32"/>
          <w:szCs w:val="32"/>
          <w:rtl/>
        </w:rPr>
        <w:t>جمه:</w:t>
      </w:r>
    </w:p>
    <w:p w:rsidR="00D960A8" w:rsidRPr="00FD5B41" w:rsidRDefault="001D23E2" w:rsidP="00492040">
      <w:pPr>
        <w:pStyle w:val="StyleComplexBLotus12ptJustifiedFirstline05cm"/>
        <w:spacing w:line="240" w:lineRule="auto"/>
        <w:ind w:firstLine="0"/>
        <w:jc w:val="center"/>
        <w:rPr>
          <w:rFonts w:ascii="Times New Roman" w:hAnsi="Times New Roman" w:cs="B Yagut"/>
          <w:b/>
          <w:bCs/>
          <w:sz w:val="36"/>
          <w:szCs w:val="36"/>
          <w:rtl/>
        </w:rPr>
      </w:pPr>
      <w:r w:rsidRPr="00A306EF">
        <w:rPr>
          <w:rFonts w:ascii="IRYakout" w:hAnsi="IRYakout" w:cs="IRYakout"/>
          <w:b/>
          <w:bCs/>
          <w:sz w:val="36"/>
          <w:szCs w:val="36"/>
          <w:rtl/>
        </w:rPr>
        <w:t>ا</w:t>
      </w:r>
      <w:r w:rsidR="00D960A8" w:rsidRPr="00A306EF">
        <w:rPr>
          <w:rFonts w:ascii="IRYakout" w:hAnsi="IRYakout" w:cs="IRYakout"/>
          <w:b/>
          <w:bCs/>
          <w:sz w:val="36"/>
          <w:szCs w:val="36"/>
          <w:rtl/>
        </w:rPr>
        <w:t xml:space="preserve">سحاق </w:t>
      </w:r>
      <w:r w:rsidR="00492040" w:rsidRPr="00A306EF">
        <w:rPr>
          <w:rFonts w:ascii="IRYakout" w:hAnsi="IRYakout" w:cs="IRYakout"/>
          <w:b/>
          <w:bCs/>
          <w:sz w:val="36"/>
          <w:szCs w:val="36"/>
          <w:rtl/>
        </w:rPr>
        <w:t>دبير</w:t>
      </w:r>
      <w:r w:rsidR="00A306EF">
        <w:rPr>
          <w:rFonts w:ascii="IRYakout" w:hAnsi="IRYakout" w:cs="IRYakout" w:hint="cs"/>
          <w:b/>
          <w:bCs/>
          <w:sz w:val="36"/>
          <w:szCs w:val="36"/>
          <w:rtl/>
        </w:rPr>
        <w:t>ی</w:t>
      </w:r>
      <w:r w:rsidR="00A306EF" w:rsidRPr="00A306EF">
        <w:rPr>
          <w:rFonts w:ascii="IRYakout" w:hAnsi="IRYakout" w:cs="CTraditional Arabic" w:hint="cs"/>
          <w:sz w:val="36"/>
          <w:szCs w:val="36"/>
          <w:rtl/>
        </w:rPr>
        <w:t>/</w:t>
      </w:r>
    </w:p>
    <w:p w:rsidR="00EB0368" w:rsidRDefault="00D960A8" w:rsidP="0064080A">
      <w:pPr>
        <w:pStyle w:val="StyleComplexBLotus12ptJustifiedFirstline05cm"/>
        <w:widowControl w:val="0"/>
        <w:spacing w:line="240" w:lineRule="auto"/>
        <w:ind w:firstLine="0"/>
        <w:jc w:val="center"/>
        <w:rPr>
          <w:rFonts w:ascii="IRYakout" w:hAnsi="IRYakout" w:cs="IRYakout"/>
          <w:b/>
          <w:bCs/>
          <w:rtl/>
        </w:rPr>
      </w:pPr>
      <w:r w:rsidRPr="0064080A">
        <w:rPr>
          <w:rFonts w:ascii="IRYakout" w:hAnsi="IRYakout" w:cs="IRYakout"/>
          <w:b/>
          <w:bCs/>
          <w:rtl/>
        </w:rPr>
        <w:t>چاپ اول 1427/1385هـ</w:t>
      </w:r>
    </w:p>
    <w:p w:rsidR="0064080A" w:rsidRDefault="0064080A" w:rsidP="0064080A">
      <w:pPr>
        <w:pStyle w:val="StyleComplexBLotus12ptJustifiedFirstline05cm"/>
        <w:widowControl w:val="0"/>
        <w:spacing w:line="240" w:lineRule="auto"/>
        <w:ind w:firstLine="0"/>
        <w:jc w:val="center"/>
        <w:rPr>
          <w:rFonts w:ascii="IRYakout" w:hAnsi="IRYakout" w:cs="IRYakout"/>
          <w:sz w:val="12"/>
          <w:szCs w:val="12"/>
          <w:rtl/>
          <w:lang w:bidi="fa-IR"/>
        </w:rPr>
        <w:sectPr w:rsidR="0064080A" w:rsidSect="00557EB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2"/>
        <w:gridCol w:w="143"/>
        <w:gridCol w:w="1296"/>
        <w:gridCol w:w="465"/>
        <w:gridCol w:w="1217"/>
        <w:gridCol w:w="1809"/>
      </w:tblGrid>
      <w:tr w:rsidR="00A96901" w:rsidRPr="00C50D4D" w:rsidTr="00A96901">
        <w:trPr>
          <w:jc w:val="center"/>
        </w:trPr>
        <w:tc>
          <w:tcPr>
            <w:tcW w:w="1291" w:type="pct"/>
            <w:gridSpan w:val="2"/>
            <w:vAlign w:val="center"/>
          </w:tcPr>
          <w:p w:rsidR="00A96901" w:rsidRPr="005B5A35" w:rsidRDefault="00A96901" w:rsidP="00A9690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09" w:type="pct"/>
            <w:gridSpan w:val="4"/>
          </w:tcPr>
          <w:p w:rsidR="00A96901" w:rsidRPr="00A96901" w:rsidRDefault="00A96901" w:rsidP="00A96901">
            <w:pPr>
              <w:spacing w:after="60"/>
              <w:jc w:val="both"/>
              <w:rPr>
                <w:rFonts w:ascii="IRMitra" w:hAnsi="IRMitra" w:cs="IRMitra"/>
                <w:color w:val="244061" w:themeColor="accent1" w:themeShade="80"/>
                <w:rtl/>
                <w:lang w:bidi="fa-IR"/>
              </w:rPr>
            </w:pPr>
            <w:r w:rsidRPr="00A96901">
              <w:rPr>
                <w:rFonts w:ascii="IRMitra" w:hAnsi="IRMitra" w:cs="IRMitra" w:hint="cs"/>
                <w:color w:val="244061" w:themeColor="accent1" w:themeShade="80"/>
                <w:rtl/>
                <w:lang w:bidi="fa-IR"/>
              </w:rPr>
              <w:t>راهکارهای شریعت برای پیشگیری و شفا در مقابل امراض</w:t>
            </w:r>
            <w:r>
              <w:rPr>
                <w:rFonts w:ascii="IRMitra" w:hAnsi="IRMitra" w:cs="IRMitra" w:hint="cs"/>
                <w:color w:val="244061" w:themeColor="accent1" w:themeShade="80"/>
                <w:rtl/>
                <w:lang w:bidi="fa-IR"/>
              </w:rPr>
              <w:t>...</w:t>
            </w:r>
          </w:p>
        </w:tc>
      </w:tr>
      <w:tr w:rsidR="00A96901" w:rsidRPr="00C50D4D" w:rsidTr="00A96901">
        <w:trPr>
          <w:jc w:val="center"/>
        </w:trPr>
        <w:tc>
          <w:tcPr>
            <w:tcW w:w="1291" w:type="pct"/>
            <w:gridSpan w:val="2"/>
            <w:vAlign w:val="center"/>
          </w:tcPr>
          <w:p w:rsidR="00A96901" w:rsidRPr="005B5A35" w:rsidRDefault="00A96901" w:rsidP="00A96901">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709" w:type="pct"/>
            <w:gridSpan w:val="4"/>
          </w:tcPr>
          <w:p w:rsidR="00A96901" w:rsidRPr="00A96901" w:rsidRDefault="00A96901" w:rsidP="00A96901">
            <w:pPr>
              <w:spacing w:before="60" w:after="60"/>
              <w:jc w:val="both"/>
              <w:rPr>
                <w:rFonts w:ascii="IRMitra" w:hAnsi="IRMitra" w:cs="IRMitra"/>
                <w:color w:val="244061" w:themeColor="accent1" w:themeShade="80"/>
                <w:rtl/>
                <w:lang w:bidi="fa-IR"/>
              </w:rPr>
            </w:pPr>
            <w:r w:rsidRPr="00A96901">
              <w:rPr>
                <w:rFonts w:ascii="IRMitra" w:hAnsi="IRMitra" w:cs="IRMitra" w:hint="cs"/>
                <w:color w:val="244061" w:themeColor="accent1" w:themeShade="80"/>
                <w:rtl/>
                <w:lang w:bidi="fa-IR"/>
              </w:rPr>
              <w:t>قواعد الرقیة الشرعیة</w:t>
            </w:r>
          </w:p>
        </w:tc>
      </w:tr>
      <w:tr w:rsidR="00A96901" w:rsidRPr="00C50D4D" w:rsidTr="00A96901">
        <w:trPr>
          <w:jc w:val="center"/>
        </w:trPr>
        <w:tc>
          <w:tcPr>
            <w:tcW w:w="1291" w:type="pct"/>
            <w:gridSpan w:val="2"/>
            <w:vAlign w:val="center"/>
          </w:tcPr>
          <w:p w:rsidR="00A96901" w:rsidRPr="005B5A35" w:rsidRDefault="00A96901" w:rsidP="00A9690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09" w:type="pct"/>
            <w:gridSpan w:val="4"/>
          </w:tcPr>
          <w:p w:rsidR="00A96901" w:rsidRPr="00A96901" w:rsidRDefault="00A96901" w:rsidP="00A96901">
            <w:pPr>
              <w:spacing w:before="60" w:after="60"/>
              <w:jc w:val="both"/>
              <w:rPr>
                <w:rFonts w:ascii="IRMitra" w:hAnsi="IRMitra" w:cs="IRMitra"/>
                <w:color w:val="244061" w:themeColor="accent1" w:themeShade="80"/>
                <w:rtl/>
                <w:lang w:bidi="fa-IR"/>
              </w:rPr>
            </w:pPr>
            <w:r w:rsidRPr="00A96901">
              <w:rPr>
                <w:rFonts w:ascii="IRMitra" w:hAnsi="IRMitra" w:cs="IRMitra" w:hint="cs"/>
                <w:color w:val="244061" w:themeColor="accent1" w:themeShade="80"/>
                <w:rtl/>
                <w:lang w:bidi="fa-IR"/>
              </w:rPr>
              <w:t>عبدالله بن محمد السدحان</w:t>
            </w:r>
          </w:p>
        </w:tc>
      </w:tr>
      <w:tr w:rsidR="00A96901" w:rsidRPr="00C50D4D" w:rsidTr="00A96901">
        <w:trPr>
          <w:jc w:val="center"/>
        </w:trPr>
        <w:tc>
          <w:tcPr>
            <w:tcW w:w="1291" w:type="pct"/>
            <w:gridSpan w:val="2"/>
            <w:vAlign w:val="center"/>
          </w:tcPr>
          <w:p w:rsidR="00A96901" w:rsidRPr="005B5A35" w:rsidRDefault="00A96901" w:rsidP="00A96901">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09" w:type="pct"/>
            <w:gridSpan w:val="4"/>
          </w:tcPr>
          <w:p w:rsidR="00A96901" w:rsidRPr="00A96901" w:rsidRDefault="00A96901" w:rsidP="00A96901">
            <w:pPr>
              <w:spacing w:before="60" w:after="60"/>
              <w:jc w:val="both"/>
              <w:rPr>
                <w:rFonts w:ascii="IRMitra" w:hAnsi="IRMitra" w:cs="IRMitra"/>
                <w:color w:val="244061" w:themeColor="accent1" w:themeShade="80"/>
                <w:rtl/>
                <w:lang w:bidi="fa-IR"/>
              </w:rPr>
            </w:pPr>
            <w:r w:rsidRPr="00A96901">
              <w:rPr>
                <w:rFonts w:ascii="IRMitra" w:hAnsi="IRMitra" w:cs="IRMitra" w:hint="cs"/>
                <w:color w:val="244061" w:themeColor="accent1" w:themeShade="80"/>
                <w:rtl/>
                <w:lang w:bidi="fa-IR"/>
              </w:rPr>
              <w:t>اسحاق دبیری</w:t>
            </w:r>
            <w:r w:rsidRPr="00A96901">
              <w:rPr>
                <w:rFonts w:ascii="IRMitra" w:hAnsi="IRMitra" w:cs="CTraditional Arabic" w:hint="cs"/>
                <w:color w:val="244061" w:themeColor="accent1" w:themeShade="80"/>
                <w:rtl/>
                <w:lang w:bidi="fa-IR"/>
              </w:rPr>
              <w:t>/</w:t>
            </w:r>
          </w:p>
        </w:tc>
      </w:tr>
      <w:tr w:rsidR="00A96901" w:rsidRPr="00C50D4D" w:rsidTr="00A96901">
        <w:trPr>
          <w:jc w:val="center"/>
        </w:trPr>
        <w:tc>
          <w:tcPr>
            <w:tcW w:w="1291" w:type="pct"/>
            <w:gridSpan w:val="2"/>
            <w:vAlign w:val="center"/>
          </w:tcPr>
          <w:p w:rsidR="00A96901" w:rsidRPr="005B5A35" w:rsidRDefault="00A9690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09" w:type="pct"/>
            <w:gridSpan w:val="4"/>
            <w:vAlign w:val="center"/>
          </w:tcPr>
          <w:p w:rsidR="00A96901" w:rsidRPr="00A45791" w:rsidRDefault="00A45791" w:rsidP="00526DDB">
            <w:pPr>
              <w:spacing w:before="60" w:after="60"/>
              <w:jc w:val="both"/>
              <w:rPr>
                <w:rFonts w:ascii="IRMitra" w:hAnsi="IRMitra" w:cs="IRMitra"/>
                <w:color w:val="244061" w:themeColor="accent1" w:themeShade="80"/>
                <w:rtl/>
              </w:rPr>
            </w:pPr>
            <w:bookmarkStart w:id="1" w:name="_Toc426735709"/>
            <w:bookmarkStart w:id="2" w:name="_Toc426735761"/>
            <w:r w:rsidRPr="00A45791">
              <w:rPr>
                <w:rFonts w:ascii="IRMitra" w:hAnsi="IRMitra" w:cs="IRMitra"/>
                <w:color w:val="244061" w:themeColor="accent1" w:themeShade="80"/>
                <w:rtl/>
                <w:lang w:bidi="fa-IR"/>
              </w:rPr>
              <w:t>آداب و رسوم اسلامی</w:t>
            </w:r>
            <w:bookmarkEnd w:id="1"/>
            <w:r w:rsidRPr="00A45791">
              <w:rPr>
                <w:rFonts w:ascii="IRMitra" w:hAnsi="IRMitra" w:cs="IRMitra"/>
                <w:color w:val="244061" w:themeColor="accent1" w:themeShade="80"/>
                <w:rtl/>
                <w:lang w:bidi="fa-IR"/>
              </w:rPr>
              <w:t xml:space="preserve"> - دعا، ذکر و ناجاتنامه</w:t>
            </w:r>
            <w:bookmarkEnd w:id="2"/>
          </w:p>
        </w:tc>
      </w:tr>
      <w:tr w:rsidR="00A96901" w:rsidRPr="00C50D4D" w:rsidTr="00A96901">
        <w:trPr>
          <w:jc w:val="center"/>
        </w:trPr>
        <w:tc>
          <w:tcPr>
            <w:tcW w:w="1291" w:type="pct"/>
            <w:gridSpan w:val="2"/>
            <w:vAlign w:val="center"/>
          </w:tcPr>
          <w:p w:rsidR="00A96901" w:rsidRPr="005B5A35" w:rsidRDefault="00A9690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09" w:type="pct"/>
            <w:gridSpan w:val="4"/>
            <w:vAlign w:val="center"/>
          </w:tcPr>
          <w:p w:rsidR="00A96901" w:rsidRPr="00A96901" w:rsidRDefault="00A96901" w:rsidP="00072383">
            <w:pPr>
              <w:spacing w:before="60" w:after="60"/>
              <w:jc w:val="both"/>
              <w:rPr>
                <w:rFonts w:ascii="IRMitra" w:hAnsi="IRMitra" w:cs="IRMitra"/>
                <w:color w:val="244061" w:themeColor="accent1" w:themeShade="80"/>
                <w:rtl/>
              </w:rPr>
            </w:pPr>
            <w:r w:rsidRPr="00A96901">
              <w:rPr>
                <w:rFonts w:ascii="IRMitra" w:hAnsi="IRMitra" w:cs="IRMitra" w:hint="cs"/>
                <w:color w:val="244061" w:themeColor="accent1" w:themeShade="80"/>
                <w:rtl/>
              </w:rPr>
              <w:t xml:space="preserve">اول (دیجیتال) </w:t>
            </w:r>
          </w:p>
        </w:tc>
      </w:tr>
      <w:tr w:rsidR="00A96901" w:rsidRPr="00C50D4D" w:rsidTr="00A96901">
        <w:trPr>
          <w:jc w:val="center"/>
        </w:trPr>
        <w:tc>
          <w:tcPr>
            <w:tcW w:w="1291" w:type="pct"/>
            <w:gridSpan w:val="2"/>
            <w:vAlign w:val="center"/>
          </w:tcPr>
          <w:p w:rsidR="00A96901" w:rsidRPr="005B5A35" w:rsidRDefault="00A9690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09" w:type="pct"/>
            <w:gridSpan w:val="4"/>
            <w:vAlign w:val="center"/>
          </w:tcPr>
          <w:p w:rsidR="00A96901" w:rsidRPr="00A96901" w:rsidRDefault="00A96901" w:rsidP="00526DDB">
            <w:pPr>
              <w:spacing w:before="60" w:after="60"/>
              <w:jc w:val="both"/>
              <w:rPr>
                <w:rFonts w:ascii="IRMitra" w:hAnsi="IRMitra" w:cs="IRMitra"/>
                <w:color w:val="244061" w:themeColor="accent1" w:themeShade="80"/>
                <w:rtl/>
              </w:rPr>
            </w:pPr>
            <w:r w:rsidRPr="00A96901">
              <w:rPr>
                <w:rFonts w:ascii="IRMitra" w:hAnsi="IRMitra" w:cs="IRMitra" w:hint="cs"/>
                <w:color w:val="244061" w:themeColor="accent1" w:themeShade="80"/>
                <w:rtl/>
              </w:rPr>
              <w:t>آبان (عقرب) 1394شمسی، 1436 هجری</w:t>
            </w:r>
          </w:p>
        </w:tc>
      </w:tr>
      <w:tr w:rsidR="00A96901" w:rsidRPr="00C50D4D" w:rsidTr="00A96901">
        <w:trPr>
          <w:jc w:val="center"/>
        </w:trPr>
        <w:tc>
          <w:tcPr>
            <w:tcW w:w="1291" w:type="pct"/>
            <w:gridSpan w:val="2"/>
            <w:vAlign w:val="center"/>
          </w:tcPr>
          <w:p w:rsidR="00A96901" w:rsidRPr="005B5A35" w:rsidRDefault="00A96901"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09" w:type="pct"/>
            <w:gridSpan w:val="4"/>
            <w:vAlign w:val="center"/>
          </w:tcPr>
          <w:p w:rsidR="00A96901" w:rsidRPr="00A96901" w:rsidRDefault="00072383" w:rsidP="00526DDB">
            <w:pPr>
              <w:spacing w:before="60" w:after="60"/>
              <w:jc w:val="both"/>
              <w:rPr>
                <w:rFonts w:ascii="IRMitra" w:hAnsi="IRMitra" w:cs="IRMitra"/>
                <w:color w:val="244061" w:themeColor="accent1" w:themeShade="80"/>
                <w:rtl/>
              </w:rPr>
            </w:pPr>
            <w:bookmarkStart w:id="3" w:name="OLE_LINK1"/>
            <w:bookmarkStart w:id="4" w:name="OLE_LINK2"/>
            <w:r>
              <w:rPr>
                <w:rFonts w:ascii="IRMitra" w:hAnsi="IRMitra" w:cs="IRMitra" w:hint="cs"/>
                <w:color w:val="244061" w:themeColor="accent1" w:themeShade="80"/>
                <w:rtl/>
              </w:rPr>
              <w:t xml:space="preserve">کتابخانه عقیده </w:t>
            </w:r>
            <w:r>
              <w:rPr>
                <w:rFonts w:ascii="IRMitra" w:hAnsi="IRMitra" w:cs="IRMitra"/>
                <w:color w:val="244061" w:themeColor="accent1" w:themeShade="80"/>
                <w:sz w:val="30"/>
                <w:szCs w:val="30"/>
                <w:lang w:bidi="fa-IR"/>
              </w:rPr>
              <w:t xml:space="preserve"> www.aqeedeh.com</w:t>
            </w:r>
            <w:bookmarkEnd w:id="3"/>
            <w:bookmarkEnd w:id="4"/>
          </w:p>
        </w:tc>
      </w:tr>
      <w:tr w:rsidR="00A96901" w:rsidRPr="00EA1553" w:rsidTr="00A96901">
        <w:trPr>
          <w:jc w:val="center"/>
        </w:trPr>
        <w:tc>
          <w:tcPr>
            <w:tcW w:w="1291" w:type="pct"/>
            <w:gridSpan w:val="2"/>
            <w:vAlign w:val="center"/>
          </w:tcPr>
          <w:p w:rsidR="00A96901" w:rsidRPr="00A312B4" w:rsidRDefault="00A96901" w:rsidP="00526DDB">
            <w:pPr>
              <w:spacing w:before="60" w:after="60"/>
              <w:rPr>
                <w:rFonts w:ascii="IRMitra" w:hAnsi="IRMitra" w:cs="IRMitra"/>
                <w:b/>
                <w:bCs/>
                <w:sz w:val="2"/>
                <w:szCs w:val="2"/>
                <w:rtl/>
              </w:rPr>
            </w:pPr>
          </w:p>
        </w:tc>
        <w:tc>
          <w:tcPr>
            <w:tcW w:w="3709" w:type="pct"/>
            <w:gridSpan w:val="4"/>
            <w:vAlign w:val="center"/>
          </w:tcPr>
          <w:p w:rsidR="00A96901" w:rsidRPr="00A312B4" w:rsidRDefault="00A96901" w:rsidP="00526DDB">
            <w:pPr>
              <w:spacing w:before="60" w:after="60"/>
              <w:rPr>
                <w:rFonts w:ascii="IRMitra" w:hAnsi="IRMitra" w:cs="IRMitra"/>
                <w:color w:val="244061" w:themeColor="accent1" w:themeShade="80"/>
                <w:sz w:val="2"/>
                <w:szCs w:val="2"/>
                <w:rtl/>
              </w:rPr>
            </w:pPr>
          </w:p>
        </w:tc>
      </w:tr>
      <w:tr w:rsidR="00A96901" w:rsidRPr="00C50D4D" w:rsidTr="00526DDB">
        <w:trPr>
          <w:jc w:val="center"/>
        </w:trPr>
        <w:tc>
          <w:tcPr>
            <w:tcW w:w="3598" w:type="pct"/>
            <w:gridSpan w:val="5"/>
            <w:vAlign w:val="center"/>
          </w:tcPr>
          <w:p w:rsidR="00A96901" w:rsidRPr="00AA082B" w:rsidRDefault="00A96901"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96901" w:rsidRPr="0004588E" w:rsidRDefault="00A96901" w:rsidP="00526DDB">
            <w:pPr>
              <w:spacing w:before="60" w:after="60"/>
              <w:jc w:val="center"/>
              <w:rPr>
                <w:rFonts w:asciiTheme="minorHAnsi" w:hAnsiTheme="minorHAnsi" w:cstheme="minorHAnsi"/>
                <w:b/>
                <w:bCs/>
                <w:sz w:val="27"/>
                <w:szCs w:val="27"/>
                <w:rtl/>
              </w:rPr>
            </w:pPr>
            <w:r w:rsidRPr="00A96901">
              <w:rPr>
                <w:rFonts w:asciiTheme="minorHAnsi" w:hAnsiTheme="minorHAnsi" w:cstheme="minorHAnsi"/>
                <w:b/>
                <w:bCs/>
                <w:color w:val="244061" w:themeColor="accent1" w:themeShade="80"/>
                <w:sz w:val="24"/>
                <w:szCs w:val="24"/>
              </w:rPr>
              <w:t>www.aqeedeh.com</w:t>
            </w:r>
          </w:p>
        </w:tc>
        <w:tc>
          <w:tcPr>
            <w:tcW w:w="1402" w:type="pct"/>
          </w:tcPr>
          <w:p w:rsidR="00A96901" w:rsidRPr="00855B06" w:rsidRDefault="00A96901"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A0485F" wp14:editId="03052B53">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96901" w:rsidRPr="00C50D4D" w:rsidTr="00A96901">
        <w:trPr>
          <w:jc w:val="center"/>
        </w:trPr>
        <w:tc>
          <w:tcPr>
            <w:tcW w:w="1180" w:type="pct"/>
            <w:vAlign w:val="center"/>
          </w:tcPr>
          <w:p w:rsidR="00A96901" w:rsidRPr="00855B06" w:rsidRDefault="00A96901"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820" w:type="pct"/>
            <w:gridSpan w:val="5"/>
            <w:vAlign w:val="center"/>
          </w:tcPr>
          <w:p w:rsidR="00A96901" w:rsidRPr="00855B06" w:rsidRDefault="00A96901" w:rsidP="00526DDB">
            <w:pPr>
              <w:spacing w:before="60" w:after="60"/>
              <w:rPr>
                <w:rFonts w:ascii="IRMitra" w:hAnsi="IRMitra" w:cs="IRMitra"/>
                <w:color w:val="244061" w:themeColor="accent1" w:themeShade="80"/>
                <w:sz w:val="30"/>
                <w:szCs w:val="30"/>
                <w:rtl/>
              </w:rPr>
            </w:pPr>
            <w:r w:rsidRPr="00A96901">
              <w:rPr>
                <w:rFonts w:asciiTheme="majorBidi" w:hAnsiTheme="majorBidi" w:cstheme="majorBidi"/>
                <w:b/>
                <w:bCs/>
                <w:sz w:val="24"/>
                <w:szCs w:val="24"/>
              </w:rPr>
              <w:t>book@aqeedeh.com</w:t>
            </w:r>
          </w:p>
        </w:tc>
      </w:tr>
      <w:tr w:rsidR="00A96901" w:rsidRPr="00C50D4D" w:rsidTr="00526DDB">
        <w:trPr>
          <w:jc w:val="center"/>
        </w:trPr>
        <w:tc>
          <w:tcPr>
            <w:tcW w:w="5000" w:type="pct"/>
            <w:gridSpan w:val="6"/>
            <w:vAlign w:val="bottom"/>
          </w:tcPr>
          <w:p w:rsidR="00A96901" w:rsidRPr="00855B06" w:rsidRDefault="00A96901"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96901" w:rsidRPr="00C50D4D" w:rsidTr="00526DDB">
        <w:trPr>
          <w:jc w:val="center"/>
        </w:trPr>
        <w:tc>
          <w:tcPr>
            <w:tcW w:w="2295" w:type="pct"/>
            <w:gridSpan w:val="3"/>
            <w:shd w:val="clear" w:color="auto" w:fill="auto"/>
          </w:tcPr>
          <w:p w:rsidR="00A96901" w:rsidRPr="00A96901" w:rsidRDefault="00A96901" w:rsidP="00A96901">
            <w:pPr>
              <w:widowControl w:val="0"/>
              <w:tabs>
                <w:tab w:val="right" w:leader="dot" w:pos="5138"/>
              </w:tabs>
              <w:bidi w:val="0"/>
              <w:spacing w:before="60" w:after="60"/>
              <w:jc w:val="left"/>
              <w:rPr>
                <w:rFonts w:ascii="Literata" w:hAnsi="Literata"/>
                <w:sz w:val="22"/>
                <w:szCs w:val="22"/>
              </w:rPr>
            </w:pPr>
            <w:r w:rsidRPr="00A96901">
              <w:rPr>
                <w:rFonts w:ascii="Literata" w:hAnsi="Literata"/>
                <w:sz w:val="22"/>
                <w:szCs w:val="22"/>
              </w:rPr>
              <w:t>www.mowahedin.com</w:t>
            </w:r>
          </w:p>
          <w:p w:rsidR="00A96901" w:rsidRPr="00A96901" w:rsidRDefault="00A96901" w:rsidP="00A96901">
            <w:pPr>
              <w:widowControl w:val="0"/>
              <w:tabs>
                <w:tab w:val="right" w:leader="dot" w:pos="5138"/>
              </w:tabs>
              <w:bidi w:val="0"/>
              <w:spacing w:before="60" w:after="60"/>
              <w:jc w:val="left"/>
              <w:rPr>
                <w:rFonts w:ascii="Literata" w:hAnsi="Literata"/>
                <w:sz w:val="22"/>
                <w:szCs w:val="22"/>
              </w:rPr>
            </w:pPr>
            <w:r w:rsidRPr="00A96901">
              <w:rPr>
                <w:rFonts w:ascii="Literata" w:hAnsi="Literata"/>
                <w:sz w:val="22"/>
                <w:szCs w:val="22"/>
              </w:rPr>
              <w:t>www.videofarsi.com</w:t>
            </w:r>
          </w:p>
          <w:p w:rsidR="00A96901" w:rsidRPr="00A96901" w:rsidRDefault="00A96901" w:rsidP="00A96901">
            <w:pPr>
              <w:bidi w:val="0"/>
              <w:spacing w:before="60" w:after="60"/>
              <w:jc w:val="left"/>
              <w:rPr>
                <w:rFonts w:ascii="Literata" w:hAnsi="Literata"/>
                <w:sz w:val="22"/>
                <w:szCs w:val="22"/>
              </w:rPr>
            </w:pPr>
            <w:r w:rsidRPr="00A96901">
              <w:rPr>
                <w:rFonts w:ascii="Literata" w:hAnsi="Literata"/>
                <w:sz w:val="22"/>
                <w:szCs w:val="22"/>
              </w:rPr>
              <w:t>www.zekr.tv</w:t>
            </w:r>
          </w:p>
          <w:p w:rsidR="00A96901" w:rsidRPr="00A96901" w:rsidRDefault="00A96901" w:rsidP="00A96901">
            <w:pPr>
              <w:bidi w:val="0"/>
              <w:spacing w:before="60" w:after="60"/>
              <w:jc w:val="left"/>
              <w:rPr>
                <w:rFonts w:ascii="IRMitra" w:hAnsi="IRMitra" w:cs="IRMitra"/>
                <w:b/>
                <w:bCs/>
                <w:sz w:val="22"/>
                <w:szCs w:val="22"/>
                <w:rtl/>
              </w:rPr>
            </w:pPr>
            <w:r w:rsidRPr="00A96901">
              <w:rPr>
                <w:rFonts w:ascii="Literata" w:hAnsi="Literata"/>
                <w:sz w:val="22"/>
                <w:szCs w:val="22"/>
              </w:rPr>
              <w:t>www.mowahed.com</w:t>
            </w:r>
          </w:p>
        </w:tc>
        <w:tc>
          <w:tcPr>
            <w:tcW w:w="360" w:type="pct"/>
          </w:tcPr>
          <w:p w:rsidR="00A96901" w:rsidRPr="00A96901" w:rsidRDefault="00A96901" w:rsidP="00A96901">
            <w:pPr>
              <w:bidi w:val="0"/>
              <w:spacing w:before="60" w:after="60"/>
              <w:jc w:val="left"/>
              <w:rPr>
                <w:rFonts w:ascii="IRMitra" w:hAnsi="IRMitra" w:cs="IRMitra"/>
                <w:sz w:val="22"/>
                <w:szCs w:val="22"/>
                <w:rtl/>
              </w:rPr>
            </w:pPr>
          </w:p>
        </w:tc>
        <w:tc>
          <w:tcPr>
            <w:tcW w:w="2345" w:type="pct"/>
            <w:gridSpan w:val="2"/>
          </w:tcPr>
          <w:p w:rsidR="00A96901" w:rsidRPr="00A96901" w:rsidRDefault="00A96901" w:rsidP="00A96901">
            <w:pPr>
              <w:widowControl w:val="0"/>
              <w:tabs>
                <w:tab w:val="right" w:leader="dot" w:pos="5138"/>
              </w:tabs>
              <w:bidi w:val="0"/>
              <w:spacing w:before="60" w:after="60"/>
              <w:jc w:val="left"/>
              <w:rPr>
                <w:rFonts w:ascii="Literata" w:hAnsi="Literata"/>
                <w:sz w:val="22"/>
                <w:szCs w:val="22"/>
              </w:rPr>
            </w:pPr>
            <w:r w:rsidRPr="00A96901">
              <w:rPr>
                <w:rFonts w:ascii="Literata" w:hAnsi="Literata"/>
                <w:sz w:val="22"/>
                <w:szCs w:val="22"/>
              </w:rPr>
              <w:t>www.aqeedeh.com</w:t>
            </w:r>
          </w:p>
          <w:p w:rsidR="00A96901" w:rsidRPr="00A96901" w:rsidRDefault="00A96901" w:rsidP="00A96901">
            <w:pPr>
              <w:widowControl w:val="0"/>
              <w:tabs>
                <w:tab w:val="right" w:leader="dot" w:pos="5138"/>
              </w:tabs>
              <w:bidi w:val="0"/>
              <w:spacing w:before="60" w:after="60"/>
              <w:jc w:val="left"/>
              <w:rPr>
                <w:rFonts w:ascii="Literata" w:hAnsi="Literata"/>
                <w:sz w:val="22"/>
                <w:szCs w:val="22"/>
              </w:rPr>
            </w:pPr>
            <w:r w:rsidRPr="00A96901">
              <w:rPr>
                <w:rFonts w:ascii="Literata" w:hAnsi="Literata"/>
                <w:sz w:val="22"/>
                <w:szCs w:val="22"/>
              </w:rPr>
              <w:t>www.islamtxt.com</w:t>
            </w:r>
          </w:p>
          <w:p w:rsidR="00A96901" w:rsidRPr="00A96901" w:rsidRDefault="00AE6750" w:rsidP="00A96901">
            <w:pPr>
              <w:widowControl w:val="0"/>
              <w:tabs>
                <w:tab w:val="right" w:leader="dot" w:pos="5138"/>
              </w:tabs>
              <w:bidi w:val="0"/>
              <w:spacing w:before="60" w:after="60"/>
              <w:jc w:val="left"/>
              <w:rPr>
                <w:rFonts w:ascii="Literata" w:hAnsi="Literata"/>
                <w:sz w:val="22"/>
                <w:szCs w:val="22"/>
              </w:rPr>
            </w:pPr>
            <w:hyperlink r:id="rId14" w:history="1">
              <w:r w:rsidR="00A96901" w:rsidRPr="00A96901">
                <w:rPr>
                  <w:rStyle w:val="Hyperlink"/>
                  <w:rFonts w:ascii="Literata" w:hAnsi="Literata"/>
                  <w:color w:val="auto"/>
                  <w:sz w:val="22"/>
                  <w:szCs w:val="22"/>
                  <w:u w:val="none"/>
                </w:rPr>
                <w:t>www.shabnam.cc</w:t>
              </w:r>
            </w:hyperlink>
          </w:p>
          <w:p w:rsidR="00A96901" w:rsidRPr="00A96901" w:rsidRDefault="00A96901" w:rsidP="00A96901">
            <w:pPr>
              <w:bidi w:val="0"/>
              <w:spacing w:before="60" w:after="60"/>
              <w:jc w:val="left"/>
              <w:rPr>
                <w:rFonts w:ascii="IRMitra" w:hAnsi="IRMitra" w:cs="IRMitra"/>
                <w:sz w:val="22"/>
                <w:szCs w:val="22"/>
                <w:rtl/>
              </w:rPr>
            </w:pPr>
            <w:r w:rsidRPr="00A96901">
              <w:rPr>
                <w:rFonts w:ascii="Literata" w:hAnsi="Literata"/>
                <w:sz w:val="22"/>
                <w:szCs w:val="22"/>
              </w:rPr>
              <w:t>www.sadaislam.com</w:t>
            </w:r>
          </w:p>
        </w:tc>
      </w:tr>
      <w:tr w:rsidR="00A96901" w:rsidRPr="00EA1553" w:rsidTr="00526DDB">
        <w:trPr>
          <w:jc w:val="center"/>
        </w:trPr>
        <w:tc>
          <w:tcPr>
            <w:tcW w:w="2295" w:type="pct"/>
            <w:gridSpan w:val="3"/>
          </w:tcPr>
          <w:p w:rsidR="00A96901" w:rsidRPr="00EA1553" w:rsidRDefault="00A96901" w:rsidP="00526DDB">
            <w:pPr>
              <w:spacing w:before="60" w:after="60"/>
              <w:rPr>
                <w:rFonts w:ascii="IRMitra" w:hAnsi="IRMitra" w:cs="IRMitra"/>
                <w:b/>
                <w:bCs/>
                <w:sz w:val="5"/>
                <w:szCs w:val="5"/>
                <w:rtl/>
              </w:rPr>
            </w:pPr>
          </w:p>
        </w:tc>
        <w:tc>
          <w:tcPr>
            <w:tcW w:w="2705" w:type="pct"/>
            <w:gridSpan w:val="3"/>
          </w:tcPr>
          <w:p w:rsidR="00A96901" w:rsidRPr="00EA1553" w:rsidRDefault="00A96901" w:rsidP="00526DDB">
            <w:pPr>
              <w:spacing w:before="60" w:after="60"/>
              <w:rPr>
                <w:rFonts w:ascii="IRMitra" w:hAnsi="IRMitra" w:cs="IRMitra"/>
                <w:color w:val="244061" w:themeColor="accent1" w:themeShade="80"/>
                <w:sz w:val="5"/>
                <w:szCs w:val="5"/>
                <w:rtl/>
              </w:rPr>
            </w:pPr>
          </w:p>
        </w:tc>
      </w:tr>
      <w:tr w:rsidR="00A96901" w:rsidRPr="00C50D4D" w:rsidTr="00526DDB">
        <w:trPr>
          <w:jc w:val="center"/>
        </w:trPr>
        <w:tc>
          <w:tcPr>
            <w:tcW w:w="5000" w:type="pct"/>
            <w:gridSpan w:val="6"/>
          </w:tcPr>
          <w:p w:rsidR="00A96901" w:rsidRPr="00855B06" w:rsidRDefault="00A96901"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710506E" wp14:editId="77EA827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96901" w:rsidRPr="00C50D4D" w:rsidTr="00526DDB">
        <w:trPr>
          <w:jc w:val="center"/>
        </w:trPr>
        <w:tc>
          <w:tcPr>
            <w:tcW w:w="5000" w:type="pct"/>
            <w:gridSpan w:val="6"/>
            <w:vAlign w:val="center"/>
          </w:tcPr>
          <w:p w:rsidR="00A96901" w:rsidRDefault="00A96901"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A96901" w:rsidRPr="00A55462" w:rsidRDefault="00A96901" w:rsidP="00A96901">
      <w:pPr>
        <w:rPr>
          <w:sz w:val="2"/>
          <w:szCs w:val="2"/>
          <w:rtl/>
        </w:rPr>
      </w:pPr>
    </w:p>
    <w:p w:rsidR="004E73C7" w:rsidRPr="00BC448E" w:rsidRDefault="004E73C7" w:rsidP="00A96901">
      <w:pPr>
        <w:rPr>
          <w:rtl/>
        </w:rPr>
        <w:sectPr w:rsidR="004E73C7" w:rsidRPr="00BC448E" w:rsidSect="00557EB6">
          <w:footnotePr>
            <w:numRestart w:val="eachPage"/>
          </w:footnotePr>
          <w:pgSz w:w="7938" w:h="11907" w:code="9"/>
          <w:pgMar w:top="567" w:right="851" w:bottom="851" w:left="851" w:header="454" w:footer="0" w:gutter="0"/>
          <w:cols w:space="708"/>
          <w:titlePg/>
          <w:bidi/>
          <w:rtlGutter/>
          <w:docGrid w:linePitch="381"/>
        </w:sectPr>
      </w:pPr>
    </w:p>
    <w:p w:rsidR="00492040" w:rsidRPr="00FD5B41" w:rsidRDefault="00FD5B41" w:rsidP="00796E48">
      <w:pPr>
        <w:jc w:val="center"/>
        <w:rPr>
          <w:rFonts w:ascii="IranNastaliq" w:hAnsi="IranNastaliq" w:cs="IranNastaliq"/>
          <w:sz w:val="30"/>
          <w:szCs w:val="30"/>
          <w:rtl/>
        </w:rPr>
      </w:pPr>
      <w:bookmarkStart w:id="5" w:name="_Toc62138800"/>
      <w:bookmarkStart w:id="6" w:name="_Toc272967535"/>
      <w:r w:rsidRPr="00FD5B41">
        <w:rPr>
          <w:rFonts w:ascii="IranNastaliq" w:hAnsi="IranNastaliq" w:cs="IranNastaliq"/>
          <w:sz w:val="30"/>
          <w:szCs w:val="30"/>
          <w:rtl/>
        </w:rPr>
        <w:lastRenderedPageBreak/>
        <w:t>بسم الله الرحمن الرحیم</w:t>
      </w:r>
    </w:p>
    <w:p w:rsidR="003A585B" w:rsidRDefault="005037D1" w:rsidP="000758DA">
      <w:pPr>
        <w:pStyle w:val="a"/>
        <w:rPr>
          <w:rtl/>
        </w:rPr>
      </w:pPr>
      <w:bookmarkStart w:id="7" w:name="_Toc275041238"/>
      <w:bookmarkStart w:id="8" w:name="_Toc244886232"/>
      <w:bookmarkStart w:id="9" w:name="_Toc292234829"/>
      <w:bookmarkStart w:id="10" w:name="_Toc292235017"/>
      <w:bookmarkStart w:id="11" w:name="_Toc433553420"/>
      <w:r w:rsidRPr="00BC448E">
        <w:rPr>
          <w:rFonts w:hint="cs"/>
          <w:rtl/>
        </w:rPr>
        <w:t>فهرست مطالب</w:t>
      </w:r>
      <w:bookmarkEnd w:id="5"/>
      <w:bookmarkEnd w:id="6"/>
      <w:bookmarkEnd w:id="7"/>
      <w:bookmarkEnd w:id="8"/>
      <w:bookmarkEnd w:id="9"/>
      <w:bookmarkEnd w:id="10"/>
      <w:bookmarkEnd w:id="11"/>
    </w:p>
    <w:p w:rsidR="00056307" w:rsidRDefault="0005630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3553420" w:history="1">
        <w:r w:rsidRPr="00FF4FA3">
          <w:rPr>
            <w:rStyle w:val="Hyperlink"/>
            <w:rFonts w:hint="eastAsia"/>
            <w:noProof/>
            <w:rtl/>
            <w:lang w:bidi="fa-IR"/>
          </w:rPr>
          <w:t>فهرست</w:t>
        </w:r>
        <w:r w:rsidRPr="00FF4FA3">
          <w:rPr>
            <w:rStyle w:val="Hyperlink"/>
            <w:noProof/>
            <w:rtl/>
            <w:lang w:bidi="fa-IR"/>
          </w:rPr>
          <w:t xml:space="preserve"> </w:t>
        </w:r>
        <w:r w:rsidRPr="00FF4FA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433553420 </w:instrText>
        </w:r>
        <w:r>
          <w:rPr>
            <w:noProof/>
            <w:webHidden/>
          </w:rPr>
          <w:instrText>\h</w:instrText>
        </w:r>
        <w:r>
          <w:rPr>
            <w:noProof/>
            <w:webHidden/>
            <w:rtl/>
          </w:rPr>
          <w:instrText xml:space="preserve"> </w:instrText>
        </w:r>
        <w:r>
          <w:rPr>
            <w:noProof/>
            <w:webHidden/>
            <w:rtl/>
          </w:rPr>
        </w:r>
        <w:r>
          <w:rPr>
            <w:noProof/>
            <w:webHidden/>
            <w:rtl/>
          </w:rPr>
          <w:fldChar w:fldCharType="separate"/>
        </w:r>
        <w:r w:rsidR="00801DB3">
          <w:rPr>
            <w:rFonts w:hint="eastAsia"/>
            <w:noProof/>
            <w:webHidden/>
            <w:rtl/>
          </w:rPr>
          <w:t>‌أ</w:t>
        </w:r>
        <w:r>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1" w:history="1">
        <w:r w:rsidR="00056307" w:rsidRPr="00FF4FA3">
          <w:rPr>
            <w:rStyle w:val="Hyperlink"/>
            <w:rFonts w:hint="eastAsia"/>
            <w:noProof/>
            <w:rtl/>
            <w:lang w:bidi="fa-IR"/>
          </w:rPr>
          <w:t>مقدمه</w:t>
        </w:r>
        <w:r w:rsidR="00056307" w:rsidRPr="00FF4FA3">
          <w:rPr>
            <w:rStyle w:val="Hyperlink"/>
            <w:noProof/>
            <w:rtl/>
            <w:lang w:bidi="fa-IR"/>
          </w:rPr>
          <w:t xml:space="preserve"> </w:t>
        </w:r>
        <w:r w:rsidR="00056307" w:rsidRPr="00FF4FA3">
          <w:rPr>
            <w:rStyle w:val="Hyperlink"/>
            <w:rFonts w:hint="eastAsia"/>
            <w:noProof/>
            <w:rtl/>
            <w:lang w:bidi="fa-IR"/>
          </w:rPr>
          <w:t>استاد</w:t>
        </w:r>
        <w:r w:rsidR="00056307" w:rsidRPr="00FF4FA3">
          <w:rPr>
            <w:rStyle w:val="Hyperlink"/>
            <w:noProof/>
            <w:rtl/>
            <w:lang w:bidi="fa-IR"/>
          </w:rPr>
          <w:t xml:space="preserve"> </w:t>
        </w:r>
        <w:r w:rsidR="00056307" w:rsidRPr="00FF4FA3">
          <w:rPr>
            <w:rStyle w:val="Hyperlink"/>
            <w:rFonts w:hint="eastAsia"/>
            <w:noProof/>
            <w:rtl/>
            <w:lang w:bidi="fa-IR"/>
          </w:rPr>
          <w:t>دکتر</w:t>
        </w:r>
        <w:r w:rsidR="00056307" w:rsidRPr="00FF4FA3">
          <w:rPr>
            <w:rStyle w:val="Hyperlink"/>
            <w:noProof/>
            <w:rtl/>
            <w:lang w:bidi="fa-IR"/>
          </w:rPr>
          <w:t xml:space="preserve">: </w:t>
        </w:r>
        <w:r w:rsidR="00056307" w:rsidRPr="00FF4FA3">
          <w:rPr>
            <w:rStyle w:val="Hyperlink"/>
            <w:rFonts w:hint="eastAsia"/>
            <w:noProof/>
            <w:rtl/>
            <w:lang w:bidi="fa-IR"/>
          </w:rPr>
          <w:t>عبدالله</w:t>
        </w:r>
        <w:r w:rsidR="00056307" w:rsidRPr="00FF4FA3">
          <w:rPr>
            <w:rStyle w:val="Hyperlink"/>
            <w:noProof/>
            <w:rtl/>
            <w:lang w:bidi="fa-IR"/>
          </w:rPr>
          <w:t xml:space="preserve"> </w:t>
        </w:r>
        <w:r w:rsidR="00056307" w:rsidRPr="00FF4FA3">
          <w:rPr>
            <w:rStyle w:val="Hyperlink"/>
            <w:rFonts w:hint="eastAsia"/>
            <w:noProof/>
            <w:rtl/>
            <w:lang w:bidi="fa-IR"/>
          </w:rPr>
          <w:t>بن</w:t>
        </w:r>
        <w:r w:rsidR="00056307" w:rsidRPr="00FF4FA3">
          <w:rPr>
            <w:rStyle w:val="Hyperlink"/>
            <w:noProof/>
            <w:rtl/>
            <w:lang w:bidi="fa-IR"/>
          </w:rPr>
          <w:t xml:space="preserve"> </w:t>
        </w:r>
        <w:r w:rsidR="00056307" w:rsidRPr="00FF4FA3">
          <w:rPr>
            <w:rStyle w:val="Hyperlink"/>
            <w:rFonts w:hint="eastAsia"/>
            <w:noProof/>
            <w:rtl/>
            <w:lang w:bidi="fa-IR"/>
          </w:rPr>
          <w:t>جبرين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433553421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2" w:history="1">
        <w:r w:rsidR="00056307" w:rsidRPr="00FF4FA3">
          <w:rPr>
            <w:rStyle w:val="Hyperlink"/>
            <w:rFonts w:hint="eastAsia"/>
            <w:noProof/>
            <w:rtl/>
            <w:lang w:bidi="fa-IR"/>
          </w:rPr>
          <w:t>مقدمه</w:t>
        </w:r>
        <w:r w:rsidR="00056307" w:rsidRPr="00FF4FA3">
          <w:rPr>
            <w:rStyle w:val="Hyperlink"/>
            <w:noProof/>
            <w:rtl/>
            <w:lang w:bidi="fa-IR"/>
          </w:rPr>
          <w:t xml:space="preserve"> </w:t>
        </w:r>
        <w:r w:rsidR="00056307" w:rsidRPr="00FF4FA3">
          <w:rPr>
            <w:rStyle w:val="Hyperlink"/>
            <w:rFonts w:hint="eastAsia"/>
            <w:noProof/>
            <w:rtl/>
            <w:lang w:bidi="fa-IR"/>
          </w:rPr>
          <w:t>مؤلف</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433553422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3"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اول</w:t>
        </w:r>
        <w:r w:rsidR="00056307" w:rsidRPr="00FF4FA3">
          <w:rPr>
            <w:rStyle w:val="Hyperlink"/>
            <w:noProof/>
            <w:rtl/>
            <w:lang w:bidi="fa-IR"/>
          </w:rPr>
          <w:t xml:space="preserve">: </w:t>
        </w:r>
        <w:r w:rsidR="00056307" w:rsidRPr="00FF4FA3">
          <w:rPr>
            <w:rStyle w:val="Hyperlink"/>
            <w:rFonts w:hint="eastAsia"/>
            <w:noProof/>
            <w:rtl/>
            <w:lang w:bidi="fa-IR"/>
          </w:rPr>
          <w:t>اخلاق</w:t>
        </w:r>
        <w:r w:rsidR="00056307" w:rsidRPr="00FF4FA3">
          <w:rPr>
            <w:rStyle w:val="Hyperlink"/>
            <w:noProof/>
            <w:rtl/>
            <w:lang w:bidi="fa-IR"/>
          </w:rPr>
          <w:t xml:space="preserve"> </w:t>
        </w:r>
        <w:r w:rsidR="00056307" w:rsidRPr="00FF4FA3">
          <w:rPr>
            <w:rStyle w:val="Hyperlink"/>
            <w:rFonts w:hint="eastAsia"/>
            <w:noProof/>
            <w:rtl/>
            <w:lang w:bidi="fa-IR"/>
          </w:rPr>
          <w:t>مبنا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هر</w:t>
        </w:r>
        <w:r w:rsidR="00056307" w:rsidRPr="00FF4FA3">
          <w:rPr>
            <w:rStyle w:val="Hyperlink"/>
            <w:noProof/>
            <w:rtl/>
            <w:lang w:bidi="fa-IR"/>
          </w:rPr>
          <w:t xml:space="preserve"> </w:t>
        </w:r>
        <w:r w:rsidR="00056307" w:rsidRPr="00FF4FA3">
          <w:rPr>
            <w:rStyle w:val="Hyperlink"/>
            <w:rFonts w:hint="eastAsia"/>
            <w:noProof/>
            <w:rtl/>
            <w:lang w:bidi="fa-IR"/>
          </w:rPr>
          <w:t>عمل</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433553423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7</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4"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دوم</w:t>
        </w:r>
        <w:r w:rsidR="00056307" w:rsidRPr="00FF4FA3">
          <w:rPr>
            <w:rStyle w:val="Hyperlink"/>
            <w:noProof/>
            <w:rtl/>
            <w:lang w:bidi="fa-IR"/>
          </w:rPr>
          <w:t xml:space="preserve">: </w:t>
        </w:r>
        <w:r w:rsidR="00056307" w:rsidRPr="00FF4FA3">
          <w:rPr>
            <w:rStyle w:val="Hyperlink"/>
            <w:rFonts w:hint="eastAsia"/>
            <w:noProof/>
            <w:rtl/>
            <w:lang w:bidi="fa-IR"/>
          </w:rPr>
          <w:t>پيرو</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کردن،</w:t>
        </w:r>
        <w:r w:rsidR="00056307" w:rsidRPr="00FF4FA3">
          <w:rPr>
            <w:rStyle w:val="Hyperlink"/>
            <w:noProof/>
            <w:rtl/>
            <w:lang w:bidi="fa-IR"/>
          </w:rPr>
          <w:t xml:space="preserve"> </w:t>
        </w:r>
        <w:r w:rsidR="00056307" w:rsidRPr="00FF4FA3">
          <w:rPr>
            <w:rStyle w:val="Hyperlink"/>
            <w:rFonts w:hint="eastAsia"/>
            <w:noProof/>
            <w:rtl/>
            <w:lang w:bidi="fa-IR"/>
          </w:rPr>
          <w:t>نه</w:t>
        </w:r>
        <w:r w:rsidR="00056307" w:rsidRPr="00FF4FA3">
          <w:rPr>
            <w:rStyle w:val="Hyperlink"/>
            <w:noProof/>
            <w:rtl/>
            <w:lang w:bidi="fa-IR"/>
          </w:rPr>
          <w:t xml:space="preserve"> </w:t>
        </w:r>
        <w:r w:rsidR="00056307" w:rsidRPr="00FF4FA3">
          <w:rPr>
            <w:rStyle w:val="Hyperlink"/>
            <w:rFonts w:hint="eastAsia"/>
            <w:noProof/>
            <w:rtl/>
            <w:lang w:bidi="fa-IR"/>
          </w:rPr>
          <w:t>نوآور</w:t>
        </w:r>
        <w:r w:rsidR="00056307" w:rsidRPr="00FF4FA3">
          <w:rPr>
            <w:rStyle w:val="Hyperlink"/>
            <w:rFonts w:hint="cs"/>
            <w:noProof/>
            <w:rtl/>
            <w:lang w:bidi="fa-IR"/>
          </w:rPr>
          <w:t>ی</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433553424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9</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5"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سوم</w:t>
        </w:r>
        <w:r w:rsidR="00056307" w:rsidRPr="00FF4FA3">
          <w:rPr>
            <w:rStyle w:val="Hyperlink"/>
            <w:noProof/>
            <w:rtl/>
            <w:lang w:bidi="fa-IR"/>
          </w:rPr>
          <w:t xml:space="preserve">: </w:t>
        </w:r>
        <w:r w:rsidR="00056307" w:rsidRPr="00FF4FA3">
          <w:rPr>
            <w:rStyle w:val="Hyperlink"/>
            <w:rFonts w:hint="eastAsia"/>
            <w:noProof/>
            <w:rtl/>
            <w:lang w:bidi="fa-IR"/>
          </w:rPr>
          <w:t>قبل</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هر</w:t>
        </w:r>
        <w:r w:rsidR="00056307" w:rsidRPr="00FF4FA3">
          <w:rPr>
            <w:rStyle w:val="Hyperlink"/>
            <w:noProof/>
            <w:rtl/>
            <w:lang w:bidi="fa-IR"/>
          </w:rPr>
          <w:t xml:space="preserve"> </w:t>
        </w:r>
        <w:r w:rsidR="00056307" w:rsidRPr="00FF4FA3">
          <w:rPr>
            <w:rStyle w:val="Hyperlink"/>
            <w:rFonts w:hint="eastAsia"/>
            <w:noProof/>
            <w:rtl/>
            <w:lang w:bidi="fa-IR"/>
          </w:rPr>
          <w:t>چيز</w:t>
        </w:r>
        <w:r w:rsidR="00056307" w:rsidRPr="00FF4FA3">
          <w:rPr>
            <w:rStyle w:val="Hyperlink"/>
            <w:noProof/>
            <w:rtl/>
            <w:lang w:bidi="fa-IR"/>
          </w:rPr>
          <w:t xml:space="preserve"> </w:t>
        </w:r>
        <w:r w:rsidR="00056307" w:rsidRPr="00FF4FA3">
          <w:rPr>
            <w:rStyle w:val="Hyperlink"/>
            <w:rFonts w:hint="eastAsia"/>
            <w:noProof/>
            <w:rtl/>
            <w:lang w:bidi="fa-IR"/>
          </w:rPr>
          <w:t>الگو</w:t>
        </w:r>
        <w:r w:rsidR="00056307" w:rsidRPr="00FF4FA3">
          <w:rPr>
            <w:rStyle w:val="Hyperlink"/>
            <w:noProof/>
            <w:rtl/>
            <w:lang w:bidi="fa-IR"/>
          </w:rPr>
          <w:t xml:space="preserve"> </w:t>
        </w:r>
        <w:r w:rsidR="00056307" w:rsidRPr="00FF4FA3">
          <w:rPr>
            <w:rStyle w:val="Hyperlink"/>
            <w:rFonts w:hint="eastAsia"/>
            <w:noProof/>
            <w:rtl/>
            <w:lang w:bidi="fa-IR"/>
          </w:rPr>
          <w:t>بودن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433553425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11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6"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چهارم</w:t>
        </w:r>
        <w:r w:rsidR="00056307" w:rsidRPr="00FF4FA3">
          <w:rPr>
            <w:rStyle w:val="Hyperlink"/>
            <w:noProof/>
            <w:rtl/>
            <w:lang w:bidi="fa-IR"/>
          </w:rPr>
          <w:t xml:space="preserve">: </w:t>
        </w:r>
        <w:r w:rsidR="00056307" w:rsidRPr="00FF4FA3">
          <w:rPr>
            <w:rStyle w:val="Hyperlink"/>
            <w:rFonts w:hint="eastAsia"/>
            <w:noProof/>
            <w:rtl/>
            <w:lang w:bidi="fa-IR"/>
          </w:rPr>
          <w:t>رقيه</w:t>
        </w:r>
        <w:r w:rsidR="00056307" w:rsidRPr="00FF4FA3">
          <w:rPr>
            <w:rStyle w:val="Hyperlink"/>
            <w:noProof/>
            <w:rtl/>
            <w:lang w:bidi="fa-IR"/>
          </w:rPr>
          <w:t xml:space="preserve"> </w:t>
        </w:r>
        <w:r w:rsidR="00056307" w:rsidRPr="00FF4FA3">
          <w:rPr>
            <w:rStyle w:val="Hyperlink"/>
            <w:rFonts w:hint="eastAsia"/>
            <w:noProof/>
            <w:rtl/>
            <w:lang w:bidi="fa-IR"/>
          </w:rPr>
          <w:t>دعا</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sidRPr="00FF4FA3">
          <w:rPr>
            <w:rStyle w:val="Hyperlink"/>
            <w:noProof/>
            <w:rtl/>
            <w:lang w:bidi="fa-IR"/>
          </w:rPr>
          <w:t xml:space="preserve"> </w:t>
        </w:r>
        <w:r w:rsidR="00056307" w:rsidRPr="00FF4FA3">
          <w:rPr>
            <w:rStyle w:val="Hyperlink"/>
            <w:rFonts w:hint="eastAsia"/>
            <w:noProof/>
            <w:rtl/>
            <w:lang w:bidi="fa-IR"/>
          </w:rPr>
          <w:t>قبل</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اينکه</w:t>
        </w:r>
        <w:r w:rsidR="00056307" w:rsidRPr="00FF4FA3">
          <w:rPr>
            <w:rStyle w:val="Hyperlink"/>
            <w:noProof/>
            <w:rtl/>
            <w:lang w:bidi="fa-IR"/>
          </w:rPr>
          <w:t xml:space="preserve"> </w:t>
        </w:r>
        <w:r w:rsidR="00056307" w:rsidRPr="00FF4FA3">
          <w:rPr>
            <w:rStyle w:val="Hyperlink"/>
            <w:rFonts w:hint="eastAsia"/>
            <w:noProof/>
            <w:rtl/>
            <w:lang w:bidi="fa-IR"/>
          </w:rPr>
          <w:t>درمان</w:t>
        </w:r>
        <w:r w:rsidR="00056307" w:rsidRPr="00FF4FA3">
          <w:rPr>
            <w:rStyle w:val="Hyperlink"/>
            <w:noProof/>
            <w:rtl/>
            <w:lang w:bidi="fa-IR"/>
          </w:rPr>
          <w:t xml:space="preserve"> </w:t>
        </w:r>
        <w:r w:rsidR="00056307" w:rsidRPr="00FF4FA3">
          <w:rPr>
            <w:rStyle w:val="Hyperlink"/>
            <w:rFonts w:hint="eastAsia"/>
            <w:noProof/>
            <w:rtl/>
            <w:lang w:bidi="fa-IR"/>
          </w:rPr>
          <w:t>باشد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433553426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13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7"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پنجم</w:t>
        </w:r>
        <w:r w:rsidR="00056307" w:rsidRPr="00FF4FA3">
          <w:rPr>
            <w:rStyle w:val="Hyperlink"/>
            <w:noProof/>
            <w:rtl/>
            <w:lang w:bidi="fa-IR"/>
          </w:rPr>
          <w:t xml:space="preserve">: </w:t>
        </w:r>
        <w:r w:rsidR="00056307" w:rsidRPr="00FF4FA3">
          <w:rPr>
            <w:rStyle w:val="Hyperlink"/>
            <w:rFonts w:hint="eastAsia"/>
            <w:noProof/>
            <w:rtl/>
            <w:lang w:bidi="fa-IR"/>
          </w:rPr>
          <w:t>تنظيم</w:t>
        </w:r>
        <w:r w:rsidR="00056307" w:rsidRPr="00FF4FA3">
          <w:rPr>
            <w:rStyle w:val="Hyperlink"/>
            <w:noProof/>
            <w:rtl/>
            <w:lang w:bidi="fa-IR"/>
          </w:rPr>
          <w:t xml:space="preserve"> </w:t>
        </w:r>
        <w:r w:rsidR="00056307" w:rsidRPr="00FF4FA3">
          <w:rPr>
            <w:rStyle w:val="Hyperlink"/>
            <w:rFonts w:hint="eastAsia"/>
            <w:noProof/>
            <w:rtl/>
            <w:lang w:bidi="fa-IR"/>
          </w:rPr>
          <w:t>برنامه</w:t>
        </w:r>
        <w:r w:rsidR="00056307" w:rsidRPr="00FF4FA3">
          <w:rPr>
            <w:rStyle w:val="Hyperlink"/>
            <w:noProof/>
            <w:rtl/>
            <w:lang w:bidi="fa-IR"/>
          </w:rPr>
          <w:t xml:space="preserve"> </w:t>
        </w:r>
        <w:r w:rsidR="00056307" w:rsidRPr="00FF4FA3">
          <w:rPr>
            <w:rStyle w:val="Hyperlink"/>
            <w:rFonts w:hint="eastAsia"/>
            <w:noProof/>
            <w:rtl/>
            <w:lang w:bidi="fa-IR"/>
          </w:rPr>
          <w:t>زندگ</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مريض</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433553427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15</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8"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ششم</w:t>
        </w:r>
        <w:r w:rsidR="00056307" w:rsidRPr="00FF4FA3">
          <w:rPr>
            <w:rStyle w:val="Hyperlink"/>
            <w:noProof/>
            <w:rtl/>
            <w:lang w:bidi="fa-IR"/>
          </w:rPr>
          <w:t xml:space="preserve">: </w:t>
        </w:r>
        <w:r w:rsidR="00056307" w:rsidRPr="00FF4FA3">
          <w:rPr>
            <w:rStyle w:val="Hyperlink"/>
            <w:rFonts w:hint="eastAsia"/>
            <w:noProof/>
            <w:rtl/>
            <w:lang w:bidi="fa-IR"/>
          </w:rPr>
          <w:t>اطمينان</w:t>
        </w:r>
        <w:r w:rsidR="00056307" w:rsidRPr="00FF4FA3">
          <w:rPr>
            <w:rStyle w:val="Hyperlink"/>
            <w:noProof/>
            <w:rtl/>
            <w:lang w:bidi="fa-IR"/>
          </w:rPr>
          <w:t xml:space="preserve"> </w:t>
        </w:r>
        <w:r w:rsidR="00056307" w:rsidRPr="00FF4FA3">
          <w:rPr>
            <w:rStyle w:val="Hyperlink"/>
            <w:rFonts w:hint="eastAsia"/>
            <w:noProof/>
            <w:rtl/>
            <w:lang w:bidi="fa-IR"/>
          </w:rPr>
          <w:t>بخشيدن</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مريض</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433553428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17</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29"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هفتم</w:t>
        </w:r>
        <w:r w:rsidR="00056307" w:rsidRPr="00FF4FA3">
          <w:rPr>
            <w:rStyle w:val="Hyperlink"/>
            <w:noProof/>
            <w:rtl/>
            <w:lang w:bidi="fa-IR"/>
          </w:rPr>
          <w:t xml:space="preserve">: </w:t>
        </w:r>
        <w:r w:rsidR="00056307" w:rsidRPr="00FF4FA3">
          <w:rPr>
            <w:rStyle w:val="Hyperlink"/>
            <w:rFonts w:hint="eastAsia"/>
            <w:noProof/>
            <w:rtl/>
            <w:lang w:bidi="fa-IR"/>
          </w:rPr>
          <w:t>آينده</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خدا</w:t>
        </w:r>
        <w:r w:rsidR="00056307" w:rsidRPr="00FF4FA3">
          <w:rPr>
            <w:rStyle w:val="Hyperlink"/>
            <w:noProof/>
            <w:rtl/>
            <w:lang w:bidi="fa-IR"/>
          </w:rPr>
          <w:t xml:space="preserve"> </w:t>
        </w:r>
        <w:r w:rsidR="00056307" w:rsidRPr="00FF4FA3">
          <w:rPr>
            <w:rStyle w:val="Hyperlink"/>
            <w:rFonts w:hint="eastAsia"/>
            <w:noProof/>
            <w:rtl/>
            <w:lang w:bidi="fa-IR"/>
          </w:rPr>
          <w:t>واگذار</w:t>
        </w:r>
        <w:r w:rsidR="00056307" w:rsidRPr="00FF4FA3">
          <w:rPr>
            <w:rStyle w:val="Hyperlink"/>
            <w:noProof/>
            <w:rtl/>
            <w:lang w:bidi="fa-IR"/>
          </w:rPr>
          <w:t xml:space="preserve"> </w:t>
        </w:r>
        <w:r w:rsidR="00056307" w:rsidRPr="00FF4FA3">
          <w:rPr>
            <w:rStyle w:val="Hyperlink"/>
            <w:rFonts w:hint="eastAsia"/>
            <w:noProof/>
            <w:rtl/>
            <w:lang w:bidi="fa-IR"/>
          </w:rPr>
          <w:t>کردن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433553429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21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0"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هشتم</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بيان</w:t>
        </w:r>
        <w:r w:rsidR="00056307" w:rsidRPr="00FF4FA3">
          <w:rPr>
            <w:rStyle w:val="Hyperlink"/>
            <w:noProof/>
            <w:rtl/>
            <w:lang w:bidi="fa-IR"/>
          </w:rPr>
          <w:t xml:space="preserve"> </w:t>
        </w:r>
        <w:r w:rsidR="00056307" w:rsidRPr="00FF4FA3">
          <w:rPr>
            <w:rStyle w:val="Hyperlink"/>
            <w:rFonts w:hint="eastAsia"/>
            <w:noProof/>
            <w:rtl/>
            <w:lang w:bidi="fa-IR"/>
          </w:rPr>
          <w:t>ظن</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گمان</w:t>
        </w:r>
        <w:r w:rsidR="00056307" w:rsidRPr="00FF4FA3">
          <w:rPr>
            <w:rStyle w:val="Hyperlink"/>
            <w:noProof/>
            <w:rtl/>
            <w:lang w:bidi="fa-IR"/>
          </w:rPr>
          <w:t xml:space="preserve"> </w:t>
        </w:r>
        <w:r w:rsidR="00056307" w:rsidRPr="00FF4FA3">
          <w:rPr>
            <w:rStyle w:val="Hyperlink"/>
            <w:rFonts w:hint="eastAsia"/>
            <w:noProof/>
            <w:rtl/>
            <w:lang w:bidi="fa-IR"/>
          </w:rPr>
          <w:t>هنگام</w:t>
        </w:r>
        <w:r w:rsidR="00056307" w:rsidRPr="00FF4FA3">
          <w:rPr>
            <w:rStyle w:val="Hyperlink"/>
            <w:noProof/>
            <w:rtl/>
            <w:lang w:bidi="fa-IR"/>
          </w:rPr>
          <w:t xml:space="preserve"> </w:t>
        </w:r>
        <w:r w:rsidR="00056307" w:rsidRPr="00FF4FA3">
          <w:rPr>
            <w:rStyle w:val="Hyperlink"/>
            <w:rFonts w:hint="eastAsia"/>
            <w:noProof/>
            <w:rtl/>
            <w:lang w:bidi="fa-IR"/>
          </w:rPr>
          <w:t>معالجه</w:t>
        </w:r>
        <w:r w:rsidR="00056307" w:rsidRPr="00FF4FA3">
          <w:rPr>
            <w:rStyle w:val="Hyperlink"/>
            <w:noProof/>
            <w:rtl/>
            <w:lang w:bidi="fa-IR"/>
          </w:rPr>
          <w:t xml:space="preserve"> </w:t>
        </w:r>
        <w:r w:rsidR="00056307" w:rsidRPr="00FF4FA3">
          <w:rPr>
            <w:rStyle w:val="Hyperlink"/>
            <w:rFonts w:hint="eastAsia"/>
            <w:noProof/>
            <w:rtl/>
            <w:lang w:bidi="fa-IR"/>
          </w:rPr>
          <w:t>پرهيز</w:t>
        </w:r>
        <w:r w:rsidR="00056307" w:rsidRPr="00FF4FA3">
          <w:rPr>
            <w:rStyle w:val="Hyperlink"/>
            <w:noProof/>
            <w:rtl/>
            <w:lang w:bidi="fa-IR"/>
          </w:rPr>
          <w:t xml:space="preserve"> </w:t>
        </w:r>
        <w:r w:rsidR="00056307" w:rsidRPr="00FF4FA3">
          <w:rPr>
            <w:rStyle w:val="Hyperlink"/>
            <w:rFonts w:hint="eastAsia"/>
            <w:noProof/>
            <w:rtl/>
            <w:lang w:bidi="fa-IR"/>
          </w:rPr>
          <w:t>شود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433553430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25</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1"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نهم</w:t>
        </w:r>
        <w:r w:rsidR="00056307" w:rsidRPr="00FF4FA3">
          <w:rPr>
            <w:rStyle w:val="Hyperlink"/>
            <w:noProof/>
            <w:rtl/>
            <w:lang w:bidi="fa-IR"/>
          </w:rPr>
          <w:t xml:space="preserve">: </w:t>
        </w:r>
        <w:r w:rsidR="00056307" w:rsidRPr="00FF4FA3">
          <w:rPr>
            <w:rStyle w:val="Hyperlink"/>
            <w:rFonts w:hint="eastAsia"/>
            <w:noProof/>
            <w:rtl/>
            <w:lang w:bidi="fa-IR"/>
          </w:rPr>
          <w:t>منشأ</w:t>
        </w:r>
        <w:r w:rsidR="00056307" w:rsidRPr="00FF4FA3">
          <w:rPr>
            <w:rStyle w:val="Hyperlink"/>
            <w:noProof/>
            <w:rtl/>
            <w:lang w:bidi="fa-IR"/>
          </w:rPr>
          <w:t xml:space="preserve"> </w:t>
        </w:r>
        <w:r w:rsidR="00056307" w:rsidRPr="00FF4FA3">
          <w:rPr>
            <w:rStyle w:val="Hyperlink"/>
            <w:rFonts w:hint="eastAsia"/>
            <w:noProof/>
            <w:rtl/>
            <w:lang w:bidi="fa-IR"/>
          </w:rPr>
          <w:t>بيشتر</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rFonts w:hint="cs"/>
            <w:noProof/>
            <w:rtl/>
            <w:lang w:bidi="fa-IR"/>
          </w:rPr>
          <w:t>ی</w:t>
        </w:r>
        <w:r w:rsidR="00056307" w:rsidRPr="00FF4FA3">
          <w:rPr>
            <w:rStyle w:val="Hyperlink"/>
            <w:rFonts w:hint="eastAsia"/>
            <w:noProof/>
            <w:rtl/>
            <w:lang w:bidi="fa-IR"/>
          </w:rPr>
          <w:t>‌ها</w:t>
        </w:r>
        <w:r w:rsidR="00056307" w:rsidRPr="00FF4FA3">
          <w:rPr>
            <w:rStyle w:val="Hyperlink"/>
            <w:noProof/>
            <w:rtl/>
            <w:lang w:bidi="fa-IR"/>
          </w:rPr>
          <w:t xml:space="preserve"> </w:t>
        </w:r>
        <w:r w:rsidR="00056307" w:rsidRPr="00FF4FA3">
          <w:rPr>
            <w:rStyle w:val="Hyperlink"/>
            <w:rFonts w:hint="eastAsia"/>
            <w:noProof/>
            <w:rtl/>
            <w:lang w:bidi="fa-IR"/>
          </w:rPr>
          <w:t>فراغت</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433553431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29</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2"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دهم</w:t>
        </w:r>
        <w:r w:rsidR="00056307" w:rsidRPr="00FF4FA3">
          <w:rPr>
            <w:rStyle w:val="Hyperlink"/>
            <w:noProof/>
            <w:rtl/>
            <w:lang w:bidi="fa-IR"/>
          </w:rPr>
          <w:t xml:space="preserve">: </w:t>
        </w:r>
        <w:r w:rsidR="00056307" w:rsidRPr="00FF4FA3">
          <w:rPr>
            <w:rStyle w:val="Hyperlink"/>
            <w:rFonts w:hint="eastAsia"/>
            <w:noProof/>
            <w:rtl/>
            <w:lang w:bidi="fa-IR"/>
          </w:rPr>
          <w:t>کم</w:t>
        </w:r>
        <w:r w:rsidR="00056307" w:rsidRPr="00FF4FA3">
          <w:rPr>
            <w:rStyle w:val="Hyperlink"/>
            <w:noProof/>
            <w:rtl/>
            <w:lang w:bidi="fa-IR"/>
          </w:rPr>
          <w:t xml:space="preserve"> </w:t>
        </w:r>
        <w:r w:rsidR="00056307" w:rsidRPr="00FF4FA3">
          <w:rPr>
            <w:rStyle w:val="Hyperlink"/>
            <w:rFonts w:hint="eastAsia"/>
            <w:noProof/>
            <w:rtl/>
            <w:lang w:bidi="fa-IR"/>
          </w:rPr>
          <w:t>ارزش</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بزرگ</w:t>
        </w:r>
        <w:r w:rsidR="00056307" w:rsidRPr="00FF4FA3">
          <w:rPr>
            <w:rStyle w:val="Hyperlink"/>
            <w:noProof/>
            <w:rtl/>
            <w:lang w:bidi="fa-IR"/>
          </w:rPr>
          <w:t xml:space="preserve"> </w:t>
        </w:r>
        <w:r w:rsidR="00056307" w:rsidRPr="00FF4FA3">
          <w:rPr>
            <w:rStyle w:val="Hyperlink"/>
            <w:rFonts w:hint="eastAsia"/>
            <w:noProof/>
            <w:rtl/>
            <w:lang w:bidi="fa-IR"/>
          </w:rPr>
          <w:t>جلوه</w:t>
        </w:r>
        <w:r w:rsidR="00056307" w:rsidRPr="00FF4FA3">
          <w:rPr>
            <w:rStyle w:val="Hyperlink"/>
            <w:noProof/>
            <w:rtl/>
            <w:lang w:bidi="fa-IR"/>
          </w:rPr>
          <w:t xml:space="preserve"> </w:t>
        </w:r>
        <w:r w:rsidR="00056307" w:rsidRPr="00FF4FA3">
          <w:rPr>
            <w:rStyle w:val="Hyperlink"/>
            <w:rFonts w:hint="eastAsia"/>
            <w:noProof/>
            <w:rtl/>
            <w:lang w:bidi="fa-IR"/>
          </w:rPr>
          <w:t>دادن،</w:t>
        </w:r>
        <w:r w:rsidR="00056307" w:rsidRPr="00FF4FA3">
          <w:rPr>
            <w:rStyle w:val="Hyperlink"/>
            <w:noProof/>
            <w:rtl/>
            <w:lang w:bidi="fa-IR"/>
          </w:rPr>
          <w:t xml:space="preserve"> </w:t>
        </w:r>
        <w:r w:rsidR="00056307" w:rsidRPr="00FF4FA3">
          <w:rPr>
            <w:rStyle w:val="Hyperlink"/>
            <w:rFonts w:hint="eastAsia"/>
            <w:noProof/>
            <w:rtl/>
            <w:lang w:bidi="fa-IR"/>
          </w:rPr>
          <w:t>شکيبا</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پريشان</w:t>
        </w:r>
        <w:r w:rsidR="00056307" w:rsidRPr="00FF4FA3">
          <w:rPr>
            <w:rStyle w:val="Hyperlink"/>
            <w:noProof/>
            <w:rtl/>
            <w:lang w:bidi="fa-IR"/>
          </w:rPr>
          <w:t xml:space="preserve"> </w:t>
        </w:r>
        <w:r w:rsidR="00056307" w:rsidRPr="00FF4FA3">
          <w:rPr>
            <w:rStyle w:val="Hyperlink"/>
            <w:rFonts w:hint="eastAsia"/>
            <w:noProof/>
            <w:rtl/>
            <w:lang w:bidi="fa-IR"/>
          </w:rPr>
          <w:t>م</w:t>
        </w:r>
        <w:r w:rsidR="00056307" w:rsidRPr="00FF4FA3">
          <w:rPr>
            <w:rStyle w:val="Hyperlink"/>
            <w:rFonts w:hint="cs"/>
            <w:noProof/>
            <w:rtl/>
            <w:lang w:bidi="fa-IR"/>
          </w:rPr>
          <w:t>ی‌</w:t>
        </w:r>
        <w:r w:rsidR="00056307" w:rsidRPr="00FF4FA3">
          <w:rPr>
            <w:rStyle w:val="Hyperlink"/>
            <w:rFonts w:hint="eastAsia"/>
            <w:noProof/>
            <w:rtl/>
            <w:lang w:bidi="fa-IR"/>
          </w:rPr>
          <w:t>کند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433553432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31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3"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يازدهم</w:t>
        </w:r>
        <w:r w:rsidR="00056307" w:rsidRPr="00FF4FA3">
          <w:rPr>
            <w:rStyle w:val="Hyperlink"/>
            <w:noProof/>
            <w:rtl/>
            <w:lang w:bidi="fa-IR"/>
          </w:rPr>
          <w:t xml:space="preserve">: </w:t>
        </w:r>
        <w:r w:rsidR="00056307" w:rsidRPr="00FF4FA3">
          <w:rPr>
            <w:rStyle w:val="Hyperlink"/>
            <w:rFonts w:hint="eastAsia"/>
            <w:noProof/>
            <w:rtl/>
            <w:lang w:bidi="fa-IR"/>
          </w:rPr>
          <w:t>ياد</w:t>
        </w:r>
        <w:r w:rsidR="00056307" w:rsidRPr="00FF4FA3">
          <w:rPr>
            <w:rStyle w:val="Hyperlink"/>
            <w:noProof/>
            <w:rtl/>
            <w:lang w:bidi="fa-IR"/>
          </w:rPr>
          <w:t xml:space="preserve"> </w:t>
        </w:r>
        <w:r w:rsidR="00056307" w:rsidRPr="00FF4FA3">
          <w:rPr>
            <w:rStyle w:val="Hyperlink"/>
            <w:rFonts w:hint="eastAsia"/>
            <w:noProof/>
            <w:rtl/>
            <w:lang w:bidi="fa-IR"/>
          </w:rPr>
          <w:t>مرگ</w:t>
        </w:r>
        <w:r w:rsidR="00056307" w:rsidRPr="00FF4FA3">
          <w:rPr>
            <w:rStyle w:val="Hyperlink"/>
            <w:noProof/>
            <w:rtl/>
            <w:lang w:bidi="fa-IR"/>
          </w:rPr>
          <w:t xml:space="preserve"> </w:t>
        </w:r>
        <w:r w:rsidR="00056307" w:rsidRPr="00FF4FA3">
          <w:rPr>
            <w:rStyle w:val="Hyperlink"/>
            <w:rFonts w:hint="eastAsia"/>
            <w:noProof/>
            <w:rtl/>
            <w:lang w:bidi="fa-IR"/>
          </w:rPr>
          <w:t>نتيجه</w:t>
        </w:r>
        <w:r w:rsidR="00056307" w:rsidRPr="00FF4FA3">
          <w:rPr>
            <w:rStyle w:val="Hyperlink"/>
            <w:noProof/>
            <w:rtl/>
            <w:lang w:bidi="fa-IR"/>
          </w:rPr>
          <w:t xml:space="preserve"> </w:t>
        </w:r>
        <w:r w:rsidR="00056307" w:rsidRPr="00FF4FA3">
          <w:rPr>
            <w:rStyle w:val="Hyperlink"/>
            <w:rFonts w:hint="eastAsia"/>
            <w:noProof/>
            <w:rtl/>
            <w:lang w:bidi="fa-IR"/>
          </w:rPr>
          <w:t>بخش،</w:t>
        </w:r>
        <w:r w:rsidR="00056307" w:rsidRPr="00FF4FA3">
          <w:rPr>
            <w:rStyle w:val="Hyperlink"/>
            <w:noProof/>
            <w:rtl/>
            <w:lang w:bidi="fa-IR"/>
          </w:rPr>
          <w:t xml:space="preserve"> </w:t>
        </w:r>
        <w:r w:rsidR="00056307" w:rsidRPr="00FF4FA3">
          <w:rPr>
            <w:rStyle w:val="Hyperlink"/>
            <w:rFonts w:hint="eastAsia"/>
            <w:noProof/>
            <w:rtl/>
            <w:lang w:bidi="fa-IR"/>
          </w:rPr>
          <w:t>نه</w:t>
        </w:r>
        <w:r w:rsidR="00056307" w:rsidRPr="00FF4FA3">
          <w:rPr>
            <w:rStyle w:val="Hyperlink"/>
            <w:noProof/>
            <w:rtl/>
            <w:lang w:bidi="fa-IR"/>
          </w:rPr>
          <w:t xml:space="preserve"> </w:t>
        </w:r>
        <w:r w:rsidR="00056307" w:rsidRPr="00FF4FA3">
          <w:rPr>
            <w:rStyle w:val="Hyperlink"/>
            <w:rFonts w:hint="eastAsia"/>
            <w:noProof/>
            <w:rtl/>
            <w:lang w:bidi="fa-IR"/>
          </w:rPr>
          <w:t>مرگ</w:t>
        </w:r>
        <w:r w:rsidR="00056307" w:rsidRPr="00FF4FA3">
          <w:rPr>
            <w:rStyle w:val="Hyperlink"/>
            <w:noProof/>
            <w:rtl/>
            <w:lang w:bidi="fa-IR"/>
          </w:rPr>
          <w:t xml:space="preserve"> </w:t>
        </w:r>
        <w:r w:rsidR="00056307" w:rsidRPr="00FF4FA3">
          <w:rPr>
            <w:rStyle w:val="Hyperlink"/>
            <w:rFonts w:hint="eastAsia"/>
            <w:noProof/>
            <w:rtl/>
            <w:lang w:bidi="fa-IR"/>
          </w:rPr>
          <w:t>ب</w:t>
        </w:r>
        <w:r w:rsidR="00056307" w:rsidRPr="00FF4FA3">
          <w:rPr>
            <w:rStyle w:val="Hyperlink"/>
            <w:rFonts w:hint="cs"/>
            <w:noProof/>
            <w:rtl/>
            <w:lang w:bidi="fa-IR"/>
          </w:rPr>
          <w:t>ی‌</w:t>
        </w:r>
        <w:r w:rsidR="00056307" w:rsidRPr="00FF4FA3">
          <w:rPr>
            <w:rStyle w:val="Hyperlink"/>
            <w:rFonts w:hint="eastAsia"/>
            <w:noProof/>
            <w:rtl/>
            <w:lang w:bidi="fa-IR"/>
          </w:rPr>
          <w:t>ثمر</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433553433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33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4"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دوازدهم</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غرق</w:t>
        </w:r>
        <w:r w:rsidR="00056307" w:rsidRPr="00FF4FA3">
          <w:rPr>
            <w:rStyle w:val="Hyperlink"/>
            <w:noProof/>
            <w:rtl/>
            <w:lang w:bidi="fa-IR"/>
          </w:rPr>
          <w:t xml:space="preserve"> </w:t>
        </w:r>
        <w:r w:rsidR="00056307" w:rsidRPr="00FF4FA3">
          <w:rPr>
            <w:rStyle w:val="Hyperlink"/>
            <w:rFonts w:hint="eastAsia"/>
            <w:noProof/>
            <w:rtl/>
            <w:lang w:bidi="fa-IR"/>
          </w:rPr>
          <w:t>در</w:t>
        </w:r>
        <w:r w:rsidR="00056307" w:rsidRPr="00FF4FA3">
          <w:rPr>
            <w:rStyle w:val="Hyperlink"/>
            <w:noProof/>
            <w:rtl/>
            <w:lang w:bidi="fa-IR"/>
          </w:rPr>
          <w:t xml:space="preserve"> </w:t>
        </w:r>
        <w:r w:rsidR="00056307" w:rsidRPr="00FF4FA3">
          <w:rPr>
            <w:rStyle w:val="Hyperlink"/>
            <w:rFonts w:hint="eastAsia"/>
            <w:noProof/>
            <w:rtl/>
            <w:lang w:bidi="fa-IR"/>
          </w:rPr>
          <w:t>خوش‌بين</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کن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433553434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37</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5"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سيزدهم</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نسبت</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نعمت‌هاي</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که</w:t>
        </w:r>
        <w:r w:rsidR="00056307" w:rsidRPr="00FF4FA3">
          <w:rPr>
            <w:rStyle w:val="Hyperlink"/>
            <w:noProof/>
            <w:rtl/>
            <w:lang w:bidi="fa-IR"/>
          </w:rPr>
          <w:t xml:space="preserve"> </w:t>
        </w:r>
        <w:r w:rsidR="00056307" w:rsidRPr="00FF4FA3">
          <w:rPr>
            <w:rStyle w:val="Hyperlink"/>
            <w:rFonts w:hint="eastAsia"/>
            <w:noProof/>
            <w:rtl/>
            <w:lang w:bidi="fa-IR"/>
          </w:rPr>
          <w:t>خدا</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او</w:t>
        </w:r>
        <w:r w:rsidR="00056307" w:rsidRPr="00FF4FA3">
          <w:rPr>
            <w:rStyle w:val="Hyperlink"/>
            <w:noProof/>
            <w:rtl/>
            <w:lang w:bidi="fa-IR"/>
          </w:rPr>
          <w:t xml:space="preserve"> </w:t>
        </w:r>
        <w:r w:rsidR="00056307" w:rsidRPr="00FF4FA3">
          <w:rPr>
            <w:rStyle w:val="Hyperlink"/>
            <w:rFonts w:hint="eastAsia"/>
            <w:noProof/>
            <w:rtl/>
            <w:lang w:bidi="fa-IR"/>
          </w:rPr>
          <w:t>عطا</w:t>
        </w:r>
        <w:r w:rsidR="00056307" w:rsidRPr="00FF4FA3">
          <w:rPr>
            <w:rStyle w:val="Hyperlink"/>
            <w:noProof/>
            <w:rtl/>
            <w:lang w:bidi="fa-IR"/>
          </w:rPr>
          <w:t xml:space="preserve"> </w:t>
        </w:r>
        <w:r w:rsidR="00056307" w:rsidRPr="00FF4FA3">
          <w:rPr>
            <w:rStyle w:val="Hyperlink"/>
            <w:rFonts w:hint="eastAsia"/>
            <w:noProof/>
            <w:rtl/>
            <w:lang w:bidi="fa-IR"/>
          </w:rPr>
          <w:t>کرده</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sidRPr="00FF4FA3">
          <w:rPr>
            <w:rStyle w:val="Hyperlink"/>
            <w:noProof/>
            <w:rtl/>
            <w:lang w:bidi="fa-IR"/>
          </w:rPr>
          <w:t xml:space="preserve"> </w:t>
        </w:r>
        <w:r w:rsidR="00056307" w:rsidRPr="00FF4FA3">
          <w:rPr>
            <w:rStyle w:val="Hyperlink"/>
            <w:rFonts w:hint="eastAsia"/>
            <w:noProof/>
            <w:rtl/>
            <w:lang w:bidi="fa-IR"/>
          </w:rPr>
          <w:t>آگاه</w:t>
        </w:r>
        <w:r w:rsidR="00056307" w:rsidRPr="00FF4FA3">
          <w:rPr>
            <w:rStyle w:val="Hyperlink"/>
            <w:noProof/>
            <w:rtl/>
            <w:lang w:bidi="fa-IR"/>
          </w:rPr>
          <w:t xml:space="preserve"> </w:t>
        </w:r>
        <w:r w:rsidR="00056307" w:rsidRPr="00FF4FA3">
          <w:rPr>
            <w:rStyle w:val="Hyperlink"/>
            <w:rFonts w:hint="eastAsia"/>
            <w:noProof/>
            <w:rtl/>
            <w:lang w:bidi="fa-IR"/>
          </w:rPr>
          <w:t>کن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433553435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39</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6"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چهاردهم</w:t>
        </w:r>
        <w:r w:rsidR="00056307" w:rsidRPr="00FF4FA3">
          <w:rPr>
            <w:rStyle w:val="Hyperlink"/>
            <w:noProof/>
            <w:rtl/>
            <w:lang w:bidi="fa-IR"/>
          </w:rPr>
          <w:t xml:space="preserve">: </w:t>
        </w:r>
        <w:r w:rsidR="00056307" w:rsidRPr="00FF4FA3">
          <w:rPr>
            <w:rStyle w:val="Hyperlink"/>
            <w:rFonts w:hint="eastAsia"/>
            <w:noProof/>
            <w:rtl/>
            <w:lang w:bidi="fa-IR"/>
          </w:rPr>
          <w:t>برخ</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rFonts w:hint="cs"/>
            <w:noProof/>
            <w:rtl/>
            <w:lang w:bidi="fa-IR"/>
          </w:rPr>
          <w:t>ی‌</w:t>
        </w:r>
        <w:r w:rsidR="00056307" w:rsidRPr="00FF4FA3">
          <w:rPr>
            <w:rStyle w:val="Hyperlink"/>
            <w:rFonts w:hint="eastAsia"/>
            <w:noProof/>
            <w:rtl/>
            <w:lang w:bidi="fa-IR"/>
          </w:rPr>
          <w:t>ها</w:t>
        </w:r>
        <w:r w:rsidR="00056307" w:rsidRPr="00FF4FA3">
          <w:rPr>
            <w:rStyle w:val="Hyperlink"/>
            <w:noProof/>
            <w:rtl/>
            <w:lang w:bidi="fa-IR"/>
          </w:rPr>
          <w:t xml:space="preserve"> </w:t>
        </w:r>
        <w:r w:rsidR="00056307" w:rsidRPr="00FF4FA3">
          <w:rPr>
            <w:rStyle w:val="Hyperlink"/>
            <w:rFonts w:hint="eastAsia"/>
            <w:noProof/>
            <w:rtl/>
            <w:lang w:bidi="fa-IR"/>
          </w:rPr>
          <w:t>آنگونه‌اند</w:t>
        </w:r>
        <w:r w:rsidR="00056307" w:rsidRPr="00FF4FA3">
          <w:rPr>
            <w:rStyle w:val="Hyperlink"/>
            <w:noProof/>
            <w:rtl/>
            <w:lang w:bidi="fa-IR"/>
          </w:rPr>
          <w:t xml:space="preserve"> </w:t>
        </w:r>
        <w:r w:rsidR="00056307" w:rsidRPr="00FF4FA3">
          <w:rPr>
            <w:rStyle w:val="Hyperlink"/>
            <w:rFonts w:hint="eastAsia"/>
            <w:noProof/>
            <w:rtl/>
            <w:lang w:bidi="fa-IR"/>
          </w:rPr>
          <w:t>که</w:t>
        </w:r>
        <w:r w:rsidR="00056307" w:rsidRPr="00FF4FA3">
          <w:rPr>
            <w:rStyle w:val="Hyperlink"/>
            <w:noProof/>
            <w:rtl/>
            <w:lang w:bidi="fa-IR"/>
          </w:rPr>
          <w:t xml:space="preserve"> </w:t>
        </w:r>
        <w:r w:rsidR="00056307" w:rsidRPr="00FF4FA3">
          <w:rPr>
            <w:rStyle w:val="Hyperlink"/>
            <w:rFonts w:hint="eastAsia"/>
            <w:noProof/>
            <w:rtl/>
            <w:lang w:bidi="fa-IR"/>
          </w:rPr>
          <w:t>بايد</w:t>
        </w:r>
        <w:r w:rsidR="00056307" w:rsidRPr="00FF4FA3">
          <w:rPr>
            <w:rStyle w:val="Hyperlink"/>
            <w:noProof/>
            <w:rtl/>
            <w:lang w:bidi="fa-IR"/>
          </w:rPr>
          <w:t xml:space="preserve"> </w:t>
        </w:r>
        <w:r w:rsidR="00056307" w:rsidRPr="00FF4FA3">
          <w:rPr>
            <w:rStyle w:val="Hyperlink"/>
            <w:rFonts w:hint="eastAsia"/>
            <w:noProof/>
            <w:rtl/>
            <w:lang w:bidi="fa-IR"/>
          </w:rPr>
          <w:t>با</w:t>
        </w:r>
        <w:r w:rsidR="00056307" w:rsidRPr="00FF4FA3">
          <w:rPr>
            <w:rStyle w:val="Hyperlink"/>
            <w:noProof/>
            <w:rtl/>
            <w:lang w:bidi="fa-IR"/>
          </w:rPr>
          <w:t xml:space="preserve"> </w:t>
        </w:r>
        <w:r w:rsidR="00056307" w:rsidRPr="00FF4FA3">
          <w:rPr>
            <w:rStyle w:val="Hyperlink"/>
            <w:rFonts w:hint="eastAsia"/>
            <w:noProof/>
            <w:rtl/>
            <w:lang w:bidi="fa-IR"/>
          </w:rPr>
          <w:t>آن</w:t>
        </w:r>
        <w:r w:rsidR="00056307" w:rsidRPr="00FF4FA3">
          <w:rPr>
            <w:rStyle w:val="Hyperlink"/>
            <w:noProof/>
            <w:rtl/>
            <w:lang w:bidi="fa-IR"/>
          </w:rPr>
          <w:t xml:space="preserve"> </w:t>
        </w:r>
        <w:r w:rsidR="00056307" w:rsidRPr="00FF4FA3">
          <w:rPr>
            <w:rStyle w:val="Hyperlink"/>
            <w:rFonts w:hint="eastAsia"/>
            <w:noProof/>
            <w:rtl/>
            <w:lang w:bidi="fa-IR"/>
          </w:rPr>
          <w:t>ساخت،</w:t>
        </w:r>
        <w:r w:rsidR="00056307" w:rsidRPr="00FF4FA3">
          <w:rPr>
            <w:rStyle w:val="Hyperlink"/>
            <w:noProof/>
            <w:rtl/>
            <w:lang w:bidi="fa-IR"/>
          </w:rPr>
          <w:t xml:space="preserve"> </w:t>
        </w:r>
        <w:r w:rsidR="00056307" w:rsidRPr="00FF4FA3">
          <w:rPr>
            <w:rStyle w:val="Hyperlink"/>
            <w:rFonts w:hint="eastAsia"/>
            <w:noProof/>
            <w:rtl/>
            <w:lang w:bidi="fa-IR"/>
          </w:rPr>
          <w:t>حت</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اگر</w:t>
        </w:r>
        <w:r w:rsidR="00056307" w:rsidRPr="00FF4FA3">
          <w:rPr>
            <w:rStyle w:val="Hyperlink"/>
            <w:noProof/>
            <w:rtl/>
            <w:lang w:bidi="fa-IR"/>
          </w:rPr>
          <w:t xml:space="preserve"> </w:t>
        </w:r>
        <w:r w:rsidR="00056307" w:rsidRPr="00FF4FA3">
          <w:rPr>
            <w:rStyle w:val="Hyperlink"/>
            <w:rFonts w:hint="eastAsia"/>
            <w:noProof/>
            <w:rtl/>
            <w:lang w:bidi="fa-IR"/>
          </w:rPr>
          <w:t>هم</w:t>
        </w:r>
        <w:r w:rsidR="00056307" w:rsidRPr="00FF4FA3">
          <w:rPr>
            <w:rStyle w:val="Hyperlink"/>
            <w:noProof/>
            <w:rtl/>
            <w:lang w:bidi="fa-IR"/>
          </w:rPr>
          <w:t xml:space="preserve"> </w:t>
        </w:r>
        <w:r w:rsidR="00056307" w:rsidRPr="00FF4FA3">
          <w:rPr>
            <w:rStyle w:val="Hyperlink"/>
            <w:rFonts w:hint="eastAsia"/>
            <w:noProof/>
            <w:rtl/>
            <w:lang w:bidi="fa-IR"/>
          </w:rPr>
          <w:t>سوخت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433553436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41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7"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پانزدهم</w:t>
        </w:r>
        <w:r w:rsidR="00056307" w:rsidRPr="00FF4FA3">
          <w:rPr>
            <w:rStyle w:val="Hyperlink"/>
            <w:noProof/>
            <w:rtl/>
            <w:lang w:bidi="fa-IR"/>
          </w:rPr>
          <w:t xml:space="preserve">: </w:t>
        </w:r>
        <w:r w:rsidR="00056307" w:rsidRPr="00FF4FA3">
          <w:rPr>
            <w:rStyle w:val="Hyperlink"/>
            <w:rFonts w:hint="eastAsia"/>
            <w:noProof/>
            <w:rtl/>
            <w:lang w:bidi="fa-IR"/>
          </w:rPr>
          <w:t>نماز</w:t>
        </w:r>
        <w:r w:rsidR="00056307" w:rsidRPr="00FF4FA3">
          <w:rPr>
            <w:rStyle w:val="Hyperlink"/>
            <w:noProof/>
            <w:rtl/>
            <w:lang w:bidi="fa-IR"/>
          </w:rPr>
          <w:t xml:space="preserve"> </w:t>
        </w:r>
        <w:r w:rsidR="00056307" w:rsidRPr="00FF4FA3">
          <w:rPr>
            <w:rStyle w:val="Hyperlink"/>
            <w:rFonts w:hint="eastAsia"/>
            <w:noProof/>
            <w:rtl/>
            <w:lang w:bidi="fa-IR"/>
          </w:rPr>
          <w:t>مايه</w:t>
        </w:r>
        <w:r w:rsidR="00056307" w:rsidRPr="00FF4FA3">
          <w:rPr>
            <w:rStyle w:val="Hyperlink"/>
            <w:noProof/>
            <w:rtl/>
            <w:lang w:bidi="fa-IR"/>
          </w:rPr>
          <w:t xml:space="preserve"> </w:t>
        </w:r>
        <w:r w:rsidR="00056307" w:rsidRPr="00FF4FA3">
          <w:rPr>
            <w:rStyle w:val="Hyperlink"/>
            <w:rFonts w:hint="eastAsia"/>
            <w:noProof/>
            <w:rtl/>
            <w:lang w:bidi="fa-IR"/>
          </w:rPr>
          <w:t>آرامش</w:t>
        </w:r>
        <w:r w:rsidR="00056307" w:rsidRPr="00FF4FA3">
          <w:rPr>
            <w:rStyle w:val="Hyperlink"/>
            <w:noProof/>
            <w:rtl/>
            <w:lang w:bidi="fa-IR"/>
          </w:rPr>
          <w:t xml:space="preserve"> </w:t>
        </w:r>
        <w:r w:rsidR="00056307" w:rsidRPr="00FF4FA3">
          <w:rPr>
            <w:rStyle w:val="Hyperlink"/>
            <w:rFonts w:hint="eastAsia"/>
            <w:noProof/>
            <w:rtl/>
            <w:lang w:bidi="fa-IR"/>
          </w:rPr>
          <w:t>جسم‌ها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خسته</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روان‌ها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پريشان</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433553437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43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8"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شانزدهم</w:t>
        </w:r>
        <w:r w:rsidR="00056307" w:rsidRPr="00FF4FA3">
          <w:rPr>
            <w:rStyle w:val="Hyperlink"/>
            <w:noProof/>
            <w:rtl/>
            <w:lang w:bidi="fa-IR"/>
          </w:rPr>
          <w:t xml:space="preserve">: </w:t>
        </w:r>
        <w:r w:rsidR="00056307" w:rsidRPr="00FF4FA3">
          <w:rPr>
            <w:rStyle w:val="Hyperlink"/>
            <w:rFonts w:hint="eastAsia"/>
            <w:noProof/>
            <w:rtl/>
            <w:lang w:bidi="fa-IR"/>
          </w:rPr>
          <w:t>نيت</w:t>
        </w:r>
        <w:r w:rsidR="00056307" w:rsidRPr="00FF4FA3">
          <w:rPr>
            <w:rStyle w:val="Hyperlink"/>
            <w:noProof/>
            <w:rtl/>
            <w:lang w:bidi="fa-IR"/>
          </w:rPr>
          <w:t xml:space="preserve"> </w:t>
        </w:r>
        <w:r w:rsidR="00056307" w:rsidRPr="00FF4FA3">
          <w:rPr>
            <w:rStyle w:val="Hyperlink"/>
            <w:rFonts w:hint="eastAsia"/>
            <w:noProof/>
            <w:rtl/>
            <w:lang w:bidi="fa-IR"/>
          </w:rPr>
          <w:t>درست</w:t>
        </w:r>
        <w:r w:rsidR="00056307" w:rsidRPr="00FF4FA3">
          <w:rPr>
            <w:rStyle w:val="Hyperlink"/>
            <w:noProof/>
            <w:rtl/>
            <w:lang w:bidi="fa-IR"/>
          </w:rPr>
          <w:t xml:space="preserve"> </w:t>
        </w:r>
        <w:r w:rsidR="00056307" w:rsidRPr="00FF4FA3">
          <w:rPr>
            <w:rStyle w:val="Hyperlink"/>
            <w:rFonts w:hint="eastAsia"/>
            <w:noProof/>
            <w:rtl/>
            <w:lang w:bidi="fa-IR"/>
          </w:rPr>
          <w:t>لزوماً</w:t>
        </w:r>
        <w:r w:rsidR="00056307" w:rsidRPr="00FF4FA3">
          <w:rPr>
            <w:rStyle w:val="Hyperlink"/>
            <w:noProof/>
            <w:rtl/>
            <w:lang w:bidi="fa-IR"/>
          </w:rPr>
          <w:t xml:space="preserve"> </w:t>
        </w:r>
        <w:r w:rsidR="00056307" w:rsidRPr="00FF4FA3">
          <w:rPr>
            <w:rStyle w:val="Hyperlink"/>
            <w:rFonts w:hint="eastAsia"/>
            <w:noProof/>
            <w:rtl/>
            <w:lang w:bidi="fa-IR"/>
          </w:rPr>
          <w:t>بيانگر</w:t>
        </w:r>
        <w:r w:rsidR="00056307" w:rsidRPr="00FF4FA3">
          <w:rPr>
            <w:rStyle w:val="Hyperlink"/>
            <w:noProof/>
            <w:rtl/>
            <w:lang w:bidi="fa-IR"/>
          </w:rPr>
          <w:t xml:space="preserve"> </w:t>
        </w:r>
        <w:r w:rsidR="00056307" w:rsidRPr="00FF4FA3">
          <w:rPr>
            <w:rStyle w:val="Hyperlink"/>
            <w:rFonts w:hint="eastAsia"/>
            <w:noProof/>
            <w:rtl/>
            <w:lang w:bidi="fa-IR"/>
          </w:rPr>
          <w:t>کار</w:t>
        </w:r>
        <w:r w:rsidR="00056307" w:rsidRPr="00FF4FA3">
          <w:rPr>
            <w:rStyle w:val="Hyperlink"/>
            <w:noProof/>
            <w:rtl/>
            <w:lang w:bidi="fa-IR"/>
          </w:rPr>
          <w:t xml:space="preserve"> </w:t>
        </w:r>
        <w:r w:rsidR="00056307" w:rsidRPr="00FF4FA3">
          <w:rPr>
            <w:rStyle w:val="Hyperlink"/>
            <w:rFonts w:hint="eastAsia"/>
            <w:noProof/>
            <w:rtl/>
            <w:lang w:bidi="fa-IR"/>
          </w:rPr>
          <w:t>درست</w:t>
        </w:r>
        <w:r w:rsidR="00056307" w:rsidRPr="00FF4FA3">
          <w:rPr>
            <w:rStyle w:val="Hyperlink"/>
            <w:noProof/>
            <w:rtl/>
            <w:lang w:bidi="fa-IR"/>
          </w:rPr>
          <w:t xml:space="preserve"> </w:t>
        </w:r>
        <w:r w:rsidR="00056307" w:rsidRPr="00FF4FA3">
          <w:rPr>
            <w:rStyle w:val="Hyperlink"/>
            <w:rFonts w:hint="eastAsia"/>
            <w:noProof/>
            <w:rtl/>
            <w:lang w:bidi="fa-IR"/>
          </w:rPr>
          <w:t>نيست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433553438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45</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39"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هفدهم</w:t>
        </w:r>
        <w:r w:rsidR="00056307" w:rsidRPr="00FF4FA3">
          <w:rPr>
            <w:rStyle w:val="Hyperlink"/>
            <w:noProof/>
            <w:rtl/>
            <w:lang w:bidi="fa-IR"/>
          </w:rPr>
          <w:t xml:space="preserve">: </w:t>
        </w:r>
        <w:r w:rsidR="00056307" w:rsidRPr="00FF4FA3">
          <w:rPr>
            <w:rStyle w:val="Hyperlink"/>
            <w:rFonts w:hint="eastAsia"/>
            <w:noProof/>
            <w:rtl/>
            <w:lang w:bidi="fa-IR"/>
          </w:rPr>
          <w:t>کيفيت</w:t>
        </w:r>
        <w:r w:rsidR="00056307" w:rsidRPr="00FF4FA3">
          <w:rPr>
            <w:rStyle w:val="Hyperlink"/>
            <w:noProof/>
            <w:rtl/>
            <w:lang w:bidi="fa-IR"/>
          </w:rPr>
          <w:t xml:space="preserve"> </w:t>
        </w:r>
        <w:r w:rsidR="00056307" w:rsidRPr="00FF4FA3">
          <w:rPr>
            <w:rStyle w:val="Hyperlink"/>
            <w:rFonts w:hint="eastAsia"/>
            <w:noProof/>
            <w:rtl/>
            <w:lang w:bidi="fa-IR"/>
          </w:rPr>
          <w:t>مهم</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sidRPr="00FF4FA3">
          <w:rPr>
            <w:rStyle w:val="Hyperlink"/>
            <w:noProof/>
            <w:rtl/>
            <w:lang w:bidi="fa-IR"/>
          </w:rPr>
          <w:t xml:space="preserve"> </w:t>
        </w:r>
        <w:r w:rsidR="00056307" w:rsidRPr="00FF4FA3">
          <w:rPr>
            <w:rStyle w:val="Hyperlink"/>
            <w:rFonts w:hint="eastAsia"/>
            <w:noProof/>
            <w:rtl/>
            <w:lang w:bidi="fa-IR"/>
          </w:rPr>
          <w:t>نه</w:t>
        </w:r>
        <w:r w:rsidR="00056307" w:rsidRPr="00FF4FA3">
          <w:rPr>
            <w:rStyle w:val="Hyperlink"/>
            <w:noProof/>
            <w:rtl/>
            <w:lang w:bidi="fa-IR"/>
          </w:rPr>
          <w:t xml:space="preserve"> </w:t>
        </w:r>
        <w:r w:rsidR="00056307" w:rsidRPr="00FF4FA3">
          <w:rPr>
            <w:rStyle w:val="Hyperlink"/>
            <w:rFonts w:hint="eastAsia"/>
            <w:noProof/>
            <w:rtl/>
            <w:lang w:bidi="fa-IR"/>
          </w:rPr>
          <w:t>کميت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433553439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47</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40"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هجدهم</w:t>
        </w:r>
        <w:r w:rsidR="00056307" w:rsidRPr="00FF4FA3">
          <w:rPr>
            <w:rStyle w:val="Hyperlink"/>
            <w:noProof/>
            <w:rtl/>
            <w:lang w:bidi="fa-IR"/>
          </w:rPr>
          <w:t xml:space="preserve">: </w:t>
        </w:r>
        <w:r w:rsidR="00056307" w:rsidRPr="00FF4FA3">
          <w:rPr>
            <w:rStyle w:val="Hyperlink"/>
            <w:rFonts w:hint="eastAsia"/>
            <w:noProof/>
            <w:rtl/>
            <w:lang w:bidi="fa-IR"/>
          </w:rPr>
          <w:t>بايد</w:t>
        </w:r>
        <w:r w:rsidR="00056307" w:rsidRPr="00FF4FA3">
          <w:rPr>
            <w:rStyle w:val="Hyperlink"/>
            <w:noProof/>
            <w:rtl/>
            <w:lang w:bidi="fa-IR"/>
          </w:rPr>
          <w:t xml:space="preserve"> </w:t>
        </w:r>
        <w:r w:rsidR="00056307" w:rsidRPr="00FF4FA3">
          <w:rPr>
            <w:rStyle w:val="Hyperlink"/>
            <w:rFonts w:hint="eastAsia"/>
            <w:noProof/>
            <w:rtl/>
            <w:lang w:bidi="fa-IR"/>
          </w:rPr>
          <w:t>هوشيار</w:t>
        </w:r>
        <w:r w:rsidR="00056307" w:rsidRPr="00FF4FA3">
          <w:rPr>
            <w:rStyle w:val="Hyperlink"/>
            <w:noProof/>
            <w:rtl/>
            <w:lang w:bidi="fa-IR"/>
          </w:rPr>
          <w:t xml:space="preserve"> </w:t>
        </w:r>
        <w:r w:rsidR="00056307" w:rsidRPr="00FF4FA3">
          <w:rPr>
            <w:rStyle w:val="Hyperlink"/>
            <w:rFonts w:hint="eastAsia"/>
            <w:noProof/>
            <w:rtl/>
            <w:lang w:bidi="fa-IR"/>
          </w:rPr>
          <w:t>بود</w:t>
        </w:r>
        <w:r w:rsidR="00056307" w:rsidRPr="00FF4FA3">
          <w:rPr>
            <w:rStyle w:val="Hyperlink"/>
            <w:noProof/>
            <w:rtl/>
            <w:lang w:bidi="fa-IR"/>
          </w:rPr>
          <w:t xml:space="preserve"> </w:t>
        </w:r>
        <w:r w:rsidR="00056307" w:rsidRPr="00FF4FA3">
          <w:rPr>
            <w:rStyle w:val="Hyperlink"/>
            <w:rFonts w:hint="eastAsia"/>
            <w:noProof/>
            <w:rtl/>
            <w:lang w:bidi="fa-IR"/>
          </w:rPr>
          <w:t>که</w:t>
        </w:r>
        <w:r w:rsidR="00056307" w:rsidRPr="00FF4FA3">
          <w:rPr>
            <w:rStyle w:val="Hyperlink"/>
            <w:noProof/>
            <w:rtl/>
            <w:lang w:bidi="fa-IR"/>
          </w:rPr>
          <w:t xml:space="preserve"> </w:t>
        </w:r>
        <w:r w:rsidR="00056307" w:rsidRPr="00FF4FA3">
          <w:rPr>
            <w:rStyle w:val="Hyperlink"/>
            <w:rFonts w:hint="eastAsia"/>
            <w:noProof/>
            <w:rtl/>
            <w:lang w:bidi="fa-IR"/>
          </w:rPr>
          <w:t>هنگام</w:t>
        </w:r>
        <w:r w:rsidR="00056307" w:rsidRPr="00FF4FA3">
          <w:rPr>
            <w:rStyle w:val="Hyperlink"/>
            <w:noProof/>
            <w:rtl/>
            <w:lang w:bidi="fa-IR"/>
          </w:rPr>
          <w:t xml:space="preserve"> </w:t>
        </w:r>
        <w:r w:rsidR="00056307" w:rsidRPr="00FF4FA3">
          <w:rPr>
            <w:rStyle w:val="Hyperlink"/>
            <w:rFonts w:hint="eastAsia"/>
            <w:noProof/>
            <w:rtl/>
            <w:lang w:bidi="fa-IR"/>
          </w:rPr>
          <w:t>رقيه</w:t>
        </w:r>
        <w:r w:rsidR="00056307" w:rsidRPr="00FF4FA3">
          <w:rPr>
            <w:rStyle w:val="Hyperlink"/>
            <w:noProof/>
            <w:rtl/>
            <w:lang w:bidi="fa-IR"/>
          </w:rPr>
          <w:t xml:space="preserve"> </w:t>
        </w:r>
        <w:r w:rsidR="00056307" w:rsidRPr="00FF4FA3">
          <w:rPr>
            <w:rStyle w:val="Hyperlink"/>
            <w:rFonts w:hint="eastAsia"/>
            <w:noProof/>
            <w:rtl/>
            <w:lang w:bidi="fa-IR"/>
          </w:rPr>
          <w:t>برا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مريض</w:t>
        </w:r>
        <w:r w:rsidR="00056307" w:rsidRPr="00FF4FA3">
          <w:rPr>
            <w:rStyle w:val="Hyperlink"/>
            <w:noProof/>
            <w:rtl/>
            <w:lang w:bidi="fa-IR"/>
          </w:rPr>
          <w:t xml:space="preserve"> </w:t>
        </w:r>
        <w:r w:rsidR="00056307" w:rsidRPr="00FF4FA3">
          <w:rPr>
            <w:rStyle w:val="Hyperlink"/>
            <w:rFonts w:hint="eastAsia"/>
            <w:noProof/>
            <w:rtl/>
            <w:lang w:bidi="fa-IR"/>
          </w:rPr>
          <w:t>شيطان</w:t>
        </w:r>
        <w:r w:rsidR="00056307" w:rsidRPr="00FF4FA3">
          <w:rPr>
            <w:rStyle w:val="Hyperlink"/>
            <w:noProof/>
            <w:rtl/>
            <w:lang w:bidi="fa-IR"/>
          </w:rPr>
          <w:t xml:space="preserve"> </w:t>
        </w:r>
        <w:r w:rsidR="00056307" w:rsidRPr="00FF4FA3">
          <w:rPr>
            <w:rStyle w:val="Hyperlink"/>
            <w:rFonts w:hint="eastAsia"/>
            <w:noProof/>
            <w:rtl/>
            <w:lang w:bidi="fa-IR"/>
          </w:rPr>
          <w:t>نتواند</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زبان</w:t>
        </w:r>
        <w:r w:rsidR="00056307" w:rsidRPr="00FF4FA3">
          <w:rPr>
            <w:rStyle w:val="Hyperlink"/>
            <w:noProof/>
            <w:rtl/>
            <w:lang w:bidi="fa-IR"/>
          </w:rPr>
          <w:t xml:space="preserve"> </w:t>
        </w:r>
        <w:r w:rsidR="00056307" w:rsidRPr="00FF4FA3">
          <w:rPr>
            <w:rStyle w:val="Hyperlink"/>
            <w:rFonts w:hint="eastAsia"/>
            <w:noProof/>
            <w:rtl/>
            <w:lang w:bidi="fa-IR"/>
          </w:rPr>
          <w:t>او</w:t>
        </w:r>
        <w:r w:rsidR="00056307" w:rsidRPr="00FF4FA3">
          <w:rPr>
            <w:rStyle w:val="Hyperlink"/>
            <w:noProof/>
            <w:rtl/>
            <w:lang w:bidi="fa-IR"/>
          </w:rPr>
          <w:t xml:space="preserve"> </w:t>
        </w:r>
        <w:r w:rsidR="00056307" w:rsidRPr="00FF4FA3">
          <w:rPr>
            <w:rStyle w:val="Hyperlink"/>
            <w:rFonts w:hint="eastAsia"/>
            <w:noProof/>
            <w:rtl/>
            <w:lang w:bidi="fa-IR"/>
          </w:rPr>
          <w:t>تکلم</w:t>
        </w:r>
        <w:r w:rsidR="00056307" w:rsidRPr="00FF4FA3">
          <w:rPr>
            <w:rStyle w:val="Hyperlink"/>
            <w:noProof/>
            <w:rtl/>
            <w:lang w:bidi="fa-IR"/>
          </w:rPr>
          <w:t xml:space="preserve"> </w:t>
        </w:r>
        <w:r w:rsidR="00056307" w:rsidRPr="00FF4FA3">
          <w:rPr>
            <w:rStyle w:val="Hyperlink"/>
            <w:rFonts w:hint="eastAsia"/>
            <w:noProof/>
            <w:rtl/>
            <w:lang w:bidi="fa-IR"/>
          </w:rPr>
          <w:t>کند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433553440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49</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41"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نوزدهم</w:t>
        </w:r>
        <w:r w:rsidR="00056307" w:rsidRPr="00FF4FA3">
          <w:rPr>
            <w:rStyle w:val="Hyperlink"/>
            <w:noProof/>
            <w:rtl/>
            <w:lang w:bidi="fa-IR"/>
          </w:rPr>
          <w:t xml:space="preserve">: </w:t>
        </w:r>
        <w:r w:rsidR="00056307" w:rsidRPr="00FF4FA3">
          <w:rPr>
            <w:rStyle w:val="Hyperlink"/>
            <w:rFonts w:hint="eastAsia"/>
            <w:noProof/>
            <w:rtl/>
            <w:lang w:bidi="fa-IR"/>
          </w:rPr>
          <w:t>نبايد</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کس</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انتظار</w:t>
        </w:r>
        <w:r w:rsidR="00056307" w:rsidRPr="00FF4FA3">
          <w:rPr>
            <w:rStyle w:val="Hyperlink"/>
            <w:noProof/>
            <w:rtl/>
            <w:lang w:bidi="fa-IR"/>
          </w:rPr>
          <w:t xml:space="preserve"> </w:t>
        </w:r>
        <w:r w:rsidR="00056307" w:rsidRPr="00FF4FA3">
          <w:rPr>
            <w:rStyle w:val="Hyperlink"/>
            <w:rFonts w:hint="eastAsia"/>
            <w:noProof/>
            <w:rtl/>
            <w:lang w:bidi="fa-IR"/>
          </w:rPr>
          <w:t>تشکر</w:t>
        </w:r>
        <w:r w:rsidR="00056307" w:rsidRPr="00FF4FA3">
          <w:rPr>
            <w:rStyle w:val="Hyperlink"/>
            <w:noProof/>
            <w:rtl/>
            <w:lang w:bidi="fa-IR"/>
          </w:rPr>
          <w:t xml:space="preserve"> </w:t>
        </w:r>
        <w:r w:rsidR="00056307" w:rsidRPr="00FF4FA3">
          <w:rPr>
            <w:rStyle w:val="Hyperlink"/>
            <w:rFonts w:hint="eastAsia"/>
            <w:noProof/>
            <w:rtl/>
            <w:lang w:bidi="fa-IR"/>
          </w:rPr>
          <w:t>داشته</w:t>
        </w:r>
        <w:r w:rsidR="00056307" w:rsidRPr="00FF4FA3">
          <w:rPr>
            <w:rStyle w:val="Hyperlink"/>
            <w:noProof/>
            <w:rtl/>
            <w:lang w:bidi="fa-IR"/>
          </w:rPr>
          <w:t xml:space="preserve"> </w:t>
        </w:r>
        <w:r w:rsidR="00056307" w:rsidRPr="00FF4FA3">
          <w:rPr>
            <w:rStyle w:val="Hyperlink"/>
            <w:rFonts w:hint="eastAsia"/>
            <w:noProof/>
            <w:rtl/>
            <w:lang w:bidi="fa-IR"/>
          </w:rPr>
          <w:t>باش</w:t>
        </w:r>
        <w:r w:rsidR="00056307" w:rsidRPr="00FF4FA3">
          <w:rPr>
            <w:rStyle w:val="Hyperlink"/>
            <w:rFonts w:hint="cs"/>
            <w:noProof/>
            <w:rtl/>
            <w:lang w:bidi="fa-IR"/>
          </w:rPr>
          <w:t>ی</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433553441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51</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42"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بيستم</w:t>
        </w:r>
        <w:r w:rsidR="00056307" w:rsidRPr="00FF4FA3">
          <w:rPr>
            <w:rStyle w:val="Hyperlink"/>
            <w:noProof/>
            <w:rtl/>
            <w:lang w:bidi="fa-IR"/>
          </w:rPr>
          <w:t xml:space="preserve">: </w:t>
        </w:r>
        <w:r w:rsidR="00056307" w:rsidRPr="00FF4FA3">
          <w:rPr>
            <w:rStyle w:val="Hyperlink"/>
            <w:rFonts w:hint="eastAsia"/>
            <w:noProof/>
            <w:rtl/>
            <w:lang w:bidi="fa-IR"/>
          </w:rPr>
          <w:t>عقل</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فکر</w:t>
        </w:r>
        <w:r w:rsidR="00056307" w:rsidRPr="00FF4FA3">
          <w:rPr>
            <w:rStyle w:val="Hyperlink"/>
            <w:noProof/>
            <w:rtl/>
            <w:lang w:bidi="fa-IR"/>
          </w:rPr>
          <w:t xml:space="preserve"> </w:t>
        </w:r>
        <w:r w:rsidR="00056307" w:rsidRPr="00FF4FA3">
          <w:rPr>
            <w:rStyle w:val="Hyperlink"/>
            <w:rFonts w:hint="eastAsia"/>
            <w:noProof/>
            <w:rtl/>
            <w:lang w:bidi="fa-IR"/>
          </w:rPr>
          <w:t>خويش</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بکار</w:t>
        </w:r>
        <w:r w:rsidR="00056307" w:rsidRPr="00FF4FA3">
          <w:rPr>
            <w:rStyle w:val="Hyperlink"/>
            <w:noProof/>
            <w:rtl/>
            <w:lang w:bidi="fa-IR"/>
          </w:rPr>
          <w:t xml:space="preserve"> </w:t>
        </w:r>
        <w:r w:rsidR="00056307" w:rsidRPr="00FF4FA3">
          <w:rPr>
            <w:rStyle w:val="Hyperlink"/>
            <w:rFonts w:hint="eastAsia"/>
            <w:noProof/>
            <w:rtl/>
            <w:lang w:bidi="fa-IR"/>
          </w:rPr>
          <w:t>گير،</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تفکرات</w:t>
        </w:r>
        <w:r w:rsidR="00056307" w:rsidRPr="00FF4FA3">
          <w:rPr>
            <w:rStyle w:val="Hyperlink"/>
            <w:noProof/>
            <w:rtl/>
            <w:lang w:bidi="fa-IR"/>
          </w:rPr>
          <w:t xml:space="preserve"> </w:t>
        </w:r>
        <w:r w:rsidR="00056307" w:rsidRPr="00FF4FA3">
          <w:rPr>
            <w:rStyle w:val="Hyperlink"/>
            <w:rFonts w:hint="eastAsia"/>
            <w:noProof/>
            <w:rtl/>
            <w:lang w:bidi="fa-IR"/>
          </w:rPr>
          <w:t>ديگران</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مبنا</w:t>
        </w:r>
        <w:r w:rsidR="00056307" w:rsidRPr="00FF4FA3">
          <w:rPr>
            <w:rStyle w:val="Hyperlink"/>
            <w:noProof/>
            <w:rtl/>
            <w:lang w:bidi="fa-IR"/>
          </w:rPr>
          <w:t xml:space="preserve"> </w:t>
        </w:r>
        <w:r w:rsidR="00056307" w:rsidRPr="00FF4FA3">
          <w:rPr>
            <w:rStyle w:val="Hyperlink"/>
            <w:rFonts w:hint="eastAsia"/>
            <w:noProof/>
            <w:rtl/>
            <w:lang w:bidi="fa-IR"/>
          </w:rPr>
          <w:t>قرار</w:t>
        </w:r>
        <w:r w:rsidR="00056307" w:rsidRPr="00FF4FA3">
          <w:rPr>
            <w:rStyle w:val="Hyperlink"/>
            <w:noProof/>
            <w:rtl/>
            <w:lang w:bidi="fa-IR"/>
          </w:rPr>
          <w:t xml:space="preserve"> </w:t>
        </w:r>
        <w:r w:rsidR="00056307" w:rsidRPr="00FF4FA3">
          <w:rPr>
            <w:rStyle w:val="Hyperlink"/>
            <w:rFonts w:hint="eastAsia"/>
            <w:noProof/>
            <w:rtl/>
            <w:lang w:bidi="fa-IR"/>
          </w:rPr>
          <w:t>مده،</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بين</w:t>
        </w:r>
        <w:r w:rsidR="00056307" w:rsidRPr="00FF4FA3">
          <w:rPr>
            <w:rStyle w:val="Hyperlink"/>
            <w:noProof/>
            <w:rtl/>
            <w:lang w:bidi="fa-IR"/>
          </w:rPr>
          <w:t xml:space="preserve"> </w:t>
        </w:r>
        <w:r w:rsidR="00056307" w:rsidRPr="00FF4FA3">
          <w:rPr>
            <w:rStyle w:val="Hyperlink"/>
            <w:rFonts w:hint="eastAsia"/>
            <w:noProof/>
            <w:rtl/>
            <w:lang w:bidi="fa-IR"/>
          </w:rPr>
          <w:t>حقايق</w:t>
        </w:r>
        <w:r w:rsidR="00056307" w:rsidRPr="00FF4FA3">
          <w:rPr>
            <w:rStyle w:val="Hyperlink"/>
            <w:noProof/>
            <w:rtl/>
            <w:lang w:bidi="fa-IR"/>
          </w:rPr>
          <w:t xml:space="preserve"> </w:t>
        </w:r>
        <w:r w:rsidR="00056307" w:rsidRPr="00FF4FA3">
          <w:rPr>
            <w:rStyle w:val="Hyperlink"/>
            <w:rFonts w:hint="eastAsia"/>
            <w:noProof/>
            <w:rtl/>
            <w:lang w:bidi="fa-IR"/>
          </w:rPr>
          <w:t>ثابت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نظريات</w:t>
        </w:r>
        <w:r w:rsidR="00056307" w:rsidRPr="00FF4FA3">
          <w:rPr>
            <w:rStyle w:val="Hyperlink"/>
            <w:noProof/>
            <w:rtl/>
            <w:lang w:bidi="fa-IR"/>
          </w:rPr>
          <w:t xml:space="preserve"> </w:t>
        </w:r>
        <w:r w:rsidR="00056307" w:rsidRPr="00FF4FA3">
          <w:rPr>
            <w:rStyle w:val="Hyperlink"/>
            <w:rFonts w:hint="eastAsia"/>
            <w:noProof/>
            <w:rtl/>
            <w:lang w:bidi="fa-IR"/>
          </w:rPr>
          <w:t>فرق</w:t>
        </w:r>
        <w:r w:rsidR="00056307" w:rsidRPr="00FF4FA3">
          <w:rPr>
            <w:rStyle w:val="Hyperlink"/>
            <w:noProof/>
            <w:rtl/>
            <w:lang w:bidi="fa-IR"/>
          </w:rPr>
          <w:t xml:space="preserve"> </w:t>
        </w:r>
        <w:r w:rsidR="00056307" w:rsidRPr="00FF4FA3">
          <w:rPr>
            <w:rStyle w:val="Hyperlink"/>
            <w:rFonts w:hint="eastAsia"/>
            <w:noProof/>
            <w:rtl/>
            <w:lang w:bidi="fa-IR"/>
          </w:rPr>
          <w:t>بگذار</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433553442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53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43"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يکم</w:t>
        </w:r>
        <w:r w:rsidR="00056307" w:rsidRPr="00FF4FA3">
          <w:rPr>
            <w:rStyle w:val="Hyperlink"/>
            <w:noProof/>
            <w:rtl/>
            <w:lang w:bidi="fa-IR"/>
          </w:rPr>
          <w:t xml:space="preserve">: </w:t>
        </w:r>
        <w:r w:rsidR="00056307" w:rsidRPr="00FF4FA3">
          <w:rPr>
            <w:rStyle w:val="Hyperlink"/>
            <w:rFonts w:hint="eastAsia"/>
            <w:noProof/>
            <w:rtl/>
            <w:lang w:bidi="fa-IR"/>
          </w:rPr>
          <w:t>شيطان</w:t>
        </w:r>
        <w:r w:rsidR="00056307" w:rsidRPr="00FF4FA3">
          <w:rPr>
            <w:rStyle w:val="Hyperlink"/>
            <w:noProof/>
            <w:rtl/>
            <w:lang w:bidi="fa-IR"/>
          </w:rPr>
          <w:t xml:space="preserve"> </w:t>
        </w:r>
        <w:r w:rsidR="00056307" w:rsidRPr="00FF4FA3">
          <w:rPr>
            <w:rStyle w:val="Hyperlink"/>
            <w:rFonts w:hint="eastAsia"/>
            <w:noProof/>
            <w:rtl/>
            <w:lang w:bidi="fa-IR"/>
          </w:rPr>
          <w:t>معمولاً</w:t>
        </w:r>
        <w:r w:rsidR="00056307" w:rsidRPr="00FF4FA3">
          <w:rPr>
            <w:rStyle w:val="Hyperlink"/>
            <w:noProof/>
            <w:rtl/>
            <w:lang w:bidi="fa-IR"/>
          </w:rPr>
          <w:t xml:space="preserve"> </w:t>
        </w:r>
        <w:r w:rsidR="00056307" w:rsidRPr="00FF4FA3">
          <w:rPr>
            <w:rStyle w:val="Hyperlink"/>
            <w:rFonts w:hint="eastAsia"/>
            <w:noProof/>
            <w:rtl/>
            <w:lang w:bidi="fa-IR"/>
          </w:rPr>
          <w:t>در</w:t>
        </w:r>
        <w:r w:rsidR="00056307" w:rsidRPr="00FF4FA3">
          <w:rPr>
            <w:rStyle w:val="Hyperlink"/>
            <w:noProof/>
            <w:rtl/>
            <w:lang w:bidi="fa-IR"/>
          </w:rPr>
          <w:t xml:space="preserve"> </w:t>
        </w:r>
        <w:r w:rsidR="00056307" w:rsidRPr="00FF4FA3">
          <w:rPr>
            <w:rStyle w:val="Hyperlink"/>
            <w:rFonts w:hint="eastAsia"/>
            <w:noProof/>
            <w:rtl/>
            <w:lang w:bidi="fa-IR"/>
          </w:rPr>
          <w:t>ايجاد</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rFonts w:hint="cs"/>
            <w:noProof/>
            <w:rtl/>
            <w:lang w:bidi="fa-IR"/>
          </w:rPr>
          <w:t>ی‌</w:t>
        </w:r>
        <w:r w:rsidR="00056307" w:rsidRPr="00FF4FA3">
          <w:rPr>
            <w:rStyle w:val="Hyperlink"/>
            <w:rFonts w:hint="eastAsia"/>
            <w:noProof/>
            <w:rtl/>
            <w:lang w:bidi="fa-IR"/>
          </w:rPr>
          <w:t>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جسم</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نقش</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ندارد،</w:t>
        </w:r>
        <w:r w:rsidR="00056307" w:rsidRPr="00FF4FA3">
          <w:rPr>
            <w:rStyle w:val="Hyperlink"/>
            <w:noProof/>
            <w:rtl/>
            <w:lang w:bidi="fa-IR"/>
          </w:rPr>
          <w:t xml:space="preserve"> </w:t>
        </w:r>
        <w:r w:rsidR="00056307" w:rsidRPr="00FF4FA3">
          <w:rPr>
            <w:rStyle w:val="Hyperlink"/>
            <w:rFonts w:hint="eastAsia"/>
            <w:noProof/>
            <w:rtl/>
            <w:lang w:bidi="fa-IR"/>
          </w:rPr>
          <w:t>اما</w:t>
        </w:r>
        <w:r w:rsidR="00056307" w:rsidRPr="00FF4FA3">
          <w:rPr>
            <w:rStyle w:val="Hyperlink"/>
            <w:noProof/>
            <w:rtl/>
            <w:lang w:bidi="fa-IR"/>
          </w:rPr>
          <w:t xml:space="preserve"> </w:t>
        </w:r>
        <w:r w:rsidR="00056307" w:rsidRPr="00FF4FA3">
          <w:rPr>
            <w:rStyle w:val="Hyperlink"/>
            <w:rFonts w:hint="eastAsia"/>
            <w:noProof/>
            <w:rtl/>
            <w:lang w:bidi="fa-IR"/>
          </w:rPr>
          <w:t>از</w:t>
        </w:r>
        <w:r w:rsidR="00056307" w:rsidRPr="00FF4FA3">
          <w:rPr>
            <w:rStyle w:val="Hyperlink"/>
            <w:noProof/>
            <w:rtl/>
            <w:lang w:bidi="fa-IR"/>
          </w:rPr>
          <w:t xml:space="preserve"> </w:t>
        </w:r>
        <w:r w:rsidR="00056307" w:rsidRPr="00FF4FA3">
          <w:rPr>
            <w:rStyle w:val="Hyperlink"/>
            <w:rFonts w:hint="eastAsia"/>
            <w:noProof/>
            <w:rtl/>
            <w:lang w:bidi="fa-IR"/>
          </w:rPr>
          <w:t>آن</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عناوين</w:t>
        </w:r>
        <w:r w:rsidR="00056307" w:rsidRPr="00FF4FA3">
          <w:rPr>
            <w:rStyle w:val="Hyperlink"/>
            <w:noProof/>
            <w:rtl/>
            <w:lang w:bidi="fa-IR"/>
          </w:rPr>
          <w:t xml:space="preserve"> </w:t>
        </w:r>
        <w:r w:rsidR="00056307" w:rsidRPr="00FF4FA3">
          <w:rPr>
            <w:rStyle w:val="Hyperlink"/>
            <w:rFonts w:hint="eastAsia"/>
            <w:noProof/>
            <w:rtl/>
            <w:lang w:bidi="fa-IR"/>
          </w:rPr>
          <w:t>ديگر</w:t>
        </w:r>
        <w:r w:rsidR="00056307" w:rsidRPr="00FF4FA3">
          <w:rPr>
            <w:rStyle w:val="Hyperlink"/>
            <w:noProof/>
            <w:rtl/>
            <w:lang w:bidi="fa-IR"/>
          </w:rPr>
          <w:t xml:space="preserve"> </w:t>
        </w:r>
        <w:r w:rsidR="00056307" w:rsidRPr="00FF4FA3">
          <w:rPr>
            <w:rStyle w:val="Hyperlink"/>
            <w:rFonts w:hint="eastAsia"/>
            <w:noProof/>
            <w:rtl/>
            <w:lang w:bidi="fa-IR"/>
          </w:rPr>
          <w:t>استفاده</w:t>
        </w:r>
        <w:r w:rsidR="00056307" w:rsidRPr="00FF4FA3">
          <w:rPr>
            <w:rStyle w:val="Hyperlink"/>
            <w:noProof/>
            <w:rtl/>
            <w:lang w:bidi="fa-IR"/>
          </w:rPr>
          <w:t xml:space="preserve"> </w:t>
        </w:r>
        <w:r w:rsidR="00056307" w:rsidRPr="00FF4FA3">
          <w:rPr>
            <w:rStyle w:val="Hyperlink"/>
            <w:rFonts w:hint="eastAsia"/>
            <w:noProof/>
            <w:rtl/>
            <w:lang w:bidi="fa-IR"/>
          </w:rPr>
          <w:t>م</w:t>
        </w:r>
        <w:r w:rsidR="00056307" w:rsidRPr="00FF4FA3">
          <w:rPr>
            <w:rStyle w:val="Hyperlink"/>
            <w:rFonts w:hint="cs"/>
            <w:noProof/>
            <w:rtl/>
            <w:lang w:bidi="fa-IR"/>
          </w:rPr>
          <w:t>ی‌</w:t>
        </w:r>
        <w:r w:rsidR="00056307" w:rsidRPr="00FF4FA3">
          <w:rPr>
            <w:rStyle w:val="Hyperlink"/>
            <w:rFonts w:hint="eastAsia"/>
            <w:noProof/>
            <w:rtl/>
            <w:lang w:bidi="fa-IR"/>
          </w:rPr>
          <w:t>کند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433553443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59</w:t>
        </w:r>
        <w:r w:rsidR="00056307">
          <w:rPr>
            <w:noProof/>
            <w:webHidden/>
            <w:rtl/>
          </w:rPr>
          <w:fldChar w:fldCharType="end"/>
        </w:r>
      </w:hyperlink>
    </w:p>
    <w:p w:rsidR="00056307" w:rsidRDefault="00AE6750">
      <w:pPr>
        <w:pStyle w:val="TOC2"/>
        <w:tabs>
          <w:tab w:val="right" w:leader="dot" w:pos="6226"/>
        </w:tabs>
        <w:rPr>
          <w:rFonts w:asciiTheme="minorHAnsi" w:eastAsiaTheme="minorEastAsia" w:hAnsiTheme="minorHAnsi" w:cstheme="minorBidi"/>
          <w:noProof/>
          <w:sz w:val="22"/>
          <w:szCs w:val="22"/>
          <w:rtl/>
        </w:rPr>
      </w:pPr>
      <w:hyperlink w:anchor="_Toc433553444" w:history="1">
        <w:r w:rsidR="00056307" w:rsidRPr="00FF4FA3">
          <w:rPr>
            <w:rStyle w:val="Hyperlink"/>
            <w:rFonts w:hint="eastAsia"/>
            <w:noProof/>
            <w:rtl/>
            <w:lang w:bidi="fa-IR"/>
          </w:rPr>
          <w:t>توض</w:t>
        </w:r>
        <w:r w:rsidR="00056307" w:rsidRPr="00FF4FA3">
          <w:rPr>
            <w:rStyle w:val="Hyperlink"/>
            <w:rFonts w:hint="cs"/>
            <w:noProof/>
            <w:rtl/>
            <w:lang w:bidi="fa-IR"/>
          </w:rPr>
          <w:t>ی</w:t>
        </w:r>
        <w:r w:rsidR="00056307" w:rsidRPr="00FF4FA3">
          <w:rPr>
            <w:rStyle w:val="Hyperlink"/>
            <w:rFonts w:hint="eastAsia"/>
            <w:noProof/>
            <w:rtl/>
            <w:lang w:bidi="fa-IR"/>
          </w:rPr>
          <w:t>ح</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راجع</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دوره‌ها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خطرناک</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ب</w:t>
        </w:r>
        <w:r w:rsidR="00056307" w:rsidRPr="00FF4FA3">
          <w:rPr>
            <w:rStyle w:val="Hyperlink"/>
            <w:rFonts w:hint="cs"/>
            <w:noProof/>
            <w:rtl/>
            <w:lang w:bidi="fa-IR"/>
          </w:rPr>
          <w:t>ی‌</w:t>
        </w:r>
        <w:r w:rsidR="00056307" w:rsidRPr="00FF4FA3">
          <w:rPr>
            <w:rStyle w:val="Hyperlink"/>
            <w:rFonts w:hint="eastAsia"/>
            <w:noProof/>
            <w:rtl/>
            <w:lang w:bidi="fa-IR"/>
          </w:rPr>
          <w:t>خطر</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433553444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68</w:t>
        </w:r>
        <w:r w:rsidR="00056307">
          <w:rPr>
            <w:noProof/>
            <w:webHidden/>
            <w:rtl/>
          </w:rPr>
          <w:fldChar w:fldCharType="end"/>
        </w:r>
      </w:hyperlink>
    </w:p>
    <w:p w:rsidR="00056307" w:rsidRDefault="00AE6750">
      <w:pPr>
        <w:pStyle w:val="TOC3"/>
        <w:tabs>
          <w:tab w:val="right" w:leader="dot" w:pos="6226"/>
        </w:tabs>
        <w:rPr>
          <w:rFonts w:asciiTheme="minorHAnsi" w:eastAsiaTheme="minorEastAsia" w:hAnsiTheme="minorHAnsi" w:cstheme="minorBidi"/>
          <w:noProof/>
          <w:sz w:val="22"/>
          <w:szCs w:val="22"/>
          <w:rtl/>
        </w:rPr>
      </w:pPr>
      <w:hyperlink w:anchor="_Toc433553445" w:history="1">
        <w:r w:rsidR="00056307" w:rsidRPr="00FF4FA3">
          <w:rPr>
            <w:rStyle w:val="Hyperlink"/>
            <w:rFonts w:hint="cs"/>
            <w:noProof/>
          </w:rPr>
          <w:sym w:font="Wingdings 2" w:char="F09B"/>
        </w:r>
        <w:r w:rsidR="00056307" w:rsidRPr="00FF4FA3">
          <w:rPr>
            <w:rStyle w:val="Hyperlink"/>
            <w:noProof/>
            <w:rtl/>
          </w:rPr>
          <w:t xml:space="preserve"> </w:t>
        </w:r>
        <w:r w:rsidR="00056307" w:rsidRPr="00FF4FA3">
          <w:rPr>
            <w:rStyle w:val="Hyperlink"/>
            <w:rFonts w:hint="eastAsia"/>
            <w:noProof/>
            <w:rtl/>
          </w:rPr>
          <w:t>فصل</w:t>
        </w:r>
        <w:r w:rsidR="00056307" w:rsidRPr="00FF4FA3">
          <w:rPr>
            <w:rStyle w:val="Hyperlink"/>
            <w:noProof/>
            <w:rtl/>
          </w:rPr>
          <w:t xml:space="preserve"> </w:t>
        </w:r>
        <w:r w:rsidR="00056307" w:rsidRPr="00FF4FA3">
          <w:rPr>
            <w:rStyle w:val="Hyperlink"/>
            <w:rFonts w:hint="eastAsia"/>
            <w:noProof/>
            <w:rtl/>
          </w:rPr>
          <w:t>تابستان</w:t>
        </w:r>
        <w:r w:rsidR="00056307" w:rsidRPr="00FF4FA3">
          <w:rPr>
            <w:rStyle w:val="Hyperlink"/>
            <w:noProof/>
            <w:rtl/>
          </w:rPr>
          <w:t xml:space="preserve"> </w:t>
        </w:r>
        <w:r w:rsidR="00056307" w:rsidRPr="00FF4FA3">
          <w:rPr>
            <w:rStyle w:val="Hyperlink"/>
            <w:rFonts w:hint="eastAsia"/>
            <w:noProof/>
            <w:rtl/>
          </w:rPr>
          <w:t>در</w:t>
        </w:r>
        <w:r w:rsidR="00056307" w:rsidRPr="00FF4FA3">
          <w:rPr>
            <w:rStyle w:val="Hyperlink"/>
            <w:noProof/>
            <w:rtl/>
          </w:rPr>
          <w:t xml:space="preserve"> </w:t>
        </w:r>
        <w:r w:rsidR="00056307" w:rsidRPr="00FF4FA3">
          <w:rPr>
            <w:rStyle w:val="Hyperlink"/>
            <w:rFonts w:hint="eastAsia"/>
            <w:noProof/>
            <w:rtl/>
          </w:rPr>
          <w:t>هفتم</w:t>
        </w:r>
        <w:r w:rsidR="00056307" w:rsidRPr="00FF4FA3">
          <w:rPr>
            <w:rStyle w:val="Hyperlink"/>
            <w:noProof/>
            <w:rtl/>
          </w:rPr>
          <w:t xml:space="preserve"> </w:t>
        </w:r>
        <w:r w:rsidR="00056307" w:rsidRPr="00FF4FA3">
          <w:rPr>
            <w:rStyle w:val="Hyperlink"/>
            <w:rFonts w:hint="eastAsia"/>
            <w:noProof/>
            <w:rtl/>
          </w:rPr>
          <w:t>دسامبر</w:t>
        </w:r>
        <w:r w:rsidR="00056307" w:rsidRPr="00FF4FA3">
          <w:rPr>
            <w:rStyle w:val="Hyperlink"/>
            <w:noProof/>
            <w:rtl/>
          </w:rPr>
          <w:t xml:space="preserve"> </w:t>
        </w:r>
        <w:r w:rsidR="00056307" w:rsidRPr="00FF4FA3">
          <w:rPr>
            <w:rStyle w:val="Hyperlink"/>
            <w:rFonts w:hint="eastAsia"/>
            <w:noProof/>
            <w:rtl/>
          </w:rPr>
          <w:t>آغاز</w:t>
        </w:r>
        <w:r w:rsidR="00056307" w:rsidRPr="00FF4FA3">
          <w:rPr>
            <w:rStyle w:val="Hyperlink"/>
            <w:noProof/>
            <w:rtl/>
          </w:rPr>
          <w:t xml:space="preserve"> </w:t>
        </w:r>
        <w:r w:rsidR="00056307" w:rsidRPr="00FF4FA3">
          <w:rPr>
            <w:rStyle w:val="Hyperlink"/>
            <w:rFonts w:hint="eastAsia"/>
            <w:noProof/>
            <w:rtl/>
          </w:rPr>
          <w:t>م</w:t>
        </w:r>
        <w:r w:rsidR="00056307" w:rsidRPr="00FF4FA3">
          <w:rPr>
            <w:rStyle w:val="Hyperlink"/>
            <w:rFonts w:hint="cs"/>
            <w:noProof/>
            <w:rtl/>
          </w:rPr>
          <w:t>ی‌</w:t>
        </w:r>
        <w:r w:rsidR="00056307" w:rsidRPr="00FF4FA3">
          <w:rPr>
            <w:rStyle w:val="Hyperlink"/>
            <w:rFonts w:hint="eastAsia"/>
            <w:noProof/>
            <w:rtl/>
          </w:rPr>
          <w:t>شود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433553445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68</w:t>
        </w:r>
        <w:r w:rsidR="00056307">
          <w:rPr>
            <w:noProof/>
            <w:webHidden/>
            <w:rtl/>
          </w:rPr>
          <w:fldChar w:fldCharType="end"/>
        </w:r>
      </w:hyperlink>
    </w:p>
    <w:p w:rsidR="00056307" w:rsidRDefault="00AE6750">
      <w:pPr>
        <w:pStyle w:val="TOC3"/>
        <w:tabs>
          <w:tab w:val="right" w:leader="dot" w:pos="6226"/>
        </w:tabs>
        <w:rPr>
          <w:rFonts w:asciiTheme="minorHAnsi" w:eastAsiaTheme="minorEastAsia" w:hAnsiTheme="minorHAnsi" w:cstheme="minorBidi"/>
          <w:noProof/>
          <w:sz w:val="22"/>
          <w:szCs w:val="22"/>
          <w:rtl/>
        </w:rPr>
      </w:pPr>
      <w:hyperlink w:anchor="_Toc433553446" w:history="1">
        <w:r w:rsidR="00056307" w:rsidRPr="00FF4FA3">
          <w:rPr>
            <w:rStyle w:val="Hyperlink"/>
            <w:rFonts w:hint="cs"/>
            <w:noProof/>
          </w:rPr>
          <w:sym w:font="Wingdings 2" w:char="F09B"/>
        </w:r>
        <w:r w:rsidR="00056307" w:rsidRPr="00FF4FA3">
          <w:rPr>
            <w:rStyle w:val="Hyperlink"/>
            <w:noProof/>
            <w:rtl/>
          </w:rPr>
          <w:t xml:space="preserve"> </w:t>
        </w:r>
        <w:r w:rsidR="00056307" w:rsidRPr="00FF4FA3">
          <w:rPr>
            <w:rStyle w:val="Hyperlink"/>
            <w:rFonts w:hint="eastAsia"/>
            <w:noProof/>
            <w:rtl/>
          </w:rPr>
          <w:t>فصل</w:t>
        </w:r>
        <w:r w:rsidR="00056307" w:rsidRPr="00FF4FA3">
          <w:rPr>
            <w:rStyle w:val="Hyperlink"/>
            <w:noProof/>
            <w:rtl/>
          </w:rPr>
          <w:t xml:space="preserve"> </w:t>
        </w:r>
        <w:r w:rsidR="00056307" w:rsidRPr="00FF4FA3">
          <w:rPr>
            <w:rStyle w:val="Hyperlink"/>
            <w:rFonts w:hint="eastAsia"/>
            <w:noProof/>
            <w:rtl/>
          </w:rPr>
          <w:t>بهار</w:t>
        </w:r>
        <w:r w:rsidR="00056307" w:rsidRPr="00FF4FA3">
          <w:rPr>
            <w:rStyle w:val="Hyperlink"/>
            <w:noProof/>
            <w:rtl/>
          </w:rPr>
          <w:t xml:space="preserve"> </w:t>
        </w:r>
        <w:r w:rsidR="00056307" w:rsidRPr="00FF4FA3">
          <w:rPr>
            <w:rStyle w:val="Hyperlink"/>
            <w:rFonts w:hint="eastAsia"/>
            <w:noProof/>
            <w:rtl/>
          </w:rPr>
          <w:t>در</w:t>
        </w:r>
        <w:r w:rsidR="00056307" w:rsidRPr="00FF4FA3">
          <w:rPr>
            <w:rStyle w:val="Hyperlink"/>
            <w:noProof/>
            <w:rtl/>
          </w:rPr>
          <w:t xml:space="preserve"> </w:t>
        </w:r>
        <w:r w:rsidR="00056307" w:rsidRPr="00FF4FA3">
          <w:rPr>
            <w:rStyle w:val="Hyperlink"/>
            <w:rFonts w:hint="eastAsia"/>
            <w:noProof/>
            <w:rtl/>
          </w:rPr>
          <w:t>هفتم</w:t>
        </w:r>
        <w:r w:rsidR="00056307" w:rsidRPr="00FF4FA3">
          <w:rPr>
            <w:rStyle w:val="Hyperlink"/>
            <w:noProof/>
            <w:rtl/>
          </w:rPr>
          <w:t xml:space="preserve"> </w:t>
        </w:r>
        <w:r w:rsidR="00056307" w:rsidRPr="00FF4FA3">
          <w:rPr>
            <w:rStyle w:val="Hyperlink"/>
            <w:rFonts w:hint="eastAsia"/>
            <w:noProof/>
            <w:rtl/>
          </w:rPr>
          <w:t>مارس</w:t>
        </w:r>
        <w:r w:rsidR="00056307" w:rsidRPr="00FF4FA3">
          <w:rPr>
            <w:rStyle w:val="Hyperlink"/>
            <w:noProof/>
            <w:rtl/>
          </w:rPr>
          <w:t xml:space="preserve"> </w:t>
        </w:r>
        <w:r w:rsidR="00056307" w:rsidRPr="00FF4FA3">
          <w:rPr>
            <w:rStyle w:val="Hyperlink"/>
            <w:rFonts w:hint="eastAsia"/>
            <w:noProof/>
            <w:rtl/>
          </w:rPr>
          <w:t>آغاز</w:t>
        </w:r>
        <w:r w:rsidR="00056307" w:rsidRPr="00FF4FA3">
          <w:rPr>
            <w:rStyle w:val="Hyperlink"/>
            <w:noProof/>
            <w:rtl/>
          </w:rPr>
          <w:t xml:space="preserve"> </w:t>
        </w:r>
        <w:r w:rsidR="00056307" w:rsidRPr="00FF4FA3">
          <w:rPr>
            <w:rStyle w:val="Hyperlink"/>
            <w:rFonts w:hint="eastAsia"/>
            <w:noProof/>
            <w:rtl/>
          </w:rPr>
          <w:t>م</w:t>
        </w:r>
        <w:r w:rsidR="00056307" w:rsidRPr="00FF4FA3">
          <w:rPr>
            <w:rStyle w:val="Hyperlink"/>
            <w:rFonts w:hint="cs"/>
            <w:noProof/>
            <w:rtl/>
          </w:rPr>
          <w:t>ی‌</w:t>
        </w:r>
        <w:r w:rsidR="00056307" w:rsidRPr="00FF4FA3">
          <w:rPr>
            <w:rStyle w:val="Hyperlink"/>
            <w:rFonts w:hint="eastAsia"/>
            <w:noProof/>
            <w:rtl/>
          </w:rPr>
          <w:t>شود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433553446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69</w:t>
        </w:r>
        <w:r w:rsidR="00056307">
          <w:rPr>
            <w:noProof/>
            <w:webHidden/>
            <w:rtl/>
          </w:rPr>
          <w:fldChar w:fldCharType="end"/>
        </w:r>
      </w:hyperlink>
    </w:p>
    <w:p w:rsidR="00056307" w:rsidRDefault="00AE6750">
      <w:pPr>
        <w:pStyle w:val="TOC3"/>
        <w:tabs>
          <w:tab w:val="right" w:leader="dot" w:pos="6226"/>
        </w:tabs>
        <w:rPr>
          <w:rFonts w:asciiTheme="minorHAnsi" w:eastAsiaTheme="minorEastAsia" w:hAnsiTheme="minorHAnsi" w:cstheme="minorBidi"/>
          <w:noProof/>
          <w:sz w:val="22"/>
          <w:szCs w:val="22"/>
          <w:rtl/>
        </w:rPr>
      </w:pPr>
      <w:hyperlink w:anchor="_Toc433553447" w:history="1">
        <w:r w:rsidR="00056307" w:rsidRPr="00FF4FA3">
          <w:rPr>
            <w:rStyle w:val="Hyperlink"/>
            <w:rFonts w:hint="cs"/>
            <w:noProof/>
          </w:rPr>
          <w:sym w:font="Wingdings 2" w:char="F09B"/>
        </w:r>
        <w:r w:rsidR="00056307" w:rsidRPr="00FF4FA3">
          <w:rPr>
            <w:rStyle w:val="Hyperlink"/>
            <w:noProof/>
            <w:rtl/>
          </w:rPr>
          <w:t xml:space="preserve"> </w:t>
        </w:r>
        <w:r w:rsidR="00056307" w:rsidRPr="00FF4FA3">
          <w:rPr>
            <w:rStyle w:val="Hyperlink"/>
            <w:rFonts w:hint="eastAsia"/>
            <w:noProof/>
            <w:rtl/>
          </w:rPr>
          <w:t>فصل</w:t>
        </w:r>
        <w:r w:rsidR="00056307" w:rsidRPr="00FF4FA3">
          <w:rPr>
            <w:rStyle w:val="Hyperlink"/>
            <w:noProof/>
            <w:rtl/>
          </w:rPr>
          <w:t xml:space="preserve"> </w:t>
        </w:r>
        <w:r w:rsidR="00056307" w:rsidRPr="00FF4FA3">
          <w:rPr>
            <w:rStyle w:val="Hyperlink"/>
            <w:rFonts w:hint="eastAsia"/>
            <w:noProof/>
            <w:rtl/>
          </w:rPr>
          <w:t>تابستان</w:t>
        </w:r>
        <w:r w:rsidR="00056307" w:rsidRPr="00FF4FA3">
          <w:rPr>
            <w:rStyle w:val="Hyperlink"/>
            <w:noProof/>
            <w:rtl/>
          </w:rPr>
          <w:t xml:space="preserve"> </w:t>
        </w:r>
        <w:r w:rsidR="00056307" w:rsidRPr="00FF4FA3">
          <w:rPr>
            <w:rStyle w:val="Hyperlink"/>
            <w:rFonts w:hint="eastAsia"/>
            <w:noProof/>
            <w:rtl/>
          </w:rPr>
          <w:t>در</w:t>
        </w:r>
        <w:r w:rsidR="00056307" w:rsidRPr="00FF4FA3">
          <w:rPr>
            <w:rStyle w:val="Hyperlink"/>
            <w:noProof/>
            <w:rtl/>
          </w:rPr>
          <w:t xml:space="preserve"> </w:t>
        </w:r>
        <w:r w:rsidR="00056307" w:rsidRPr="00FF4FA3">
          <w:rPr>
            <w:rStyle w:val="Hyperlink"/>
            <w:rFonts w:hint="eastAsia"/>
            <w:noProof/>
            <w:rtl/>
          </w:rPr>
          <w:t>هفتم</w:t>
        </w:r>
        <w:r w:rsidR="00056307" w:rsidRPr="00FF4FA3">
          <w:rPr>
            <w:rStyle w:val="Hyperlink"/>
            <w:noProof/>
            <w:rtl/>
          </w:rPr>
          <w:t xml:space="preserve"> </w:t>
        </w:r>
        <w:r w:rsidR="00056307" w:rsidRPr="00FF4FA3">
          <w:rPr>
            <w:rStyle w:val="Hyperlink"/>
            <w:rFonts w:hint="eastAsia"/>
            <w:noProof/>
            <w:rtl/>
          </w:rPr>
          <w:t>ژوئن</w:t>
        </w:r>
        <w:r w:rsidR="00056307" w:rsidRPr="00FF4FA3">
          <w:rPr>
            <w:rStyle w:val="Hyperlink"/>
            <w:noProof/>
            <w:rtl/>
          </w:rPr>
          <w:t xml:space="preserve"> </w:t>
        </w:r>
        <w:r w:rsidR="00056307" w:rsidRPr="00FF4FA3">
          <w:rPr>
            <w:rStyle w:val="Hyperlink"/>
            <w:rFonts w:hint="eastAsia"/>
            <w:noProof/>
            <w:rtl/>
          </w:rPr>
          <w:t>آغاز</w:t>
        </w:r>
        <w:r w:rsidR="00056307" w:rsidRPr="00FF4FA3">
          <w:rPr>
            <w:rStyle w:val="Hyperlink"/>
            <w:noProof/>
            <w:rtl/>
          </w:rPr>
          <w:t xml:space="preserve"> </w:t>
        </w:r>
        <w:r w:rsidR="00056307" w:rsidRPr="00FF4FA3">
          <w:rPr>
            <w:rStyle w:val="Hyperlink"/>
            <w:rFonts w:hint="eastAsia"/>
            <w:noProof/>
            <w:rtl/>
          </w:rPr>
          <w:t>م</w:t>
        </w:r>
        <w:r w:rsidR="00056307" w:rsidRPr="00FF4FA3">
          <w:rPr>
            <w:rStyle w:val="Hyperlink"/>
            <w:rFonts w:hint="cs"/>
            <w:noProof/>
            <w:rtl/>
          </w:rPr>
          <w:t>ی‌</w:t>
        </w:r>
        <w:r w:rsidR="00056307" w:rsidRPr="00FF4FA3">
          <w:rPr>
            <w:rStyle w:val="Hyperlink"/>
            <w:rFonts w:hint="eastAsia"/>
            <w:noProof/>
            <w:rtl/>
          </w:rPr>
          <w:t>شود</w:t>
        </w:r>
        <w:r w:rsidR="00056307" w:rsidRPr="00FF4FA3">
          <w:rPr>
            <w:rStyle w:val="Hyperlink"/>
            <w:noProof/>
            <w:rtl/>
          </w:rPr>
          <w:t>.</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433553447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69</w:t>
        </w:r>
        <w:r w:rsidR="00056307">
          <w:rPr>
            <w:noProof/>
            <w:webHidden/>
            <w:rtl/>
          </w:rPr>
          <w:fldChar w:fldCharType="end"/>
        </w:r>
      </w:hyperlink>
    </w:p>
    <w:p w:rsidR="00056307" w:rsidRDefault="00AE6750">
      <w:pPr>
        <w:pStyle w:val="TOC3"/>
        <w:tabs>
          <w:tab w:val="right" w:leader="dot" w:pos="6226"/>
        </w:tabs>
        <w:rPr>
          <w:rFonts w:asciiTheme="minorHAnsi" w:eastAsiaTheme="minorEastAsia" w:hAnsiTheme="minorHAnsi" w:cstheme="minorBidi"/>
          <w:noProof/>
          <w:sz w:val="22"/>
          <w:szCs w:val="22"/>
          <w:rtl/>
        </w:rPr>
      </w:pPr>
      <w:hyperlink w:anchor="_Toc433553448" w:history="1">
        <w:r w:rsidR="00056307" w:rsidRPr="00FF4FA3">
          <w:rPr>
            <w:rStyle w:val="Hyperlink"/>
            <w:rFonts w:hint="cs"/>
            <w:noProof/>
          </w:rPr>
          <w:sym w:font="Wingdings 2" w:char="F09B"/>
        </w:r>
        <w:r w:rsidR="00056307" w:rsidRPr="00FF4FA3">
          <w:rPr>
            <w:rStyle w:val="Hyperlink"/>
            <w:noProof/>
            <w:rtl/>
          </w:rPr>
          <w:t xml:space="preserve"> </w:t>
        </w:r>
        <w:r w:rsidR="00056307" w:rsidRPr="00FF4FA3">
          <w:rPr>
            <w:rStyle w:val="Hyperlink"/>
            <w:rFonts w:hint="eastAsia"/>
            <w:noProof/>
            <w:rtl/>
          </w:rPr>
          <w:t>فصل</w:t>
        </w:r>
        <w:r w:rsidR="00056307" w:rsidRPr="00FF4FA3">
          <w:rPr>
            <w:rStyle w:val="Hyperlink"/>
            <w:noProof/>
            <w:rtl/>
          </w:rPr>
          <w:t xml:space="preserve"> </w:t>
        </w:r>
        <w:r w:rsidR="00056307" w:rsidRPr="00FF4FA3">
          <w:rPr>
            <w:rStyle w:val="Hyperlink"/>
            <w:rFonts w:hint="eastAsia"/>
            <w:noProof/>
            <w:rtl/>
          </w:rPr>
          <w:t>پا</w:t>
        </w:r>
        <w:r w:rsidR="00056307" w:rsidRPr="00FF4FA3">
          <w:rPr>
            <w:rStyle w:val="Hyperlink"/>
            <w:rFonts w:hint="cs"/>
            <w:noProof/>
            <w:rtl/>
          </w:rPr>
          <w:t>یی</w:t>
        </w:r>
        <w:r w:rsidR="00056307" w:rsidRPr="00FF4FA3">
          <w:rPr>
            <w:rStyle w:val="Hyperlink"/>
            <w:rFonts w:hint="eastAsia"/>
            <w:noProof/>
            <w:rtl/>
          </w:rPr>
          <w:t>ز</w:t>
        </w:r>
        <w:r w:rsidR="00056307" w:rsidRPr="00FF4FA3">
          <w:rPr>
            <w:rStyle w:val="Hyperlink"/>
            <w:noProof/>
            <w:rtl/>
          </w:rPr>
          <w:t xml:space="preserve"> </w:t>
        </w:r>
        <w:r w:rsidR="00056307" w:rsidRPr="00FF4FA3">
          <w:rPr>
            <w:rStyle w:val="Hyperlink"/>
            <w:rFonts w:hint="eastAsia"/>
            <w:noProof/>
            <w:rtl/>
          </w:rPr>
          <w:t>ن</w:t>
        </w:r>
        <w:r w:rsidR="00056307" w:rsidRPr="00FF4FA3">
          <w:rPr>
            <w:rStyle w:val="Hyperlink"/>
            <w:rFonts w:hint="cs"/>
            <w:noProof/>
            <w:rtl/>
          </w:rPr>
          <w:t>ی</w:t>
        </w:r>
        <w:r w:rsidR="00056307" w:rsidRPr="00FF4FA3">
          <w:rPr>
            <w:rStyle w:val="Hyperlink"/>
            <w:rFonts w:hint="eastAsia"/>
            <w:noProof/>
            <w:rtl/>
          </w:rPr>
          <w:t>ز</w:t>
        </w:r>
        <w:r w:rsidR="00056307" w:rsidRPr="00FF4FA3">
          <w:rPr>
            <w:rStyle w:val="Hyperlink"/>
            <w:noProof/>
            <w:rtl/>
          </w:rPr>
          <w:t xml:space="preserve"> </w:t>
        </w:r>
        <w:r w:rsidR="00056307" w:rsidRPr="00FF4FA3">
          <w:rPr>
            <w:rStyle w:val="Hyperlink"/>
            <w:rFonts w:hint="eastAsia"/>
            <w:noProof/>
            <w:rtl/>
          </w:rPr>
          <w:t>در</w:t>
        </w:r>
        <w:r w:rsidR="00056307" w:rsidRPr="00FF4FA3">
          <w:rPr>
            <w:rStyle w:val="Hyperlink"/>
            <w:noProof/>
            <w:rtl/>
          </w:rPr>
          <w:t xml:space="preserve"> </w:t>
        </w:r>
        <w:r w:rsidR="00056307" w:rsidRPr="00FF4FA3">
          <w:rPr>
            <w:rStyle w:val="Hyperlink"/>
            <w:rFonts w:hint="eastAsia"/>
            <w:noProof/>
            <w:rtl/>
          </w:rPr>
          <w:t>هفتم</w:t>
        </w:r>
        <w:r w:rsidR="00056307" w:rsidRPr="00FF4FA3">
          <w:rPr>
            <w:rStyle w:val="Hyperlink"/>
            <w:noProof/>
            <w:rtl/>
          </w:rPr>
          <w:t xml:space="preserve"> </w:t>
        </w:r>
        <w:r w:rsidR="00056307" w:rsidRPr="00FF4FA3">
          <w:rPr>
            <w:rStyle w:val="Hyperlink"/>
            <w:rFonts w:hint="eastAsia"/>
            <w:noProof/>
            <w:rtl/>
          </w:rPr>
          <w:t>سپتامبر</w:t>
        </w:r>
        <w:r w:rsidR="00056307" w:rsidRPr="00FF4FA3">
          <w:rPr>
            <w:rStyle w:val="Hyperlink"/>
            <w:noProof/>
            <w:rtl/>
          </w:rPr>
          <w:t xml:space="preserve"> </w:t>
        </w:r>
        <w:r w:rsidR="00056307" w:rsidRPr="00FF4FA3">
          <w:rPr>
            <w:rStyle w:val="Hyperlink"/>
            <w:rFonts w:hint="eastAsia"/>
            <w:noProof/>
            <w:rtl/>
          </w:rPr>
          <w:t>آغاز</w:t>
        </w:r>
        <w:r w:rsidR="00056307" w:rsidRPr="00FF4FA3">
          <w:rPr>
            <w:rStyle w:val="Hyperlink"/>
            <w:noProof/>
            <w:rtl/>
          </w:rPr>
          <w:t xml:space="preserve"> </w:t>
        </w:r>
        <w:r w:rsidR="00056307" w:rsidRPr="00FF4FA3">
          <w:rPr>
            <w:rStyle w:val="Hyperlink"/>
            <w:rFonts w:hint="eastAsia"/>
            <w:noProof/>
            <w:rtl/>
          </w:rPr>
          <w:t>م</w:t>
        </w:r>
        <w:r w:rsidR="00056307" w:rsidRPr="00FF4FA3">
          <w:rPr>
            <w:rStyle w:val="Hyperlink"/>
            <w:rFonts w:hint="cs"/>
            <w:noProof/>
            <w:rtl/>
          </w:rPr>
          <w:t>ی‌</w:t>
        </w:r>
        <w:r w:rsidR="00056307" w:rsidRPr="00FF4FA3">
          <w:rPr>
            <w:rStyle w:val="Hyperlink"/>
            <w:rFonts w:hint="eastAsia"/>
            <w:noProof/>
            <w:rtl/>
          </w:rPr>
          <w:t>شود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433553448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70</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49"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دوم</w:t>
        </w:r>
        <w:r w:rsidR="00056307" w:rsidRPr="00FF4FA3">
          <w:rPr>
            <w:rStyle w:val="Hyperlink"/>
            <w:noProof/>
            <w:rtl/>
            <w:lang w:bidi="fa-IR"/>
          </w:rPr>
          <w:t xml:space="preserve">: </w:t>
        </w:r>
        <w:r w:rsidR="00056307" w:rsidRPr="00FF4FA3">
          <w:rPr>
            <w:rStyle w:val="Hyperlink"/>
            <w:rFonts w:hint="eastAsia"/>
            <w:noProof/>
            <w:rtl/>
            <w:lang w:bidi="fa-IR"/>
          </w:rPr>
          <w:t>زيرک</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هوشيار</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نوع</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درمان</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433553449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73</w:t>
        </w:r>
        <w:r w:rsidR="00056307">
          <w:rPr>
            <w:noProof/>
            <w:webHidden/>
            <w:rtl/>
          </w:rPr>
          <w:fldChar w:fldCharType="end"/>
        </w:r>
      </w:hyperlink>
    </w:p>
    <w:p w:rsidR="00056307" w:rsidRDefault="00AE6750">
      <w:pPr>
        <w:pStyle w:val="TOC1"/>
        <w:tabs>
          <w:tab w:val="right" w:leader="dot" w:pos="6226"/>
        </w:tabs>
        <w:rPr>
          <w:rFonts w:asciiTheme="minorHAnsi" w:eastAsiaTheme="minorEastAsia" w:hAnsiTheme="minorHAnsi" w:cstheme="minorBidi"/>
          <w:bCs w:val="0"/>
          <w:noProof/>
          <w:sz w:val="22"/>
          <w:szCs w:val="22"/>
          <w:rtl/>
        </w:rPr>
      </w:pPr>
      <w:hyperlink w:anchor="_Toc433553450"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سوم</w:t>
        </w:r>
        <w:r w:rsidR="00056307" w:rsidRPr="00FF4FA3">
          <w:rPr>
            <w:rStyle w:val="Hyperlink"/>
            <w:noProof/>
            <w:rtl/>
            <w:lang w:bidi="fa-IR"/>
          </w:rPr>
          <w:t xml:space="preserve">: </w:t>
        </w:r>
        <w:r w:rsidR="00056307" w:rsidRPr="00FF4FA3">
          <w:rPr>
            <w:rStyle w:val="Hyperlink"/>
            <w:rFonts w:hint="eastAsia"/>
            <w:noProof/>
            <w:rtl/>
            <w:lang w:bidi="fa-IR"/>
          </w:rPr>
          <w:t>وجود</w:t>
        </w:r>
        <w:r w:rsidR="00056307" w:rsidRPr="00FF4FA3">
          <w:rPr>
            <w:rStyle w:val="Hyperlink"/>
            <w:noProof/>
            <w:rtl/>
            <w:lang w:bidi="fa-IR"/>
          </w:rPr>
          <w:t xml:space="preserve"> </w:t>
        </w:r>
        <w:r w:rsidR="00056307" w:rsidRPr="00FF4FA3">
          <w:rPr>
            <w:rStyle w:val="Hyperlink"/>
            <w:rFonts w:hint="eastAsia"/>
            <w:noProof/>
            <w:rtl/>
            <w:lang w:bidi="fa-IR"/>
          </w:rPr>
          <w:t>راهکارها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مختلف</w:t>
        </w:r>
        <w:r w:rsidR="00056307" w:rsidRPr="00FF4FA3">
          <w:rPr>
            <w:rStyle w:val="Hyperlink"/>
            <w:noProof/>
            <w:rtl/>
            <w:lang w:bidi="fa-IR"/>
          </w:rPr>
          <w:t xml:space="preserve"> </w:t>
        </w:r>
        <w:r w:rsidR="00056307" w:rsidRPr="00FF4FA3">
          <w:rPr>
            <w:rStyle w:val="Hyperlink"/>
            <w:rFonts w:hint="eastAsia"/>
            <w:noProof/>
            <w:rtl/>
            <w:lang w:bidi="fa-IR"/>
          </w:rPr>
          <w:t>درمان،</w:t>
        </w:r>
        <w:r w:rsidR="00056307" w:rsidRPr="00FF4FA3">
          <w:rPr>
            <w:rStyle w:val="Hyperlink"/>
            <w:noProof/>
            <w:rtl/>
            <w:lang w:bidi="fa-IR"/>
          </w:rPr>
          <w:t xml:space="preserve"> </w:t>
        </w:r>
        <w:r w:rsidR="00056307" w:rsidRPr="00FF4FA3">
          <w:rPr>
            <w:rStyle w:val="Hyperlink"/>
            <w:rFonts w:hint="eastAsia"/>
            <w:noProof/>
            <w:rtl/>
            <w:lang w:bidi="fa-IR"/>
          </w:rPr>
          <w:t>بيانگر</w:t>
        </w:r>
        <w:r w:rsidR="00056307" w:rsidRPr="00FF4FA3">
          <w:rPr>
            <w:rStyle w:val="Hyperlink"/>
            <w:noProof/>
            <w:rtl/>
            <w:lang w:bidi="fa-IR"/>
          </w:rPr>
          <w:t xml:space="preserve"> </w:t>
        </w:r>
        <w:r w:rsidR="00056307" w:rsidRPr="00FF4FA3">
          <w:rPr>
            <w:rStyle w:val="Hyperlink"/>
            <w:rFonts w:hint="eastAsia"/>
            <w:noProof/>
            <w:rtl/>
            <w:lang w:bidi="fa-IR"/>
          </w:rPr>
          <w:t>اسباب</w:t>
        </w:r>
        <w:r w:rsidR="00056307" w:rsidRPr="00FF4FA3">
          <w:rPr>
            <w:rStyle w:val="Hyperlink"/>
            <w:noProof/>
            <w:rtl/>
            <w:lang w:bidi="fa-IR"/>
          </w:rPr>
          <w:t xml:space="preserve"> </w:t>
        </w:r>
        <w:r w:rsidR="00056307" w:rsidRPr="00FF4FA3">
          <w:rPr>
            <w:rStyle w:val="Hyperlink"/>
            <w:rFonts w:hint="eastAsia"/>
            <w:noProof/>
            <w:rtl/>
            <w:lang w:bidi="fa-IR"/>
          </w:rPr>
          <w:t>مختلف</w:t>
        </w:r>
        <w:r w:rsidR="00056307" w:rsidRPr="00FF4FA3">
          <w:rPr>
            <w:rStyle w:val="Hyperlink"/>
            <w:noProof/>
            <w:rtl/>
            <w:lang w:bidi="fa-IR"/>
          </w:rPr>
          <w:t xml:space="preserve"> </w:t>
        </w:r>
        <w:r w:rsidR="00056307" w:rsidRPr="00FF4FA3">
          <w:rPr>
            <w:rStyle w:val="Hyperlink"/>
            <w:rFonts w:hint="eastAsia"/>
            <w:noProof/>
            <w:rtl/>
            <w:lang w:bidi="fa-IR"/>
          </w:rPr>
          <w:t>شکل‌‌گير</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بيمار</w:t>
        </w:r>
        <w:r w:rsidR="00056307" w:rsidRPr="00FF4FA3">
          <w:rPr>
            <w:rStyle w:val="Hyperlink"/>
            <w:rFonts w:hint="cs"/>
            <w:noProof/>
            <w:rtl/>
            <w:lang w:bidi="fa-IR"/>
          </w:rPr>
          <w:t>ی</w:t>
        </w:r>
        <w:r w:rsidR="00056307" w:rsidRPr="00FF4FA3">
          <w:rPr>
            <w:rStyle w:val="Hyperlink"/>
            <w:rFonts w:hint="eastAsia"/>
            <w:noProof/>
            <w:rtl/>
            <w:lang w:bidi="fa-IR"/>
          </w:rPr>
          <w:t>‌ها</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433553450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75</w:t>
        </w:r>
        <w:r w:rsidR="00056307">
          <w:rPr>
            <w:noProof/>
            <w:webHidden/>
            <w:rtl/>
          </w:rPr>
          <w:fldChar w:fldCharType="end"/>
        </w:r>
      </w:hyperlink>
    </w:p>
    <w:p w:rsidR="00056307" w:rsidRDefault="00AE6750" w:rsidP="00216F50">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1"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چهارم</w:t>
        </w:r>
        <w:r w:rsidR="00056307" w:rsidRPr="00FF4FA3">
          <w:rPr>
            <w:rStyle w:val="Hyperlink"/>
            <w:noProof/>
            <w:rtl/>
            <w:lang w:bidi="fa-IR"/>
          </w:rPr>
          <w:t xml:space="preserve">: </w:t>
        </w:r>
        <w:r w:rsidR="00056307" w:rsidRPr="00FF4FA3">
          <w:rPr>
            <w:rStyle w:val="Hyperlink"/>
            <w:rFonts w:hint="eastAsia"/>
            <w:noProof/>
            <w:rtl/>
            <w:lang w:bidi="fa-IR"/>
          </w:rPr>
          <w:t>قرآن</w:t>
        </w:r>
        <w:r w:rsidR="00056307" w:rsidRPr="00FF4FA3">
          <w:rPr>
            <w:rStyle w:val="Hyperlink"/>
            <w:noProof/>
            <w:rtl/>
            <w:lang w:bidi="fa-IR"/>
          </w:rPr>
          <w:t xml:space="preserve"> </w:t>
        </w:r>
        <w:r w:rsidR="00056307" w:rsidRPr="00FF4FA3">
          <w:rPr>
            <w:rStyle w:val="Hyperlink"/>
            <w:rFonts w:hint="eastAsia"/>
            <w:noProof/>
            <w:rtl/>
            <w:lang w:bidi="fa-IR"/>
          </w:rPr>
          <w:t>درمان</w:t>
        </w:r>
        <w:r w:rsidR="00056307" w:rsidRPr="00FF4FA3">
          <w:rPr>
            <w:rStyle w:val="Hyperlink"/>
            <w:noProof/>
            <w:rtl/>
            <w:lang w:bidi="fa-IR"/>
          </w:rPr>
          <w:t xml:space="preserve"> </w:t>
        </w:r>
        <w:r w:rsidR="00056307" w:rsidRPr="00FF4FA3">
          <w:rPr>
            <w:rStyle w:val="Hyperlink"/>
            <w:rFonts w:hint="eastAsia"/>
            <w:noProof/>
            <w:rtl/>
            <w:lang w:bidi="fa-IR"/>
          </w:rPr>
          <w:t>هر</w:t>
        </w:r>
        <w:r w:rsidR="00056307" w:rsidRPr="00FF4FA3">
          <w:rPr>
            <w:rStyle w:val="Hyperlink"/>
            <w:noProof/>
            <w:rtl/>
            <w:lang w:bidi="fa-IR"/>
          </w:rPr>
          <w:t xml:space="preserve"> </w:t>
        </w:r>
        <w:r w:rsidR="00056307" w:rsidRPr="00FF4FA3">
          <w:rPr>
            <w:rStyle w:val="Hyperlink"/>
            <w:rFonts w:hint="eastAsia"/>
            <w:noProof/>
            <w:rtl/>
            <w:lang w:bidi="fa-IR"/>
          </w:rPr>
          <w:t>درد</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433553451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79</w:t>
        </w:r>
        <w:r w:rsidR="00056307">
          <w:rPr>
            <w:noProof/>
            <w:webHidden/>
            <w:rtl/>
          </w:rPr>
          <w:fldChar w:fldCharType="end"/>
        </w:r>
      </w:hyperlink>
    </w:p>
    <w:p w:rsidR="00056307" w:rsidRDefault="00AE6750" w:rsidP="003B18FA">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2"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پنجم</w:t>
        </w:r>
        <w:r w:rsidR="00056307" w:rsidRPr="00FF4FA3">
          <w:rPr>
            <w:rStyle w:val="Hyperlink"/>
            <w:noProof/>
            <w:rtl/>
            <w:lang w:bidi="fa-IR"/>
          </w:rPr>
          <w:t xml:space="preserve">: </w:t>
        </w:r>
        <w:r w:rsidR="00056307" w:rsidRPr="00FF4FA3">
          <w:rPr>
            <w:rStyle w:val="Hyperlink"/>
            <w:rFonts w:hint="eastAsia"/>
            <w:noProof/>
            <w:rtl/>
            <w:lang w:bidi="fa-IR"/>
          </w:rPr>
          <w:t>هنگام</w:t>
        </w:r>
        <w:r w:rsidR="00056307" w:rsidRPr="00FF4FA3">
          <w:rPr>
            <w:rStyle w:val="Hyperlink"/>
            <w:noProof/>
            <w:rtl/>
            <w:lang w:bidi="fa-IR"/>
          </w:rPr>
          <w:t xml:space="preserve"> </w:t>
        </w:r>
        <w:r w:rsidR="00056307" w:rsidRPr="00FF4FA3">
          <w:rPr>
            <w:rStyle w:val="Hyperlink"/>
            <w:rFonts w:hint="eastAsia"/>
            <w:noProof/>
            <w:rtl/>
            <w:lang w:bidi="fa-IR"/>
          </w:rPr>
          <w:t>قرائت</w:t>
        </w:r>
        <w:r w:rsidR="00056307" w:rsidRPr="00FF4FA3">
          <w:rPr>
            <w:rStyle w:val="Hyperlink"/>
            <w:noProof/>
            <w:rtl/>
            <w:lang w:bidi="fa-IR"/>
          </w:rPr>
          <w:t xml:space="preserve"> </w:t>
        </w:r>
        <w:r w:rsidR="00056307" w:rsidRPr="00FF4FA3">
          <w:rPr>
            <w:rStyle w:val="Hyperlink"/>
            <w:rFonts w:hint="eastAsia"/>
            <w:noProof/>
            <w:rtl/>
            <w:lang w:bidi="fa-IR"/>
          </w:rPr>
          <w:t>معان</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را</w:t>
        </w:r>
        <w:r w:rsidR="00056307" w:rsidRPr="00FF4FA3">
          <w:rPr>
            <w:rStyle w:val="Hyperlink"/>
            <w:noProof/>
            <w:rtl/>
            <w:lang w:bidi="fa-IR"/>
          </w:rPr>
          <w:t xml:space="preserve"> </w:t>
        </w:r>
        <w:r w:rsidR="00056307" w:rsidRPr="00FF4FA3">
          <w:rPr>
            <w:rStyle w:val="Hyperlink"/>
            <w:rFonts w:hint="eastAsia"/>
            <w:noProof/>
            <w:rtl/>
            <w:lang w:bidi="fa-IR"/>
          </w:rPr>
          <w:t>در</w:t>
        </w:r>
        <w:r w:rsidR="00056307" w:rsidRPr="00FF4FA3">
          <w:rPr>
            <w:rStyle w:val="Hyperlink"/>
            <w:noProof/>
            <w:rtl/>
            <w:lang w:bidi="fa-IR"/>
          </w:rPr>
          <w:t xml:space="preserve"> </w:t>
        </w:r>
        <w:r w:rsidR="00056307" w:rsidRPr="00FF4FA3">
          <w:rPr>
            <w:rStyle w:val="Hyperlink"/>
            <w:rFonts w:hint="eastAsia"/>
            <w:noProof/>
            <w:rtl/>
            <w:lang w:bidi="fa-IR"/>
          </w:rPr>
          <w:t>ذهن</w:t>
        </w:r>
        <w:r w:rsidR="00056307" w:rsidRPr="00FF4FA3">
          <w:rPr>
            <w:rStyle w:val="Hyperlink"/>
            <w:noProof/>
            <w:rtl/>
            <w:lang w:bidi="fa-IR"/>
          </w:rPr>
          <w:t xml:space="preserve"> </w:t>
        </w:r>
        <w:r w:rsidR="00056307" w:rsidRPr="00FF4FA3">
          <w:rPr>
            <w:rStyle w:val="Hyperlink"/>
            <w:rFonts w:hint="eastAsia"/>
            <w:noProof/>
            <w:rtl/>
            <w:lang w:bidi="fa-IR"/>
          </w:rPr>
          <w:t>خويش</w:t>
        </w:r>
        <w:r w:rsidR="00056307" w:rsidRPr="00FF4FA3">
          <w:rPr>
            <w:rStyle w:val="Hyperlink"/>
            <w:noProof/>
            <w:rtl/>
            <w:lang w:bidi="fa-IR"/>
          </w:rPr>
          <w:t xml:space="preserve"> </w:t>
        </w:r>
        <w:r w:rsidR="00056307" w:rsidRPr="00FF4FA3">
          <w:rPr>
            <w:rStyle w:val="Hyperlink"/>
            <w:rFonts w:hint="eastAsia"/>
            <w:noProof/>
            <w:rtl/>
            <w:lang w:bidi="fa-IR"/>
          </w:rPr>
          <w:t>تصور</w:t>
        </w:r>
        <w:r w:rsidR="00056307" w:rsidRPr="00FF4FA3">
          <w:rPr>
            <w:rStyle w:val="Hyperlink"/>
            <w:noProof/>
            <w:rtl/>
            <w:lang w:bidi="fa-IR"/>
          </w:rPr>
          <w:t xml:space="preserve"> </w:t>
        </w:r>
        <w:r w:rsidR="00056307" w:rsidRPr="00FF4FA3">
          <w:rPr>
            <w:rStyle w:val="Hyperlink"/>
            <w:rFonts w:hint="eastAsia"/>
            <w:noProof/>
            <w:rtl/>
            <w:lang w:bidi="fa-IR"/>
          </w:rPr>
          <w:t>کن</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433553452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81</w:t>
        </w:r>
        <w:r w:rsidR="00056307">
          <w:rPr>
            <w:noProof/>
            <w:webHidden/>
            <w:rtl/>
          </w:rPr>
          <w:fldChar w:fldCharType="end"/>
        </w:r>
      </w:hyperlink>
    </w:p>
    <w:p w:rsidR="00056307" w:rsidRDefault="00AE6750" w:rsidP="003B18FA">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3"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ششم</w:t>
        </w:r>
        <w:r w:rsidR="00056307" w:rsidRPr="00FF4FA3">
          <w:rPr>
            <w:rStyle w:val="Hyperlink"/>
            <w:noProof/>
            <w:rtl/>
            <w:lang w:bidi="fa-IR"/>
          </w:rPr>
          <w:t xml:space="preserve">: </w:t>
        </w:r>
        <w:r w:rsidR="00056307" w:rsidRPr="00FF4FA3">
          <w:rPr>
            <w:rStyle w:val="Hyperlink"/>
            <w:rFonts w:hint="eastAsia"/>
            <w:noProof/>
            <w:rtl/>
            <w:lang w:bidi="fa-IR"/>
          </w:rPr>
          <w:t>بيشتر</w:t>
        </w:r>
        <w:r w:rsidR="00056307" w:rsidRPr="00FF4FA3">
          <w:rPr>
            <w:rStyle w:val="Hyperlink"/>
            <w:noProof/>
            <w:rtl/>
            <w:lang w:bidi="fa-IR"/>
          </w:rPr>
          <w:t xml:space="preserve"> </w:t>
        </w:r>
        <w:r w:rsidR="00056307" w:rsidRPr="00FF4FA3">
          <w:rPr>
            <w:rStyle w:val="Hyperlink"/>
            <w:rFonts w:hint="eastAsia"/>
            <w:noProof/>
            <w:rtl/>
            <w:lang w:bidi="fa-IR"/>
          </w:rPr>
          <w:t>امراض</w:t>
        </w:r>
        <w:r w:rsidR="00056307" w:rsidRPr="00FF4FA3">
          <w:rPr>
            <w:rStyle w:val="Hyperlink"/>
            <w:noProof/>
            <w:rtl/>
            <w:lang w:bidi="fa-IR"/>
          </w:rPr>
          <w:t xml:space="preserve"> </w:t>
        </w:r>
        <w:r w:rsidR="00056307" w:rsidRPr="00FF4FA3">
          <w:rPr>
            <w:rStyle w:val="Hyperlink"/>
            <w:rFonts w:hint="eastAsia"/>
            <w:noProof/>
            <w:rtl/>
            <w:lang w:bidi="fa-IR"/>
          </w:rPr>
          <w:t>نتيجه</w:t>
        </w:r>
        <w:r w:rsidR="00056307" w:rsidRPr="00FF4FA3">
          <w:rPr>
            <w:rStyle w:val="Hyperlink"/>
            <w:noProof/>
            <w:rtl/>
            <w:lang w:bidi="fa-IR"/>
          </w:rPr>
          <w:t xml:space="preserve"> </w:t>
        </w:r>
        <w:r w:rsidR="00056307" w:rsidRPr="00FF4FA3">
          <w:rPr>
            <w:rStyle w:val="Hyperlink"/>
            <w:rFonts w:hint="eastAsia"/>
            <w:noProof/>
            <w:rtl/>
            <w:lang w:bidi="fa-IR"/>
          </w:rPr>
          <w:t>اثرات</w:t>
        </w:r>
        <w:r w:rsidR="00056307" w:rsidRPr="00FF4FA3">
          <w:rPr>
            <w:rStyle w:val="Hyperlink"/>
            <w:noProof/>
            <w:rtl/>
            <w:lang w:bidi="fa-IR"/>
          </w:rPr>
          <w:t xml:space="preserve"> </w:t>
        </w:r>
        <w:r w:rsidR="00056307" w:rsidRPr="00FF4FA3">
          <w:rPr>
            <w:rStyle w:val="Hyperlink"/>
            <w:rFonts w:hint="eastAsia"/>
            <w:noProof/>
            <w:rtl/>
            <w:lang w:bidi="fa-IR"/>
          </w:rPr>
          <w:t>چشم</w:t>
        </w:r>
        <w:r w:rsidR="00056307" w:rsidRPr="00FF4FA3">
          <w:rPr>
            <w:rStyle w:val="Hyperlink"/>
            <w:noProof/>
            <w:rtl/>
            <w:lang w:bidi="fa-IR"/>
          </w:rPr>
          <w:t xml:space="preserve"> </w:t>
        </w:r>
        <w:r w:rsidR="00056307" w:rsidRPr="00FF4FA3">
          <w:rPr>
            <w:rStyle w:val="Hyperlink"/>
            <w:rFonts w:hint="eastAsia"/>
            <w:noProof/>
            <w:rtl/>
            <w:lang w:bidi="fa-IR"/>
          </w:rPr>
          <w:t>است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ساير</w:t>
        </w:r>
        <w:r w:rsidR="00056307" w:rsidRPr="00FF4FA3">
          <w:rPr>
            <w:rStyle w:val="Hyperlink"/>
            <w:noProof/>
            <w:rtl/>
            <w:lang w:bidi="fa-IR"/>
          </w:rPr>
          <w:t xml:space="preserve"> </w:t>
        </w:r>
        <w:r w:rsidR="00056307" w:rsidRPr="00FF4FA3">
          <w:rPr>
            <w:rStyle w:val="Hyperlink"/>
            <w:rFonts w:hint="eastAsia"/>
            <w:noProof/>
            <w:rtl/>
            <w:lang w:bidi="fa-IR"/>
          </w:rPr>
          <w:t>موارد</w:t>
        </w:r>
        <w:r w:rsidR="00056307" w:rsidRPr="00FF4FA3">
          <w:rPr>
            <w:rStyle w:val="Hyperlink"/>
            <w:noProof/>
            <w:rtl/>
            <w:lang w:bidi="fa-IR"/>
          </w:rPr>
          <w:t xml:space="preserve"> </w:t>
        </w:r>
        <w:r w:rsidR="00056307" w:rsidRPr="00FF4FA3">
          <w:rPr>
            <w:rStyle w:val="Hyperlink"/>
            <w:rFonts w:hint="eastAsia"/>
            <w:noProof/>
            <w:rtl/>
            <w:lang w:bidi="fa-IR"/>
          </w:rPr>
          <w:t>به</w:t>
        </w:r>
        <w:r w:rsidR="00056307" w:rsidRPr="00FF4FA3">
          <w:rPr>
            <w:rStyle w:val="Hyperlink"/>
            <w:noProof/>
            <w:rtl/>
            <w:lang w:bidi="fa-IR"/>
          </w:rPr>
          <w:t xml:space="preserve"> </w:t>
        </w:r>
        <w:r w:rsidR="00056307" w:rsidRPr="00FF4FA3">
          <w:rPr>
            <w:rStyle w:val="Hyperlink"/>
            <w:rFonts w:hint="eastAsia"/>
            <w:noProof/>
            <w:rtl/>
            <w:lang w:bidi="fa-IR"/>
          </w:rPr>
          <w:t>صورت</w:t>
        </w:r>
        <w:r w:rsidR="00056307" w:rsidRPr="00FF4FA3">
          <w:rPr>
            <w:rStyle w:val="Hyperlink"/>
            <w:noProof/>
            <w:rtl/>
            <w:lang w:bidi="fa-IR"/>
          </w:rPr>
          <w:t xml:space="preserve"> </w:t>
        </w:r>
        <w:r w:rsidR="00056307" w:rsidRPr="00FF4FA3">
          <w:rPr>
            <w:rStyle w:val="Hyperlink"/>
            <w:rFonts w:hint="eastAsia"/>
            <w:noProof/>
            <w:rtl/>
            <w:lang w:bidi="fa-IR"/>
          </w:rPr>
          <w:t>استثناي</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وجود</w:t>
        </w:r>
        <w:r w:rsidR="00056307" w:rsidRPr="00FF4FA3">
          <w:rPr>
            <w:rStyle w:val="Hyperlink"/>
            <w:noProof/>
            <w:rtl/>
            <w:lang w:bidi="fa-IR"/>
          </w:rPr>
          <w:t xml:space="preserve"> </w:t>
        </w:r>
        <w:r w:rsidR="00056307" w:rsidRPr="00FF4FA3">
          <w:rPr>
            <w:rStyle w:val="Hyperlink"/>
            <w:rFonts w:hint="eastAsia"/>
            <w:noProof/>
            <w:rtl/>
            <w:lang w:bidi="fa-IR"/>
          </w:rPr>
          <w:t>دارد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433553453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83</w:t>
        </w:r>
        <w:r w:rsidR="00056307">
          <w:rPr>
            <w:noProof/>
            <w:webHidden/>
            <w:rtl/>
          </w:rPr>
          <w:fldChar w:fldCharType="end"/>
        </w:r>
      </w:hyperlink>
    </w:p>
    <w:p w:rsidR="00056307" w:rsidRDefault="00AE6750" w:rsidP="003B18FA">
      <w:pPr>
        <w:pStyle w:val="TOC2"/>
        <w:tabs>
          <w:tab w:val="right" w:leader="dot" w:pos="6226"/>
        </w:tabs>
        <w:spacing w:line="233" w:lineRule="auto"/>
        <w:rPr>
          <w:rFonts w:asciiTheme="minorHAnsi" w:eastAsiaTheme="minorEastAsia" w:hAnsiTheme="minorHAnsi" w:cstheme="minorBidi"/>
          <w:noProof/>
          <w:sz w:val="22"/>
          <w:szCs w:val="22"/>
          <w:rtl/>
        </w:rPr>
      </w:pPr>
      <w:hyperlink w:anchor="_Toc433553454" w:history="1">
        <w:r w:rsidR="00056307" w:rsidRPr="00FF4FA3">
          <w:rPr>
            <w:rStyle w:val="Hyperlink"/>
            <w:rFonts w:hint="eastAsia"/>
            <w:noProof/>
            <w:rtl/>
            <w:lang w:bidi="fa-IR"/>
          </w:rPr>
          <w:t>چشم</w:t>
        </w:r>
        <w:r w:rsidR="00056307" w:rsidRPr="00FF4FA3">
          <w:rPr>
            <w:rStyle w:val="Hyperlink"/>
            <w:rFonts w:hint="eastAsia"/>
            <w:noProof/>
            <w:lang w:bidi="fa-IR"/>
          </w:rPr>
          <w:t>‌</w:t>
        </w:r>
        <w:r w:rsidR="00056307" w:rsidRPr="00FF4FA3">
          <w:rPr>
            <w:rStyle w:val="Hyperlink"/>
            <w:rFonts w:hint="eastAsia"/>
            <w:noProof/>
            <w:rtl/>
            <w:lang w:bidi="fa-IR"/>
          </w:rPr>
          <w:t>ها</w:t>
        </w:r>
        <w:r w:rsidR="00056307" w:rsidRPr="00FF4FA3">
          <w:rPr>
            <w:rStyle w:val="Hyperlink"/>
            <w:rFonts w:hint="cs"/>
            <w:noProof/>
            <w:rtl/>
            <w:lang w:bidi="fa-IR"/>
          </w:rPr>
          <w:t>ی</w:t>
        </w:r>
        <w:r w:rsidR="00056307" w:rsidRPr="00FF4FA3">
          <w:rPr>
            <w:rStyle w:val="Hyperlink"/>
            <w:noProof/>
            <w:rtl/>
            <w:lang w:bidi="fa-IR"/>
          </w:rPr>
          <w:t xml:space="preserve"> </w:t>
        </w:r>
        <w:r w:rsidR="00056307" w:rsidRPr="00FF4FA3">
          <w:rPr>
            <w:rStyle w:val="Hyperlink"/>
            <w:rFonts w:hint="eastAsia"/>
            <w:noProof/>
            <w:rtl/>
            <w:lang w:bidi="fa-IR"/>
          </w:rPr>
          <w:t>بدشگون</w:t>
        </w:r>
        <w:r w:rsidR="00056307" w:rsidRPr="00FF4FA3">
          <w:rPr>
            <w:rStyle w:val="Hyperlink"/>
            <w:noProof/>
            <w:rtl/>
            <w:lang w:bidi="fa-IR"/>
          </w:rPr>
          <w:t xml:space="preserve"> </w:t>
        </w:r>
        <w:r w:rsidR="00056307" w:rsidRPr="00FF4FA3">
          <w:rPr>
            <w:rStyle w:val="Hyperlink"/>
            <w:rFonts w:hint="eastAsia"/>
            <w:noProof/>
            <w:rtl/>
            <w:lang w:bidi="fa-IR"/>
          </w:rPr>
          <w:t>براساس</w:t>
        </w:r>
        <w:r w:rsidR="00056307" w:rsidRPr="00FF4FA3">
          <w:rPr>
            <w:rStyle w:val="Hyperlink"/>
            <w:noProof/>
            <w:rtl/>
            <w:lang w:bidi="fa-IR"/>
          </w:rPr>
          <w:t xml:space="preserve"> </w:t>
        </w:r>
        <w:r w:rsidR="00056307" w:rsidRPr="00FF4FA3">
          <w:rPr>
            <w:rStyle w:val="Hyperlink"/>
            <w:rFonts w:hint="eastAsia"/>
            <w:noProof/>
            <w:rtl/>
            <w:lang w:bidi="fa-IR"/>
          </w:rPr>
          <w:t>تأث</w:t>
        </w:r>
        <w:r w:rsidR="00056307" w:rsidRPr="00FF4FA3">
          <w:rPr>
            <w:rStyle w:val="Hyperlink"/>
            <w:rFonts w:hint="cs"/>
            <w:noProof/>
            <w:rtl/>
            <w:lang w:bidi="fa-IR"/>
          </w:rPr>
          <w:t>ی</w:t>
        </w:r>
        <w:r w:rsidR="00056307" w:rsidRPr="00FF4FA3">
          <w:rPr>
            <w:rStyle w:val="Hyperlink"/>
            <w:rFonts w:hint="eastAsia"/>
            <w:noProof/>
            <w:rtl/>
            <w:lang w:bidi="fa-IR"/>
          </w:rPr>
          <w:t>رات</w:t>
        </w:r>
        <w:r w:rsidR="00056307" w:rsidRPr="00FF4FA3">
          <w:rPr>
            <w:rStyle w:val="Hyperlink"/>
            <w:noProof/>
            <w:rtl/>
            <w:lang w:bidi="fa-IR"/>
          </w:rPr>
          <w:t xml:space="preserve"> </w:t>
        </w:r>
        <w:r w:rsidR="00056307" w:rsidRPr="00FF4FA3">
          <w:rPr>
            <w:rStyle w:val="Hyperlink"/>
            <w:rFonts w:hint="eastAsia"/>
            <w:noProof/>
            <w:rtl/>
            <w:lang w:bidi="fa-IR"/>
          </w:rPr>
          <w:t>آن</w:t>
        </w:r>
        <w:r w:rsidR="00056307" w:rsidRPr="00FF4FA3">
          <w:rPr>
            <w:rStyle w:val="Hyperlink"/>
            <w:rFonts w:hint="eastAsia"/>
            <w:noProof/>
            <w:lang w:bidi="fa-IR"/>
          </w:rPr>
          <w:t>‌</w:t>
        </w:r>
        <w:r w:rsidR="00056307" w:rsidRPr="00FF4FA3">
          <w:rPr>
            <w:rStyle w:val="Hyperlink"/>
            <w:rFonts w:hint="eastAsia"/>
            <w:noProof/>
            <w:rtl/>
            <w:lang w:bidi="fa-IR"/>
          </w:rPr>
          <w:t>ها</w:t>
        </w:r>
        <w:r w:rsidR="00056307" w:rsidRPr="00FF4FA3">
          <w:rPr>
            <w:rStyle w:val="Hyperlink"/>
            <w:noProof/>
            <w:rtl/>
            <w:lang w:bidi="fa-IR"/>
          </w:rPr>
          <w:t xml:space="preserve"> </w:t>
        </w:r>
        <w:r w:rsidR="00056307" w:rsidRPr="00FF4FA3">
          <w:rPr>
            <w:rStyle w:val="Hyperlink"/>
            <w:rFonts w:hint="eastAsia"/>
            <w:noProof/>
            <w:rtl/>
            <w:lang w:bidi="fa-IR"/>
          </w:rPr>
          <w:t>دو</w:t>
        </w:r>
        <w:r w:rsidR="00056307" w:rsidRPr="00FF4FA3">
          <w:rPr>
            <w:rStyle w:val="Hyperlink"/>
            <w:noProof/>
            <w:rtl/>
            <w:lang w:bidi="fa-IR"/>
          </w:rPr>
          <w:t xml:space="preserve"> </w:t>
        </w:r>
        <w:r w:rsidR="00056307" w:rsidRPr="00FF4FA3">
          <w:rPr>
            <w:rStyle w:val="Hyperlink"/>
            <w:rFonts w:hint="eastAsia"/>
            <w:noProof/>
            <w:rtl/>
            <w:lang w:bidi="fa-IR"/>
          </w:rPr>
          <w:t>نوعند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433553454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84</w:t>
        </w:r>
        <w:r w:rsidR="00056307">
          <w:rPr>
            <w:noProof/>
            <w:webHidden/>
            <w:rtl/>
          </w:rPr>
          <w:fldChar w:fldCharType="end"/>
        </w:r>
      </w:hyperlink>
    </w:p>
    <w:p w:rsidR="00056307" w:rsidRDefault="00AE6750" w:rsidP="00216F50">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5" w:history="1">
        <w:r w:rsidR="00056307" w:rsidRPr="00FF4FA3">
          <w:rPr>
            <w:rStyle w:val="Hyperlink"/>
            <w:rFonts w:hint="eastAsia"/>
            <w:noProof/>
            <w:rtl/>
            <w:lang w:bidi="fa-IR"/>
          </w:rPr>
          <w:t>قاعده</w:t>
        </w:r>
        <w:r w:rsidR="00056307" w:rsidRPr="00FF4FA3">
          <w:rPr>
            <w:rStyle w:val="Hyperlink"/>
            <w:noProof/>
            <w:rtl/>
            <w:lang w:bidi="fa-IR"/>
          </w:rPr>
          <w:t xml:space="preserve"> </w:t>
        </w:r>
        <w:r w:rsidR="00056307" w:rsidRPr="00FF4FA3">
          <w:rPr>
            <w:rStyle w:val="Hyperlink"/>
            <w:rFonts w:hint="eastAsia"/>
            <w:noProof/>
            <w:rtl/>
            <w:lang w:bidi="fa-IR"/>
          </w:rPr>
          <w:t>بيست</w:t>
        </w:r>
        <w:r w:rsidR="00056307" w:rsidRPr="00FF4FA3">
          <w:rPr>
            <w:rStyle w:val="Hyperlink"/>
            <w:noProof/>
            <w:rtl/>
            <w:lang w:bidi="fa-IR"/>
          </w:rPr>
          <w:t xml:space="preserve"> </w:t>
        </w:r>
        <w:r w:rsidR="00056307" w:rsidRPr="00FF4FA3">
          <w:rPr>
            <w:rStyle w:val="Hyperlink"/>
            <w:rFonts w:hint="eastAsia"/>
            <w:noProof/>
            <w:rtl/>
            <w:lang w:bidi="fa-IR"/>
          </w:rPr>
          <w:t>و</w:t>
        </w:r>
        <w:r w:rsidR="00056307" w:rsidRPr="00FF4FA3">
          <w:rPr>
            <w:rStyle w:val="Hyperlink"/>
            <w:noProof/>
            <w:rtl/>
            <w:lang w:bidi="fa-IR"/>
          </w:rPr>
          <w:t xml:space="preserve"> </w:t>
        </w:r>
        <w:r w:rsidR="00056307" w:rsidRPr="00FF4FA3">
          <w:rPr>
            <w:rStyle w:val="Hyperlink"/>
            <w:rFonts w:hint="eastAsia"/>
            <w:noProof/>
            <w:rtl/>
            <w:lang w:bidi="fa-IR"/>
          </w:rPr>
          <w:t>هفتم</w:t>
        </w:r>
        <w:r w:rsidR="00056307" w:rsidRPr="00FF4FA3">
          <w:rPr>
            <w:rStyle w:val="Hyperlink"/>
            <w:noProof/>
            <w:rtl/>
            <w:lang w:bidi="fa-IR"/>
          </w:rPr>
          <w:t xml:space="preserve">: </w:t>
        </w:r>
        <w:r w:rsidR="00056307" w:rsidRPr="00FF4FA3">
          <w:rPr>
            <w:rStyle w:val="Hyperlink"/>
            <w:rFonts w:hint="eastAsia"/>
            <w:noProof/>
            <w:rtl/>
            <w:lang w:bidi="fa-IR"/>
          </w:rPr>
          <w:t>فقط</w:t>
        </w:r>
        <w:r w:rsidR="00056307" w:rsidRPr="00FF4FA3">
          <w:rPr>
            <w:rStyle w:val="Hyperlink"/>
            <w:noProof/>
            <w:rtl/>
            <w:lang w:bidi="fa-IR"/>
          </w:rPr>
          <w:t xml:space="preserve"> </w:t>
        </w:r>
        <w:r w:rsidR="00056307" w:rsidRPr="00FF4FA3">
          <w:rPr>
            <w:rStyle w:val="Hyperlink"/>
            <w:rFonts w:hint="eastAsia"/>
            <w:noProof/>
            <w:rtl/>
            <w:lang w:bidi="fa-IR"/>
          </w:rPr>
          <w:t>خداوند</w:t>
        </w:r>
        <w:r w:rsidR="00056307" w:rsidRPr="00FF4FA3">
          <w:rPr>
            <w:rStyle w:val="Hyperlink"/>
            <w:noProof/>
            <w:rtl/>
            <w:lang w:bidi="fa-IR"/>
          </w:rPr>
          <w:t xml:space="preserve"> </w:t>
        </w:r>
        <w:r w:rsidR="00056307" w:rsidRPr="00FF4FA3">
          <w:rPr>
            <w:rStyle w:val="Hyperlink"/>
            <w:rFonts w:hint="eastAsia"/>
            <w:noProof/>
            <w:rtl/>
            <w:lang w:bidi="fa-IR"/>
          </w:rPr>
          <w:t>م</w:t>
        </w:r>
        <w:r w:rsidR="00056307" w:rsidRPr="00FF4FA3">
          <w:rPr>
            <w:rStyle w:val="Hyperlink"/>
            <w:rFonts w:hint="cs"/>
            <w:noProof/>
            <w:rtl/>
            <w:lang w:bidi="fa-IR"/>
          </w:rPr>
          <w:t>ی‌</w:t>
        </w:r>
        <w:r w:rsidR="00056307" w:rsidRPr="00FF4FA3">
          <w:rPr>
            <w:rStyle w:val="Hyperlink"/>
            <w:rFonts w:hint="eastAsia"/>
            <w:noProof/>
            <w:rtl/>
            <w:lang w:bidi="fa-IR"/>
          </w:rPr>
          <w:t>تواند</w:t>
        </w:r>
        <w:r w:rsidR="00056307" w:rsidRPr="00FF4FA3">
          <w:rPr>
            <w:rStyle w:val="Hyperlink"/>
            <w:noProof/>
            <w:rtl/>
            <w:lang w:bidi="fa-IR"/>
          </w:rPr>
          <w:t xml:space="preserve"> </w:t>
        </w:r>
        <w:r w:rsidR="00056307" w:rsidRPr="00FF4FA3">
          <w:rPr>
            <w:rStyle w:val="Hyperlink"/>
            <w:rFonts w:hint="eastAsia"/>
            <w:noProof/>
            <w:rtl/>
            <w:lang w:bidi="fa-IR"/>
          </w:rPr>
          <w:t>شفا</w:t>
        </w:r>
        <w:r w:rsidR="00056307" w:rsidRPr="00FF4FA3">
          <w:rPr>
            <w:rStyle w:val="Hyperlink"/>
            <w:noProof/>
            <w:rtl/>
            <w:lang w:bidi="fa-IR"/>
          </w:rPr>
          <w:t xml:space="preserve"> </w:t>
        </w:r>
        <w:r w:rsidR="00056307" w:rsidRPr="00FF4FA3">
          <w:rPr>
            <w:rStyle w:val="Hyperlink"/>
            <w:rFonts w:hint="eastAsia"/>
            <w:noProof/>
            <w:rtl/>
            <w:lang w:bidi="fa-IR"/>
          </w:rPr>
          <w:t>دهد</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433553455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87</w:t>
        </w:r>
        <w:r w:rsidR="00056307">
          <w:rPr>
            <w:noProof/>
            <w:webHidden/>
            <w:rtl/>
          </w:rPr>
          <w:fldChar w:fldCharType="end"/>
        </w:r>
      </w:hyperlink>
    </w:p>
    <w:p w:rsidR="00056307" w:rsidRDefault="00AE6750" w:rsidP="003B18FA">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6" w:history="1">
        <w:r w:rsidR="00056307" w:rsidRPr="00FF4FA3">
          <w:rPr>
            <w:rStyle w:val="Hyperlink"/>
            <w:rFonts w:hint="eastAsia"/>
            <w:noProof/>
            <w:rtl/>
            <w:lang w:bidi="fa-IR"/>
          </w:rPr>
          <w:t>سخن</w:t>
        </w:r>
        <w:r w:rsidR="00056307" w:rsidRPr="00FF4FA3">
          <w:rPr>
            <w:rStyle w:val="Hyperlink"/>
            <w:noProof/>
            <w:rtl/>
            <w:lang w:bidi="fa-IR"/>
          </w:rPr>
          <w:t xml:space="preserve"> </w:t>
        </w:r>
        <w:r w:rsidR="00056307" w:rsidRPr="00FF4FA3">
          <w:rPr>
            <w:rStyle w:val="Hyperlink"/>
            <w:rFonts w:hint="eastAsia"/>
            <w:noProof/>
            <w:rtl/>
            <w:lang w:bidi="fa-IR"/>
          </w:rPr>
          <w:t>آخر</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433553456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89</w:t>
        </w:r>
        <w:r w:rsidR="00056307">
          <w:rPr>
            <w:noProof/>
            <w:webHidden/>
            <w:rtl/>
          </w:rPr>
          <w:fldChar w:fldCharType="end"/>
        </w:r>
      </w:hyperlink>
    </w:p>
    <w:p w:rsidR="00056307" w:rsidRDefault="00AE6750" w:rsidP="003B18FA">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3553457" w:history="1">
        <w:r w:rsidR="00056307" w:rsidRPr="00FF4FA3">
          <w:rPr>
            <w:rStyle w:val="Hyperlink"/>
            <w:rFonts w:hint="eastAsia"/>
            <w:noProof/>
            <w:rtl/>
            <w:lang w:bidi="fa-IR"/>
          </w:rPr>
          <w:t>آخرين</w:t>
        </w:r>
        <w:r w:rsidR="00056307" w:rsidRPr="00FF4FA3">
          <w:rPr>
            <w:rStyle w:val="Hyperlink"/>
            <w:noProof/>
            <w:rtl/>
            <w:lang w:bidi="fa-IR"/>
          </w:rPr>
          <w:t xml:space="preserve"> </w:t>
        </w:r>
        <w:r w:rsidR="00056307" w:rsidRPr="00FF4FA3">
          <w:rPr>
            <w:rStyle w:val="Hyperlink"/>
            <w:rFonts w:hint="eastAsia"/>
            <w:noProof/>
            <w:rtl/>
            <w:lang w:bidi="fa-IR"/>
          </w:rPr>
          <w:t>نصيحت</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433553457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93</w:t>
        </w:r>
        <w:r w:rsidR="00056307">
          <w:rPr>
            <w:noProof/>
            <w:webHidden/>
            <w:rtl/>
          </w:rPr>
          <w:fldChar w:fldCharType="end"/>
        </w:r>
      </w:hyperlink>
    </w:p>
    <w:p w:rsidR="007E1403" w:rsidRDefault="00AE6750" w:rsidP="003B18FA">
      <w:pPr>
        <w:pStyle w:val="TOC1"/>
        <w:tabs>
          <w:tab w:val="right" w:leader="dot" w:pos="6226"/>
        </w:tabs>
        <w:spacing w:line="233" w:lineRule="auto"/>
        <w:rPr>
          <w:rtl/>
        </w:rPr>
      </w:pPr>
      <w:hyperlink w:anchor="_Toc433553458" w:history="1">
        <w:r w:rsidR="00056307" w:rsidRPr="00FF4FA3">
          <w:rPr>
            <w:rStyle w:val="Hyperlink"/>
            <w:rFonts w:hint="eastAsia"/>
            <w:noProof/>
            <w:rtl/>
            <w:lang w:bidi="fa-IR"/>
          </w:rPr>
          <w:t>منابع</w:t>
        </w:r>
        <w:r w:rsidR="00056307">
          <w:rPr>
            <w:noProof/>
            <w:webHidden/>
            <w:rtl/>
          </w:rPr>
          <w:tab/>
        </w:r>
        <w:r w:rsidR="00056307">
          <w:rPr>
            <w:noProof/>
            <w:webHidden/>
            <w:rtl/>
          </w:rPr>
          <w:fldChar w:fldCharType="begin"/>
        </w:r>
        <w:r w:rsidR="00056307">
          <w:rPr>
            <w:noProof/>
            <w:webHidden/>
            <w:rtl/>
          </w:rPr>
          <w:instrText xml:space="preserve"> </w:instrText>
        </w:r>
        <w:r w:rsidR="00056307">
          <w:rPr>
            <w:noProof/>
            <w:webHidden/>
          </w:rPr>
          <w:instrText>PAGEREF</w:instrText>
        </w:r>
        <w:r w:rsidR="00056307">
          <w:rPr>
            <w:noProof/>
            <w:webHidden/>
            <w:rtl/>
          </w:rPr>
          <w:instrText xml:space="preserve"> _</w:instrText>
        </w:r>
        <w:r w:rsidR="00056307">
          <w:rPr>
            <w:noProof/>
            <w:webHidden/>
          </w:rPr>
          <w:instrText>Toc</w:instrText>
        </w:r>
        <w:r w:rsidR="00056307">
          <w:rPr>
            <w:noProof/>
            <w:webHidden/>
            <w:rtl/>
          </w:rPr>
          <w:instrText xml:space="preserve">433553458 </w:instrText>
        </w:r>
        <w:r w:rsidR="00056307">
          <w:rPr>
            <w:noProof/>
            <w:webHidden/>
          </w:rPr>
          <w:instrText>\h</w:instrText>
        </w:r>
        <w:r w:rsidR="00056307">
          <w:rPr>
            <w:noProof/>
            <w:webHidden/>
            <w:rtl/>
          </w:rPr>
          <w:instrText xml:space="preserve"> </w:instrText>
        </w:r>
        <w:r w:rsidR="00056307">
          <w:rPr>
            <w:noProof/>
            <w:webHidden/>
            <w:rtl/>
          </w:rPr>
        </w:r>
        <w:r w:rsidR="00056307">
          <w:rPr>
            <w:noProof/>
            <w:webHidden/>
            <w:rtl/>
          </w:rPr>
          <w:fldChar w:fldCharType="separate"/>
        </w:r>
        <w:r w:rsidR="00801DB3">
          <w:rPr>
            <w:noProof/>
            <w:webHidden/>
            <w:rtl/>
          </w:rPr>
          <w:t>95</w:t>
        </w:r>
        <w:r w:rsidR="00056307">
          <w:rPr>
            <w:noProof/>
            <w:webHidden/>
            <w:rtl/>
          </w:rPr>
          <w:fldChar w:fldCharType="end"/>
        </w:r>
      </w:hyperlink>
      <w:r w:rsidR="00056307">
        <w:rPr>
          <w:rtl/>
        </w:rPr>
        <w:fldChar w:fldCharType="end"/>
      </w:r>
    </w:p>
    <w:p w:rsidR="007E1403" w:rsidRPr="00C96A6D" w:rsidRDefault="007E1403" w:rsidP="007E1403">
      <w:pPr>
        <w:pStyle w:val="a2"/>
        <w:rPr>
          <w:rtl/>
        </w:rPr>
        <w:sectPr w:rsidR="007E1403" w:rsidRPr="00C96A6D" w:rsidSect="002B18DA">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442F69" w:rsidRPr="00BA234A" w:rsidRDefault="00442F69" w:rsidP="00B25474">
      <w:pPr>
        <w:pStyle w:val="a"/>
        <w:rPr>
          <w:rtl/>
        </w:rPr>
      </w:pPr>
      <w:bookmarkStart w:id="12" w:name="_Toc292235018"/>
      <w:bookmarkStart w:id="13" w:name="_Toc433553421"/>
      <w:r w:rsidRPr="00573F8E">
        <w:rPr>
          <w:rFonts w:hint="cs"/>
          <w:rtl/>
        </w:rPr>
        <w:lastRenderedPageBreak/>
        <w:t>مقدمه استاد دکتر:</w:t>
      </w:r>
      <w:r w:rsidR="00B25474">
        <w:rPr>
          <w:rtl/>
        </w:rPr>
        <w:br/>
      </w:r>
      <w:r w:rsidRPr="00573F8E">
        <w:rPr>
          <w:rFonts w:hint="cs"/>
          <w:rtl/>
        </w:rPr>
        <w:t>عبدالله بن جبرين</w:t>
      </w:r>
      <w:bookmarkEnd w:id="12"/>
      <w:bookmarkEnd w:id="13"/>
    </w:p>
    <w:p w:rsidR="00442F69" w:rsidRPr="00F347B5" w:rsidRDefault="00442F69" w:rsidP="004B41D2">
      <w:pPr>
        <w:pStyle w:val="StyleComplexBLotus12ptJustifiedFirstline05cm"/>
        <w:spacing w:line="240" w:lineRule="auto"/>
        <w:rPr>
          <w:rStyle w:val="Char2"/>
          <w:rtl/>
        </w:rPr>
      </w:pPr>
      <w:r w:rsidRPr="00F347B5">
        <w:rPr>
          <w:rStyle w:val="Char2"/>
          <w:rFonts w:hint="cs"/>
          <w:rtl/>
        </w:rPr>
        <w:t>شکر و سپاس، خداوند جهانیان را، که فرجام نیک را خاص پرهیزگاران گردانیده است و با گواهی بر وحدانیت و برتری او از همکار و یاور و نیز با گواهی بر رسالت محمد و برتری او در میان تمام انبیاء و فرستادگان که درود و رحمت خدا بر او و اهل بیت و یاران و پیروان او تا روز قیامت باد.</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 xml:space="preserve">اینجانب پس از مطالعه نوشته برادرم عبدالله بن محمد السدحان آنرا در زمینه تعویذ و درمان به وسیله قرآن و سنت، جدید و تازه دیدم، زیرا راهکارهای مفیدی را در ضمن آن بیان نموده که افراد طالب می‌توانند گام به گام آن حرکت کرده و به اذن خدا به نتیجه درست برسند. و قطعاً این راهکارها حاصل </w:t>
      </w:r>
      <w:r w:rsidR="00BC2287">
        <w:rPr>
          <w:rStyle w:val="Char2"/>
          <w:rFonts w:hint="cs"/>
          <w:rtl/>
        </w:rPr>
        <w:t>مدت‌ها</w:t>
      </w:r>
      <w:r w:rsidRPr="00F347B5">
        <w:rPr>
          <w:rStyle w:val="Char2"/>
          <w:rFonts w:hint="cs"/>
          <w:rtl/>
        </w:rPr>
        <w:t xml:space="preserve"> مطالعه و تفکر عمیق و تجربه عملی ایشان بوده است. که البته این نتایج خود گواه صادقی است بر عظمت و کمال شریعت اسلامی و اهمیت پیروی از احکام و آموزه‌ای خدایی که از یکسو سبب حفاظت انسان از خطرات و مضرات است و از سوی دیگر ـ بإذن الله ـ مایه شفای امراض و بلاهاست. هر چند که خداوند متعال این امراض و مصایب را به خاطر آزمایش بر بندگان مؤمن خویش نازل می‌کند که ایمان و یقین</w:t>
      </w:r>
      <w:r w:rsidR="00151FE5">
        <w:rPr>
          <w:rStyle w:val="Char2"/>
          <w:rFonts w:hint="eastAsia"/>
          <w:rtl/>
        </w:rPr>
        <w:t>‌</w:t>
      </w:r>
      <w:r w:rsidRPr="00F347B5">
        <w:rPr>
          <w:rStyle w:val="Char2"/>
          <w:rFonts w:hint="cs"/>
          <w:rtl/>
        </w:rPr>
        <w:t>شان افزوده گشته و در تمام شئونات زندگی فقط بر او توکل و اعتماد کنند. یا به عنوان عقوبت و عذاب بر عصیان‌گران و اهل فسادی می‌فرستد که نوعی از فرجام بد</w:t>
      </w:r>
      <w:r w:rsidR="001E6757">
        <w:rPr>
          <w:rStyle w:val="Char2"/>
          <w:rFonts w:hint="cs"/>
          <w:rtl/>
        </w:rPr>
        <w:t xml:space="preserve"> آن‌ها </w:t>
      </w:r>
      <w:r w:rsidRPr="00F347B5">
        <w:rPr>
          <w:rStyle w:val="Char2"/>
          <w:rFonts w:hint="cs"/>
          <w:rtl/>
        </w:rPr>
        <w:t>را پیشاپیش نشانشان دهد.</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 xml:space="preserve">بدینگونه که </w:t>
      </w:r>
      <w:r w:rsidR="001E6757">
        <w:rPr>
          <w:rStyle w:val="Char2"/>
          <w:rFonts w:hint="cs"/>
          <w:rtl/>
        </w:rPr>
        <w:t>شیطان‌ها</w:t>
      </w:r>
      <w:r w:rsidRPr="00F347B5">
        <w:rPr>
          <w:rStyle w:val="Char2"/>
          <w:rFonts w:hint="cs"/>
          <w:rtl/>
        </w:rPr>
        <w:t xml:space="preserve">ی انسی و جنی را بر ایشان مسلط می‌گرداند که به هر بلا و مرضی مبتلایشان کنند و آنجا که طبیبان بشر از علاج و درمان </w:t>
      </w:r>
      <w:r w:rsidRPr="00F347B5">
        <w:rPr>
          <w:rStyle w:val="Char2"/>
          <w:rFonts w:hint="cs"/>
          <w:rtl/>
        </w:rPr>
        <w:lastRenderedPageBreak/>
        <w:t xml:space="preserve">ناتوان گشتند در می‌یابند که این سرانجام گناه و رویگردانی از دین راستی است که به آن گرفتار شده‌اند. و اینجاست که به خود آمده و در می‌یابند که کوتاهی و سستی کرده‌اند و هیچ پناهگاهی به جز خدا نیست. این بار پند طبیب </w:t>
      </w:r>
      <w:r w:rsidR="00151FE5">
        <w:rPr>
          <w:rStyle w:val="Char2"/>
          <w:rFonts w:hint="cs"/>
          <w:rtl/>
        </w:rPr>
        <w:t>دل‌ها</w:t>
      </w:r>
      <w:r w:rsidRPr="00F347B5">
        <w:rPr>
          <w:rStyle w:val="Char2"/>
          <w:rFonts w:hint="cs"/>
          <w:rtl/>
        </w:rPr>
        <w:t xml:space="preserve"> را می‌پذیرد که فقط اهل ایمان و یقین و علاقه‌مندان به خدا هستند که از دعا و تعویذ بهره‌مندی شوند. و خداوند هم به سوی</w:t>
      </w:r>
      <w:r w:rsidR="001E6757">
        <w:rPr>
          <w:rStyle w:val="Char2"/>
          <w:rFonts w:hint="cs"/>
          <w:rtl/>
        </w:rPr>
        <w:t xml:space="preserve"> آن‌ها </w:t>
      </w:r>
      <w:r w:rsidRPr="00F347B5">
        <w:rPr>
          <w:rStyle w:val="Char2"/>
          <w:rFonts w:hint="cs"/>
          <w:rtl/>
        </w:rPr>
        <w:t>بازگشته و شفای کامل عنایتشان می‌کند. و به راستی که فقط خداست هدایتگر به راه راست.</w:t>
      </w:r>
    </w:p>
    <w:p w:rsidR="00442F69" w:rsidRPr="00F347B5" w:rsidRDefault="00442F69" w:rsidP="00151FE5">
      <w:pPr>
        <w:pStyle w:val="StyleComplexBLotus12ptJustifiedFirstline05cm"/>
        <w:spacing w:line="240" w:lineRule="auto"/>
        <w:ind w:firstLine="0"/>
        <w:jc w:val="right"/>
        <w:rPr>
          <w:rStyle w:val="Char2"/>
          <w:rtl/>
        </w:rPr>
      </w:pPr>
      <w:r w:rsidRPr="00F347B5">
        <w:rPr>
          <w:rStyle w:val="Char2"/>
          <w:rFonts w:hint="cs"/>
          <w:rtl/>
        </w:rPr>
        <w:t>با درود</w:t>
      </w:r>
      <w:r w:rsidR="00151FE5">
        <w:rPr>
          <w:rStyle w:val="Char2"/>
          <w:rFonts w:hint="cs"/>
          <w:rtl/>
        </w:rPr>
        <w:t xml:space="preserve"> بر نبی مکرم و اهل بیت و یارانش</w:t>
      </w:r>
    </w:p>
    <w:p w:rsidR="00442F69" w:rsidRPr="003F5DD6" w:rsidRDefault="00442F69" w:rsidP="00151FE5">
      <w:pPr>
        <w:pStyle w:val="StyleComplexBLotus12ptJustifiedFirstline05cm"/>
        <w:spacing w:line="240" w:lineRule="auto"/>
        <w:ind w:firstLine="0"/>
        <w:jc w:val="right"/>
        <w:rPr>
          <w:rStyle w:val="Char8"/>
          <w:rtl/>
        </w:rPr>
      </w:pPr>
      <w:r w:rsidRPr="003F5DD6">
        <w:rPr>
          <w:rStyle w:val="Char8"/>
          <w:rFonts w:hint="cs"/>
          <w:rtl/>
        </w:rPr>
        <w:t>عبدالله بن عبدالرحمن جبرین</w:t>
      </w:r>
    </w:p>
    <w:p w:rsidR="00442F69" w:rsidRPr="00151FE5" w:rsidRDefault="00442F69" w:rsidP="00151FE5">
      <w:pPr>
        <w:pStyle w:val="a8"/>
        <w:ind w:firstLine="0"/>
        <w:jc w:val="right"/>
        <w:rPr>
          <w:rtl/>
        </w:rPr>
      </w:pPr>
      <w:r w:rsidRPr="00151FE5">
        <w:rPr>
          <w:rFonts w:hint="cs"/>
          <w:rtl/>
        </w:rPr>
        <w:t>16/1/1425 هجری</w:t>
      </w:r>
    </w:p>
    <w:p w:rsidR="00442F69" w:rsidRDefault="00442F69" w:rsidP="00442F69">
      <w:pPr>
        <w:ind w:firstLine="284"/>
        <w:jc w:val="both"/>
        <w:rPr>
          <w:rtl/>
          <w:lang w:bidi="fa-IR"/>
        </w:rPr>
        <w:sectPr w:rsidR="00442F69" w:rsidSect="002B18DA">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42F69" w:rsidRPr="00573F8E" w:rsidRDefault="00442F69" w:rsidP="00442F69">
      <w:pPr>
        <w:pStyle w:val="a"/>
        <w:rPr>
          <w:rtl/>
        </w:rPr>
      </w:pPr>
      <w:bookmarkStart w:id="14" w:name="_Toc292235019"/>
      <w:bookmarkStart w:id="15" w:name="_Toc433553422"/>
      <w:r w:rsidRPr="00573F8E">
        <w:rPr>
          <w:rFonts w:hint="cs"/>
          <w:rtl/>
        </w:rPr>
        <w:t>مقدمه مؤلف</w:t>
      </w:r>
      <w:bookmarkEnd w:id="14"/>
      <w:bookmarkEnd w:id="15"/>
    </w:p>
    <w:p w:rsidR="00442F69" w:rsidRPr="00442F69" w:rsidRDefault="00442F69" w:rsidP="00151FE5">
      <w:pPr>
        <w:pStyle w:val="a3"/>
        <w:rPr>
          <w:rtl/>
        </w:rPr>
      </w:pPr>
      <w:r w:rsidRPr="00442F69">
        <w:rPr>
          <w:rFonts w:hint="cs"/>
          <w:rtl/>
        </w:rPr>
        <w:t>إنَّ الحمدَ لِلّه نحمَدُه وَنَستَعينهُ وَنَستَهْديهِ ونَعوذُ بِاللهِ مِنْ شُرورِ أنْف</w:t>
      </w:r>
      <w:r w:rsidR="00FD5B41">
        <w:rPr>
          <w:rFonts w:hint="cs"/>
          <w:rtl/>
        </w:rPr>
        <w:t>ُ</w:t>
      </w:r>
      <w:r w:rsidRPr="00442F69">
        <w:rPr>
          <w:rFonts w:hint="cs"/>
          <w:rtl/>
        </w:rPr>
        <w:t>سِنا وَسَي</w:t>
      </w:r>
      <w:r w:rsidR="00040D93">
        <w:rPr>
          <w:rFonts w:hint="cs"/>
          <w:rtl/>
        </w:rPr>
        <w:t>ِّ</w:t>
      </w:r>
      <w:r w:rsidRPr="00442F69">
        <w:rPr>
          <w:rFonts w:hint="cs"/>
          <w:rtl/>
        </w:rPr>
        <w:t>ئ</w:t>
      </w:r>
      <w:r w:rsidR="00FD5B41">
        <w:rPr>
          <w:rFonts w:hint="cs"/>
          <w:rtl/>
        </w:rPr>
        <w:t>َ</w:t>
      </w:r>
      <w:r w:rsidRPr="00442F69">
        <w:rPr>
          <w:rFonts w:hint="cs"/>
          <w:rtl/>
        </w:rPr>
        <w:t>اتِ أَع</w:t>
      </w:r>
      <w:r w:rsidR="00FD5B41">
        <w:rPr>
          <w:rFonts w:hint="cs"/>
          <w:rtl/>
        </w:rPr>
        <w:t>ْ</w:t>
      </w:r>
      <w:r w:rsidRPr="00442F69">
        <w:rPr>
          <w:rFonts w:hint="cs"/>
          <w:rtl/>
        </w:rPr>
        <w:t>م</w:t>
      </w:r>
      <w:r w:rsidR="00040D93">
        <w:rPr>
          <w:rFonts w:hint="cs"/>
          <w:rtl/>
        </w:rPr>
        <w:t>َ</w:t>
      </w:r>
      <w:r w:rsidRPr="00442F69">
        <w:rPr>
          <w:rFonts w:hint="cs"/>
          <w:rtl/>
        </w:rPr>
        <w:t>الِن</w:t>
      </w:r>
      <w:r w:rsidR="00040D93">
        <w:rPr>
          <w:rFonts w:hint="cs"/>
          <w:rtl/>
        </w:rPr>
        <w:t>َ</w:t>
      </w:r>
      <w:r w:rsidRPr="00442F69">
        <w:rPr>
          <w:rFonts w:hint="cs"/>
          <w:rtl/>
        </w:rPr>
        <w:t>ا. مَن ي</w:t>
      </w:r>
      <w:r w:rsidR="00FD5B41">
        <w:rPr>
          <w:rFonts w:hint="cs"/>
          <w:rtl/>
        </w:rPr>
        <w:t>َهدِه</w:t>
      </w:r>
      <w:r w:rsidR="00040D93">
        <w:rPr>
          <w:rFonts w:hint="cs"/>
          <w:rtl/>
        </w:rPr>
        <w:t>ِ</w:t>
      </w:r>
      <w:r w:rsidR="00FD5B41">
        <w:rPr>
          <w:rFonts w:hint="cs"/>
          <w:rtl/>
        </w:rPr>
        <w:t xml:space="preserve"> اللهُ فلا مُضِلَّ</w:t>
      </w:r>
      <w:r w:rsidRPr="00442F69">
        <w:rPr>
          <w:rFonts w:hint="cs"/>
          <w:rtl/>
        </w:rPr>
        <w:t xml:space="preserve"> ل</w:t>
      </w:r>
      <w:r w:rsidR="00FD5B41">
        <w:rPr>
          <w:rFonts w:hint="cs"/>
          <w:rtl/>
        </w:rPr>
        <w:t>َ</w:t>
      </w:r>
      <w:r w:rsidRPr="00442F69">
        <w:rPr>
          <w:rFonts w:hint="cs"/>
          <w:rtl/>
        </w:rPr>
        <w:t>ه</w:t>
      </w:r>
      <w:r w:rsidR="00FD5B41">
        <w:rPr>
          <w:rFonts w:hint="cs"/>
          <w:rtl/>
        </w:rPr>
        <w:t>ُ</w:t>
      </w:r>
      <w:r w:rsidRPr="00442F69">
        <w:rPr>
          <w:rFonts w:hint="cs"/>
          <w:rtl/>
        </w:rPr>
        <w:t xml:space="preserve"> وَمَن ي</w:t>
      </w:r>
      <w:r w:rsidR="00040D93">
        <w:rPr>
          <w:rFonts w:hint="cs"/>
          <w:rtl/>
        </w:rPr>
        <w:t>ُضْ</w:t>
      </w:r>
      <w:r w:rsidRPr="00442F69">
        <w:rPr>
          <w:rFonts w:hint="cs"/>
          <w:rtl/>
        </w:rPr>
        <w:t>ل</w:t>
      </w:r>
      <w:r w:rsidR="00040D93">
        <w:rPr>
          <w:rFonts w:hint="cs"/>
          <w:rtl/>
        </w:rPr>
        <w:t>ِ</w:t>
      </w:r>
      <w:r w:rsidRPr="00442F69">
        <w:rPr>
          <w:rFonts w:hint="cs"/>
          <w:rtl/>
        </w:rPr>
        <w:t>لْ فَلا</w:t>
      </w:r>
      <w:r w:rsidR="00040D93">
        <w:rPr>
          <w:rFonts w:hint="cs"/>
          <w:rtl/>
        </w:rPr>
        <w:t>َ</w:t>
      </w:r>
      <w:r w:rsidRPr="00442F69">
        <w:rPr>
          <w:rFonts w:hint="cs"/>
          <w:rtl/>
        </w:rPr>
        <w:t xml:space="preserve"> ه</w:t>
      </w:r>
      <w:r w:rsidR="00040D93">
        <w:rPr>
          <w:rFonts w:hint="cs"/>
          <w:rtl/>
        </w:rPr>
        <w:t>َ</w:t>
      </w:r>
      <w:r w:rsidRPr="00442F69">
        <w:rPr>
          <w:rFonts w:hint="cs"/>
          <w:rtl/>
        </w:rPr>
        <w:t>اد</w:t>
      </w:r>
      <w:r w:rsidR="00040D93">
        <w:rPr>
          <w:rFonts w:hint="cs"/>
          <w:rtl/>
        </w:rPr>
        <w:t>ِ</w:t>
      </w:r>
      <w:r w:rsidRPr="00442F69">
        <w:rPr>
          <w:rFonts w:hint="cs"/>
          <w:rtl/>
        </w:rPr>
        <w:t>يَ لَه</w:t>
      </w:r>
      <w:r w:rsidR="00040D93">
        <w:rPr>
          <w:rFonts w:hint="cs"/>
          <w:rtl/>
        </w:rPr>
        <w:t>ُ،</w:t>
      </w:r>
      <w:r w:rsidRPr="00442F69">
        <w:rPr>
          <w:rFonts w:hint="cs"/>
          <w:rtl/>
        </w:rPr>
        <w:t xml:space="preserve"> وَالصَّلاةُ والسَّلامُ على نَبِي</w:t>
      </w:r>
      <w:r w:rsidR="00040D93">
        <w:rPr>
          <w:rFonts w:hint="cs"/>
          <w:rtl/>
        </w:rPr>
        <w:t>ِّ</w:t>
      </w:r>
      <w:r w:rsidRPr="00442F69">
        <w:rPr>
          <w:rFonts w:hint="cs"/>
          <w:rtl/>
        </w:rPr>
        <w:t>نا مُحمد. وبعد:</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 xml:space="preserve">در این زمان که تسلط ابلیس و ذریه‌اش به همراه </w:t>
      </w:r>
      <w:r w:rsidR="00151FE5">
        <w:rPr>
          <w:rStyle w:val="Char2"/>
          <w:rFonts w:hint="cs"/>
          <w:rtl/>
        </w:rPr>
        <w:t>انسان‌ها</w:t>
      </w:r>
      <w:r w:rsidRPr="00F347B5">
        <w:rPr>
          <w:rStyle w:val="Char2"/>
          <w:rFonts w:hint="cs"/>
          <w:rtl/>
        </w:rPr>
        <w:t>ی شیطان صفت بر بنی بشر سایه افکنده است باید بیدار باشیم و در مقابل این دست شیطانی که گمراهی مردم و ممانعت از اعمال خیر و دعوت به سوی خدا را نشانه گرفته است، جبهه واحدی تشکیل دهیم، و پیداست که بازنگری در ادعیه قرآنی و تنظیم و محدود کردن رقیه بسیار لازم گشته است، زیرا زمینه‌‌های استفاده از آن گسترده گشته و شاخه‌های مختلفی از رقیه پدید آمده است و سامان‌دهی این ادعیه نیز همانند سایر علوم اسلامی که جز با دقت و بازنگری مجدد سامان‌ نمی‌یابد، نیازمند بیان اصول و قواعدی خاص است.</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با اینکه در حال حاضر تمام علوم اسلامی به صورت مدوّن درآمده است اما علم رقیه به وسیله اذکار و ادعیه سنت کماکان به صورت پراکنده و متفرق باقی بوده و گردآوری نشده است. دلیل این امر هم این است که تصنیف و تدوین هر علمی مبتنی بر نیاز مردم است، و در جامعه‌ی اولیه اسلام نیازی به علم رقیه به عنوان یک دانش مدرن نبوده است، چرا که نسل اول اسلام بیشترین وقت خویش را در تمرین و یادآوری اذکار می‌گذراندند تا جائی</w:t>
      </w:r>
      <w:r w:rsidR="00151FE5">
        <w:rPr>
          <w:rStyle w:val="Char2"/>
          <w:rFonts w:hint="cs"/>
          <w:rtl/>
        </w:rPr>
        <w:t xml:space="preserve"> </w:t>
      </w:r>
      <w:r w:rsidRPr="00F347B5">
        <w:rPr>
          <w:rStyle w:val="Char2"/>
          <w:rFonts w:hint="cs"/>
          <w:rtl/>
        </w:rPr>
        <w:t>که منازل</w:t>
      </w:r>
      <w:r w:rsidR="001E6757">
        <w:rPr>
          <w:rStyle w:val="Char2"/>
          <w:rFonts w:hint="cs"/>
          <w:rtl/>
        </w:rPr>
        <w:t xml:space="preserve"> آن‌ها </w:t>
      </w:r>
      <w:r w:rsidRPr="00F347B5">
        <w:rPr>
          <w:rStyle w:val="Char2"/>
          <w:rFonts w:hint="cs"/>
          <w:rtl/>
        </w:rPr>
        <w:t>به کندوی زنبور عسل می‌ماند.</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 xml:space="preserve">اما در عصر حاضر اسباب فریب و غفلت مردم از یاد خدا بسیار گشته و اوقات مردم را به خود اختصاص داده و بسیاری از دستاویزهای ایمان از بین رفته و یاد خدا کم شده است. و اینجاست که شیطان فرصت خوبی برای یورش بردن به </w:t>
      </w:r>
      <w:r w:rsidR="00151FE5">
        <w:rPr>
          <w:rStyle w:val="Char2"/>
          <w:rFonts w:hint="cs"/>
          <w:rtl/>
        </w:rPr>
        <w:t>قلب‌ها</w:t>
      </w:r>
      <w:r w:rsidRPr="00F347B5">
        <w:rPr>
          <w:rStyle w:val="Char2"/>
          <w:rFonts w:hint="cs"/>
          <w:rtl/>
        </w:rPr>
        <w:t>ی خالی از ذکر خدا به دست آورده است. این است که تماس شیطان با بشر</w:t>
      </w:r>
      <w:r w:rsidRPr="00151FE5">
        <w:rPr>
          <w:rStyle w:val="Char2"/>
          <w:vertAlign w:val="superscript"/>
          <w:rtl/>
        </w:rPr>
        <w:footnoteReference w:id="1"/>
      </w:r>
      <w:r w:rsidRPr="00F347B5">
        <w:rPr>
          <w:rStyle w:val="Char2"/>
          <w:rFonts w:hint="cs"/>
          <w:rtl/>
        </w:rPr>
        <w:t xml:space="preserve"> و اثرگذاری او بیشتر شده است و علم پزشکی از درمان معذور شده، و اسباب اصلاح درون کمیاب. و در نتیجه این امر بسیاری از مبتلایان، به درگاه ساحران و جادوگران پناه می‌برند بدون اینکه بهره‌ای ببرند. این بود که برخی از رقیه نویسان به سوی رقیه شرعی متوجه شده و یأس و ناامیدی به امید تبدیل شد. اما به رغم نتایج مثبت این تلاش، بهره کامل گرفتن از این راهکار دین، نیازمند بیان اصولی است شرعی، تا راهی برای نفوذ اباطیل در عقیده اسلامی، توسط شیطان باقی نماند. و تحقق آنهم با بیان قواعد شرعی در چارچوب عمومی آن و بدون ورود در ژرفای مطلب امکان‌پذیر است، تا خلاصه‌ای مفید از مطالب در اختیار آنانی باشد که خواستار استفاده از رقیه هستند. </w:t>
      </w:r>
    </w:p>
    <w:p w:rsidR="00442F69" w:rsidRPr="00F347B5" w:rsidRDefault="00442F69" w:rsidP="004B41D2">
      <w:pPr>
        <w:pStyle w:val="StyleComplexBLotus12ptJustifiedFirstline05cm"/>
        <w:spacing w:line="240" w:lineRule="auto"/>
        <w:rPr>
          <w:rStyle w:val="Char2"/>
          <w:rtl/>
        </w:rPr>
      </w:pPr>
      <w:r w:rsidRPr="00F347B5">
        <w:rPr>
          <w:rStyle w:val="Char2"/>
          <w:rFonts w:hint="cs"/>
          <w:rtl/>
        </w:rPr>
        <w:t xml:space="preserve">این کتاب نیز تلاشی است برای قاعده‌مند کردن و مدوّن ساختن رقیه، در </w:t>
      </w:r>
      <w:r w:rsidR="00DC14A7">
        <w:rPr>
          <w:rStyle w:val="Char2"/>
          <w:rFonts w:hint="cs"/>
          <w:rtl/>
        </w:rPr>
        <w:t>باب‌ها</w:t>
      </w:r>
      <w:r w:rsidRPr="00F347B5">
        <w:rPr>
          <w:rStyle w:val="Char2"/>
          <w:rFonts w:hint="cs"/>
          <w:rtl/>
        </w:rPr>
        <w:t xml:space="preserve">ی مختلفی از جمله در تصورات و باورها و قسمتی هم در شیوه‌ها، اسباب و درمان. در پایان لازم به ذکر است که تشکر فراوان خویش را از استاد گرانقدر و عالم، شیخ عبدالله بن عبدالرحمن جبرین به خاطر </w:t>
      </w:r>
      <w:r w:rsidR="00151FE5">
        <w:rPr>
          <w:rStyle w:val="Char2"/>
          <w:rFonts w:hint="cs"/>
          <w:rtl/>
        </w:rPr>
        <w:t>تلاش‌ها</w:t>
      </w:r>
      <w:r w:rsidRPr="00F347B5">
        <w:rPr>
          <w:rStyle w:val="Char2"/>
          <w:rFonts w:hint="cs"/>
          <w:rtl/>
        </w:rPr>
        <w:t>ی ارزشمند و زحمات ایشان در بازنگری و نشر این کتاب ابراز دارم.</w:t>
      </w:r>
    </w:p>
    <w:p w:rsidR="00442F69" w:rsidRPr="00F347B5" w:rsidRDefault="00442F69" w:rsidP="004B41D2">
      <w:pPr>
        <w:ind w:firstLine="284"/>
        <w:jc w:val="both"/>
        <w:rPr>
          <w:rStyle w:val="Char2"/>
          <w:rtl/>
        </w:rPr>
      </w:pPr>
      <w:r w:rsidRPr="00F347B5">
        <w:rPr>
          <w:rStyle w:val="Char2"/>
          <w:rFonts w:hint="cs"/>
          <w:rtl/>
        </w:rPr>
        <w:t>با آروزی اینکه خداند تلاش ایشان را در ترازوی اعمال نیکشان محسوب فرماید، که فقط اوست هدایتگر به سوی راه راست.</w:t>
      </w:r>
    </w:p>
    <w:p w:rsidR="00442F69" w:rsidRPr="00F347B5" w:rsidRDefault="00442F69" w:rsidP="004B41D2">
      <w:pPr>
        <w:ind w:firstLine="284"/>
        <w:jc w:val="both"/>
        <w:rPr>
          <w:rStyle w:val="Char2"/>
          <w:rtl/>
        </w:rPr>
        <w:sectPr w:rsidR="00442F69" w:rsidRPr="00F347B5" w:rsidSect="00151FE5">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05CA7">
      <w:pPr>
        <w:pStyle w:val="a"/>
        <w:rPr>
          <w:rtl/>
        </w:rPr>
      </w:pPr>
      <w:bookmarkStart w:id="16" w:name="_Toc292235020"/>
      <w:bookmarkStart w:id="17" w:name="_Toc433553423"/>
      <w:r w:rsidRPr="00573F8E">
        <w:rPr>
          <w:rFonts w:hint="cs"/>
          <w:rtl/>
        </w:rPr>
        <w:t>قاعده اول:</w:t>
      </w:r>
      <w:r>
        <w:rPr>
          <w:rtl/>
        </w:rPr>
        <w:br/>
      </w:r>
      <w:r>
        <w:rPr>
          <w:rFonts w:hint="cs"/>
          <w:rtl/>
        </w:rPr>
        <w:t>اخلاق مبنای هر عملی است</w:t>
      </w:r>
      <w:bookmarkEnd w:id="16"/>
      <w:bookmarkEnd w:id="17"/>
    </w:p>
    <w:p w:rsidR="00C05CA7" w:rsidRPr="00D470E1" w:rsidRDefault="00C05CA7" w:rsidP="00D470E1">
      <w:pPr>
        <w:ind w:firstLine="284"/>
        <w:jc w:val="both"/>
        <w:rPr>
          <w:rStyle w:val="Char2"/>
          <w:rtl/>
        </w:rPr>
      </w:pPr>
      <w:r w:rsidRPr="00F347B5">
        <w:rPr>
          <w:rStyle w:val="Char2"/>
          <w:rFonts w:hint="cs"/>
          <w:rtl/>
        </w:rPr>
        <w:t>شکی در این نیست که دعای دعاگوی مخلص برای مریض نافع است، و خداوند بدان وسیله مردم را بهره‌مند می‌سازد، و این مرتبه اخلاص است که اهمیت کار هر دعاگو را مشخص می‌کند، و معیار درست سنجش قدرت دعاست، زیرا دعاگوی مخلص هنگام مداوای مریض تمام هم و غم خود را برای علاج مریض با توجه به سوی خدا و گریه و زاری در درگاه او، به کار می‌گیرد و این آیه شریفه را نزد خود مجسم می‌دارد که:</w:t>
      </w:r>
      <w:r w:rsidR="00D470E1">
        <w:rPr>
          <w:rStyle w:val="Char2"/>
          <w:rFonts w:hint="cs"/>
          <w:rtl/>
        </w:rPr>
        <w:t xml:space="preserve"> </w:t>
      </w:r>
      <w:r w:rsidR="00D470E1">
        <w:rPr>
          <w:rStyle w:val="Char2"/>
          <w:rFonts w:cs="Traditional Arabic"/>
          <w:color w:val="000000"/>
          <w:shd w:val="clear" w:color="auto" w:fill="FFFFFF"/>
          <w:rtl/>
        </w:rPr>
        <w:t>﴿</w:t>
      </w:r>
      <w:r w:rsidR="00D470E1" w:rsidRPr="003B1288">
        <w:rPr>
          <w:rStyle w:val="Char7"/>
          <w:rtl/>
        </w:rPr>
        <w:t>وَمَنْ أَحْيَاهَا فَكَأَنَّمَا أَحْيَا النَّاسَ جَمِيعًا</w:t>
      </w:r>
      <w:r w:rsidR="00D470E1">
        <w:rPr>
          <w:rStyle w:val="Char2"/>
          <w:rFonts w:cs="Traditional Arabic"/>
          <w:color w:val="000000"/>
          <w:shd w:val="clear" w:color="auto" w:fill="FFFFFF"/>
          <w:rtl/>
        </w:rPr>
        <w:t>﴾</w:t>
      </w:r>
      <w:r w:rsidR="00D470E1" w:rsidRPr="00D470E1">
        <w:rPr>
          <w:rStyle w:val="Char2"/>
          <w:rtl/>
        </w:rPr>
        <w:t xml:space="preserve"> </w:t>
      </w:r>
      <w:r w:rsidR="00D470E1" w:rsidRPr="00D470E1">
        <w:rPr>
          <w:rStyle w:val="Char5"/>
          <w:rtl/>
        </w:rPr>
        <w:t>[المائدة: 32]</w:t>
      </w:r>
      <w:r w:rsidR="00D470E1" w:rsidRPr="00D470E1">
        <w:rPr>
          <w:rStyle w:val="Char2"/>
          <w:rFonts w:hint="cs"/>
          <w:rtl/>
        </w:rPr>
        <w:t>.</w:t>
      </w:r>
    </w:p>
    <w:p w:rsidR="00C05CA7" w:rsidRPr="00D470E1" w:rsidRDefault="00C05CA7" w:rsidP="00D470E1">
      <w:pPr>
        <w:pStyle w:val="a2"/>
        <w:rPr>
          <w:rtl/>
        </w:rPr>
      </w:pPr>
      <w:r w:rsidRPr="00C05CA7">
        <w:rPr>
          <w:rFonts w:ascii="Times New Roman" w:hAnsi="Times New Roman" w:cs="Traditional Arabic" w:hint="cs"/>
          <w:rtl/>
        </w:rPr>
        <w:t>«</w:t>
      </w:r>
      <w:r w:rsidRPr="00D470E1">
        <w:rPr>
          <w:rtl/>
        </w:rPr>
        <w:t xml:space="preserve">و هر </w:t>
      </w:r>
      <w:r w:rsidR="003F1770" w:rsidRPr="00D470E1">
        <w:rPr>
          <w:rtl/>
        </w:rPr>
        <w:t>ک</w:t>
      </w:r>
      <w:r w:rsidRPr="00D470E1">
        <w:rPr>
          <w:rtl/>
        </w:rPr>
        <w:t>س، انسانى را از مرگ رها</w:t>
      </w:r>
      <w:r w:rsidR="003F1770" w:rsidRPr="00D470E1">
        <w:rPr>
          <w:rtl/>
        </w:rPr>
        <w:t>ی</w:t>
      </w:r>
      <w:r w:rsidRPr="00D470E1">
        <w:rPr>
          <w:rtl/>
        </w:rPr>
        <w:t xml:space="preserve">ى بخشد، چنان است </w:t>
      </w:r>
      <w:r w:rsidR="003F1770" w:rsidRPr="00D470E1">
        <w:rPr>
          <w:rtl/>
        </w:rPr>
        <w:t>ک</w:t>
      </w:r>
      <w:r w:rsidRPr="00D470E1">
        <w:rPr>
          <w:rtl/>
        </w:rPr>
        <w:t>ه گو</w:t>
      </w:r>
      <w:r w:rsidR="003F1770" w:rsidRPr="00D470E1">
        <w:rPr>
          <w:rtl/>
        </w:rPr>
        <w:t>ی</w:t>
      </w:r>
      <w:r w:rsidRPr="00D470E1">
        <w:rPr>
          <w:rtl/>
        </w:rPr>
        <w:t xml:space="preserve">ى همه مردم را زنده </w:t>
      </w:r>
      <w:r w:rsidR="003F1770" w:rsidRPr="00D470E1">
        <w:rPr>
          <w:rtl/>
        </w:rPr>
        <w:t>ک</w:t>
      </w:r>
      <w:r w:rsidRPr="00D470E1">
        <w:rPr>
          <w:rtl/>
        </w:rPr>
        <w:t>رده است</w:t>
      </w:r>
      <w:r>
        <w:rPr>
          <w:rFonts w:ascii="Times New Roman" w:hAnsi="Times New Roman" w:cs="Traditional Arabic" w:hint="cs"/>
          <w:rtl/>
        </w:rPr>
        <w:t>»</w:t>
      </w:r>
      <w:r w:rsidRPr="00D470E1">
        <w:rPr>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نیز گفته پیامبر</w:t>
      </w:r>
      <w:r w:rsidRPr="00573F8E">
        <w:rPr>
          <w:rFonts w:ascii="Times New Roman" w:hAnsi="Times New Roman" w:cs="CTraditional Arabic" w:hint="cs"/>
          <w:sz w:val="28"/>
          <w:szCs w:val="28"/>
          <w:rtl/>
          <w:lang w:bidi="fa-IR"/>
        </w:rPr>
        <w:t>ص</w:t>
      </w:r>
      <w:r w:rsidRPr="00F347B5">
        <w:rPr>
          <w:rStyle w:val="Char2"/>
          <w:rFonts w:hint="cs"/>
          <w:rtl/>
        </w:rPr>
        <w:t xml:space="preserve"> را مدنظر قرار می‌دهد که: </w:t>
      </w:r>
      <w:r w:rsidRPr="00D470E1">
        <w:rPr>
          <w:rStyle w:val="Char4"/>
          <w:rFonts w:hint="cs"/>
          <w:rtl/>
        </w:rPr>
        <w:t>«مَنْ نَفَّسَ عَنْ أخيهِ كُربةً، نَفَّس اللهُ بِها عَنه كُربةً مِن كُرَبِ يَومِ القيامة»</w:t>
      </w:r>
      <w:r w:rsidRPr="00573F8E">
        <w:rPr>
          <w:rFonts w:ascii="Times New Roman" w:hAnsi="Times New Roman" w:cs="Rateb lotusb22" w:hint="cs"/>
          <w:sz w:val="28"/>
          <w:szCs w:val="28"/>
          <w:rtl/>
          <w:lang w:bidi="fa-IR"/>
        </w:rPr>
        <w:t>.</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هر کس که برای برادرش مشکلی را حل نماید، خداوند بدان وسیله مشکلی از مشکلات او را در روز قیامت دفع می‌گرداند</w:t>
      </w:r>
      <w:r>
        <w:rPr>
          <w:rFonts w:ascii="Times New Roman" w:hAnsi="Times New Roman" w:cs="Traditional Arabic" w:hint="cs"/>
          <w:sz w:val="28"/>
          <w:szCs w:val="28"/>
          <w:rtl/>
          <w:lang w:bidi="fa-IR"/>
        </w:rPr>
        <w:t>»</w:t>
      </w:r>
      <w:r w:rsidRPr="00F347B5">
        <w:rPr>
          <w:rStyle w:val="Char2"/>
          <w:rFonts w:hint="cs"/>
          <w:rtl/>
        </w:rPr>
        <w:t xml:space="preserve">. و نیز فرموده او را: </w:t>
      </w:r>
      <w:r w:rsidRPr="00D470E1">
        <w:rPr>
          <w:rStyle w:val="Char4"/>
          <w:rFonts w:hint="cs"/>
          <w:rtl/>
        </w:rPr>
        <w:t>«خير الناس أنفعهم للناس»</w:t>
      </w:r>
      <w:r w:rsidRPr="00573F8E">
        <w:rPr>
          <w:rFonts w:ascii="Times New Roman" w:hAnsi="Times New Roman" w:cs="Rateb lotusb22" w:hint="cs"/>
          <w:sz w:val="28"/>
          <w:szCs w:val="28"/>
          <w:rtl/>
          <w:lang w:bidi="fa-IR"/>
        </w:rPr>
        <w:t>.</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بهترین مردم کسی است که بیشترین منفعت را برای مردم داشته باشد</w:t>
      </w:r>
      <w:r>
        <w:rPr>
          <w:rFonts w:ascii="Times New Roman" w:hAnsi="Times New Roman" w:cs="Traditional Arabic" w:hint="cs"/>
          <w:sz w:val="28"/>
          <w:szCs w:val="28"/>
          <w:rtl/>
          <w:lang w:bidi="fa-IR"/>
        </w:rPr>
        <w:t>»</w:t>
      </w:r>
      <w:r w:rsidRPr="00F347B5">
        <w:rPr>
          <w:rStyle w:val="Char2"/>
          <w:rFonts w:hint="cs"/>
          <w:rtl/>
        </w:rPr>
        <w:t xml:space="preserve">. و نیز این فرموده او: </w:t>
      </w:r>
      <w:r w:rsidRPr="00D470E1">
        <w:rPr>
          <w:rStyle w:val="Char4"/>
          <w:rFonts w:hint="cs"/>
          <w:rtl/>
        </w:rPr>
        <w:t>«إنما الأعمال بالنيات وإنما لكل امرىء ما نوى»</w:t>
      </w:r>
      <w:r w:rsidRPr="00573F8E">
        <w:rPr>
          <w:rFonts w:ascii="Times New Roman" w:hAnsi="Times New Roman" w:cs="Rateb lotusb22" w:hint="cs"/>
          <w:sz w:val="28"/>
          <w:szCs w:val="28"/>
          <w:rtl/>
          <w:lang w:bidi="fa-IR"/>
        </w:rPr>
        <w:t>.</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ارزش اعمال به نیتها بستگی دارد و هر فرد بدانچه نیت کرده است می‌رسد، و بر آن اساس محاسبه می‌شود</w:t>
      </w:r>
      <w:r>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sectPr w:rsidR="00C05CA7" w:rsidRPr="00F347B5" w:rsidSect="00D470E1">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05CA7">
      <w:pPr>
        <w:pStyle w:val="a"/>
        <w:rPr>
          <w:rtl/>
        </w:rPr>
      </w:pPr>
      <w:bookmarkStart w:id="18" w:name="_Toc292235021"/>
      <w:bookmarkStart w:id="19" w:name="_Toc433553424"/>
      <w:r w:rsidRPr="00573F8E">
        <w:rPr>
          <w:rFonts w:hint="cs"/>
          <w:rtl/>
        </w:rPr>
        <w:t>قاعده دوم:</w:t>
      </w:r>
      <w:r>
        <w:rPr>
          <w:rtl/>
        </w:rPr>
        <w:br/>
      </w:r>
      <w:r w:rsidRPr="00573F8E">
        <w:rPr>
          <w:rFonts w:hint="cs"/>
          <w:rtl/>
        </w:rPr>
        <w:t>پيروی کردن، نه نوآوری</w:t>
      </w:r>
      <w:bookmarkEnd w:id="18"/>
      <w:bookmarkEnd w:id="19"/>
    </w:p>
    <w:p w:rsidR="00C05CA7" w:rsidRPr="00D470E1" w:rsidRDefault="00C05CA7" w:rsidP="004B41D2">
      <w:pPr>
        <w:pStyle w:val="StyleComplexBLotus12ptJustifiedFirstline05cm"/>
        <w:spacing w:line="240" w:lineRule="auto"/>
        <w:rPr>
          <w:rStyle w:val="Char4"/>
          <w:rtl/>
        </w:rPr>
      </w:pPr>
      <w:r w:rsidRPr="00F347B5">
        <w:rPr>
          <w:rStyle w:val="Char2"/>
          <w:rFonts w:hint="cs"/>
          <w:rtl/>
        </w:rPr>
        <w:t>آنچه برای دعاگو مطلوب است، پیروی کردن از رهنمود و روش پیامبر</w:t>
      </w:r>
      <w:r>
        <w:rPr>
          <w:rFonts w:ascii="Times New Roman" w:hAnsi="Times New Roman" w:cs="CTraditional Arabic" w:hint="cs"/>
          <w:sz w:val="28"/>
          <w:szCs w:val="28"/>
          <w:rtl/>
          <w:lang w:bidi="fa-IR"/>
        </w:rPr>
        <w:t>ص</w:t>
      </w:r>
      <w:r w:rsidRPr="00F347B5">
        <w:rPr>
          <w:rStyle w:val="Char2"/>
          <w:rFonts w:hint="cs"/>
          <w:rtl/>
        </w:rPr>
        <w:t xml:space="preserve"> در درمان است، زیرا سراسر خیر است و نباید، در این زمینه وسعتی قائل شد، آنگونه که بعضی دعاگویان </w:t>
      </w:r>
      <w:r w:rsidRPr="00573F8E">
        <w:rPr>
          <w:rFonts w:ascii="Times New Roman" w:hAnsi="Times New Roman" w:cs="Times New Roman" w:hint="cs"/>
          <w:sz w:val="28"/>
          <w:szCs w:val="28"/>
          <w:rtl/>
          <w:lang w:bidi="fa-IR"/>
        </w:rPr>
        <w:t>–</w:t>
      </w:r>
      <w:r w:rsidRPr="00F347B5">
        <w:rPr>
          <w:rStyle w:val="Char2"/>
          <w:rFonts w:hint="cs"/>
          <w:rtl/>
        </w:rPr>
        <w:t xml:space="preserve"> خداوند هدایتشان کند </w:t>
      </w:r>
      <w:r w:rsidRPr="00573F8E">
        <w:rPr>
          <w:rFonts w:ascii="Times New Roman" w:hAnsi="Times New Roman" w:cs="Times New Roman" w:hint="cs"/>
          <w:sz w:val="28"/>
          <w:szCs w:val="28"/>
          <w:rtl/>
          <w:lang w:bidi="fa-IR"/>
        </w:rPr>
        <w:t>–</w:t>
      </w:r>
      <w:r w:rsidRPr="00F347B5">
        <w:rPr>
          <w:rStyle w:val="Char2"/>
          <w:rFonts w:hint="cs"/>
          <w:rtl/>
        </w:rPr>
        <w:t xml:space="preserve"> انجام می‌دهند (و از غیر </w:t>
      </w:r>
      <w:r w:rsidR="006B2D70">
        <w:rPr>
          <w:rStyle w:val="Char2"/>
          <w:rFonts w:hint="cs"/>
          <w:rtl/>
        </w:rPr>
        <w:t>روش‌ها</w:t>
      </w:r>
      <w:r w:rsidRPr="00F347B5">
        <w:rPr>
          <w:rStyle w:val="Char2"/>
          <w:rFonts w:hint="cs"/>
          <w:rtl/>
        </w:rPr>
        <w:t xml:space="preserve">ی وارده در سنت استفاده می‌کنند) با استناد به حدیث: </w:t>
      </w:r>
      <w:r w:rsidRPr="00D470E1">
        <w:rPr>
          <w:rStyle w:val="Char4"/>
          <w:rFonts w:hint="cs"/>
          <w:rtl/>
        </w:rPr>
        <w:t>«وما أدراك أنّها رقية؟»</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از کجا دانستی که آن کار رقیه بود</w:t>
      </w:r>
      <w:r>
        <w:rPr>
          <w:rFonts w:ascii="Times New Roman" w:hAnsi="Times New Roman" w:cs="Traditional Arabic" w:hint="cs"/>
          <w:sz w:val="28"/>
          <w:szCs w:val="28"/>
          <w:rtl/>
          <w:lang w:bidi="fa-IR"/>
        </w:rPr>
        <w:t>»</w:t>
      </w:r>
      <w:r w:rsidRPr="00F347B5">
        <w:rPr>
          <w:rStyle w:val="Char2"/>
          <w:rFonts w:hint="cs"/>
          <w:rtl/>
        </w:rPr>
        <w:t>. گویی از این حدیث آنگونه برداشت کرده‌اند که دعائی در این زمینه بوده که پیامبر</w:t>
      </w:r>
      <w:r w:rsidRPr="00573F8E">
        <w:rPr>
          <w:rFonts w:ascii="Times New Roman" w:hAnsi="Times New Roman" w:cs="CTraditional Arabic" w:hint="cs"/>
          <w:sz w:val="28"/>
          <w:szCs w:val="28"/>
          <w:rtl/>
          <w:lang w:bidi="fa-IR"/>
        </w:rPr>
        <w:t>ص</w:t>
      </w:r>
      <w:r w:rsidRPr="00F347B5">
        <w:rPr>
          <w:rStyle w:val="Char2"/>
          <w:rFonts w:hint="cs"/>
          <w:rtl/>
        </w:rPr>
        <w:t xml:space="preserve"> آنرا توضیح نداده است </w:t>
      </w:r>
      <w:r w:rsidRPr="00573F8E">
        <w:rPr>
          <w:rFonts w:ascii="Times New Roman" w:hAnsi="Times New Roman" w:cs="Times New Roman" w:hint="cs"/>
          <w:sz w:val="28"/>
          <w:szCs w:val="28"/>
          <w:rtl/>
          <w:lang w:bidi="fa-IR"/>
        </w:rPr>
        <w:t>–</w:t>
      </w:r>
      <w:r w:rsidRPr="00F347B5">
        <w:rPr>
          <w:rStyle w:val="Char2"/>
          <w:rFonts w:hint="cs"/>
          <w:rtl/>
        </w:rPr>
        <w:t xml:space="preserve"> شأن پیامبر</w:t>
      </w:r>
      <w:r w:rsidRPr="00573F8E">
        <w:rPr>
          <w:rFonts w:ascii="Times New Roman" w:hAnsi="Times New Roman" w:cs="CTraditional Arabic" w:hint="cs"/>
          <w:sz w:val="28"/>
          <w:szCs w:val="28"/>
          <w:rtl/>
          <w:lang w:bidi="fa-IR"/>
        </w:rPr>
        <w:t>ص</w:t>
      </w:r>
      <w:r w:rsidRPr="00F347B5">
        <w:rPr>
          <w:rStyle w:val="Char2"/>
          <w:rFonts w:hint="cs"/>
          <w:rtl/>
        </w:rPr>
        <w:t xml:space="preserve"> از این کار دور است </w:t>
      </w:r>
      <w:r w:rsidRPr="00573F8E">
        <w:rPr>
          <w:rFonts w:ascii="Times New Roman" w:hAnsi="Times New Roman" w:cs="Times New Roman" w:hint="cs"/>
          <w:sz w:val="28"/>
          <w:szCs w:val="28"/>
          <w:rtl/>
          <w:lang w:bidi="fa-IR"/>
        </w:rPr>
        <w:t>–</w:t>
      </w:r>
      <w:r w:rsidRPr="00F347B5">
        <w:rPr>
          <w:rStyle w:val="Char2"/>
          <w:rFonts w:hint="cs"/>
          <w:rtl/>
        </w:rPr>
        <w:t xml:space="preserve"> چرا که خود فرموده است: </w:t>
      </w:r>
      <w:r w:rsidRPr="00D470E1">
        <w:rPr>
          <w:rStyle w:val="Char4"/>
          <w:rFonts w:hint="cs"/>
          <w:rtl/>
        </w:rPr>
        <w:t>«تركتكم على المحجة البيضاء ليلها كنهارها، لا يزيع عنها إلاَّ هالك».</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یعنی </w:t>
      </w:r>
      <w:r>
        <w:rPr>
          <w:rFonts w:ascii="Times New Roman" w:hAnsi="Times New Roman" w:cs="Traditional Arabic" w:hint="cs"/>
          <w:sz w:val="28"/>
          <w:szCs w:val="28"/>
          <w:rtl/>
          <w:lang w:bidi="fa-IR"/>
        </w:rPr>
        <w:t>«</w:t>
      </w:r>
      <w:r w:rsidRPr="00F347B5">
        <w:rPr>
          <w:rStyle w:val="Char2"/>
          <w:rFonts w:hint="cs"/>
          <w:rtl/>
        </w:rPr>
        <w:t>من شما را در حالی تنها گذاشتم که برهان روشن در اختیار شماست، شب آن چون روز روشن است، و هر کس از آن روبرگرداند به هلاکت رسد</w:t>
      </w:r>
      <w:r>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اما اگر از جانب علما و دانشمندان عرصه عقیده و شریعت، تجاربی به دست آمده باشد که با نصوص قرآن و سنت در تضاد نباشد، و بلکه در تقویت آن باشد، ایرادی در پذیرش آن نیست. به دلیل فرموده پیامبر</w:t>
      </w:r>
      <w:r w:rsidRPr="00573F8E">
        <w:rPr>
          <w:rFonts w:ascii="Times New Roman" w:hAnsi="Times New Roman" w:cs="CTraditional Arabic" w:hint="cs"/>
          <w:sz w:val="28"/>
          <w:szCs w:val="28"/>
          <w:rtl/>
          <w:lang w:bidi="fa-IR"/>
        </w:rPr>
        <w:t>ص</w:t>
      </w:r>
      <w:r w:rsidRPr="00F347B5">
        <w:rPr>
          <w:rStyle w:val="Char2"/>
          <w:rFonts w:hint="cs"/>
          <w:rtl/>
        </w:rPr>
        <w:t xml:space="preserve">: </w:t>
      </w:r>
      <w:r w:rsidRPr="00D470E1">
        <w:rPr>
          <w:rStyle w:val="Char4"/>
          <w:rFonts w:hint="cs"/>
          <w:rtl/>
        </w:rPr>
        <w:t>«اعرضوا عليَّ رقاكم لا بأس بالرقى ما لم تكن شركاً»</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 xml:space="preserve">دعاهاى خود را بر من عرضه </w:t>
      </w:r>
      <w:r w:rsidR="003F1770">
        <w:rPr>
          <w:rStyle w:val="Char2"/>
          <w:rFonts w:hint="cs"/>
          <w:rtl/>
        </w:rPr>
        <w:t>ک</w:t>
      </w:r>
      <w:r w:rsidRPr="00F347B5">
        <w:rPr>
          <w:rStyle w:val="Char2"/>
          <w:rFonts w:hint="cs"/>
          <w:rtl/>
        </w:rPr>
        <w:t>ن</w:t>
      </w:r>
      <w:r w:rsidR="003F1770">
        <w:rPr>
          <w:rStyle w:val="Char2"/>
          <w:rFonts w:hint="cs"/>
          <w:rtl/>
        </w:rPr>
        <w:t>ی</w:t>
      </w:r>
      <w:r w:rsidRPr="00F347B5">
        <w:rPr>
          <w:rStyle w:val="Char2"/>
          <w:rFonts w:hint="cs"/>
          <w:rtl/>
        </w:rPr>
        <w:t>د، اگر در دعاها شر</w:t>
      </w:r>
      <w:r w:rsidR="003F1770">
        <w:rPr>
          <w:rStyle w:val="Char2"/>
          <w:rFonts w:hint="cs"/>
          <w:rtl/>
        </w:rPr>
        <w:t>ک</w:t>
      </w:r>
      <w:r w:rsidRPr="00F347B5">
        <w:rPr>
          <w:rStyle w:val="Char2"/>
          <w:rFonts w:hint="cs"/>
          <w:rtl/>
        </w:rPr>
        <w:t xml:space="preserve"> نباشد جا</w:t>
      </w:r>
      <w:r w:rsidR="003F1770">
        <w:rPr>
          <w:rStyle w:val="Char2"/>
          <w:rFonts w:hint="cs"/>
          <w:rtl/>
        </w:rPr>
        <w:t>ی</w:t>
      </w:r>
      <w:r w:rsidRPr="00F347B5">
        <w:rPr>
          <w:rStyle w:val="Char2"/>
          <w:rFonts w:hint="cs"/>
          <w:rtl/>
        </w:rPr>
        <w:t>ز است</w:t>
      </w:r>
      <w:r>
        <w:rPr>
          <w:rFonts w:ascii="Times New Roman" w:hAnsi="Times New Roman" w:cs="Traditional Arabic" w:hint="cs"/>
          <w:sz w:val="28"/>
          <w:szCs w:val="28"/>
          <w:rtl/>
          <w:lang w:bidi="fa-IR"/>
        </w:rPr>
        <w:t>»</w:t>
      </w:r>
      <w:r w:rsidRPr="00F347B5">
        <w:rPr>
          <w:rStyle w:val="Char2"/>
          <w:rFonts w:hint="cs"/>
          <w:rtl/>
        </w:rPr>
        <w:t>. (آنچه را که از علما می‌رسد به دعاها اضافه کنید، البته اگر شرک نباشد). واضح است که طبق بیان پیامبر</w:t>
      </w:r>
      <w:r w:rsidRPr="00573F8E">
        <w:rPr>
          <w:rFonts w:ascii="Times New Roman" w:hAnsi="Times New Roman" w:cs="CTraditional Arabic" w:hint="cs"/>
          <w:sz w:val="28"/>
          <w:szCs w:val="28"/>
          <w:rtl/>
          <w:lang w:bidi="fa-IR"/>
        </w:rPr>
        <w:t>ص</w:t>
      </w:r>
      <w:r w:rsidRPr="00F347B5">
        <w:rPr>
          <w:rStyle w:val="Char2"/>
          <w:rFonts w:hint="cs"/>
          <w:rtl/>
        </w:rPr>
        <w:t xml:space="preserve"> شرط پذیرش اینگونه دعاها، منسوب بودن به علما و در حیطه شرک داخل نبودن است.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برخی از دعاگویان نیز در به کارگیری </w:t>
      </w:r>
      <w:r w:rsidR="006B2D70">
        <w:rPr>
          <w:rStyle w:val="Char2"/>
          <w:rFonts w:hint="cs"/>
          <w:rtl/>
        </w:rPr>
        <w:t>طلسم‌ها</w:t>
      </w:r>
      <w:r w:rsidRPr="00F347B5">
        <w:rPr>
          <w:rStyle w:val="Char2"/>
          <w:rFonts w:hint="cs"/>
          <w:rtl/>
        </w:rPr>
        <w:t xml:space="preserve"> و اعداد و دعاها و آیات قرآنی در غیر جای خود و کمک خواستن از جن </w:t>
      </w:r>
      <w:r w:rsidRPr="00573F8E">
        <w:rPr>
          <w:rFonts w:ascii="Times New Roman" w:hAnsi="Times New Roman" w:cs="Times New Roman" w:hint="cs"/>
          <w:sz w:val="28"/>
          <w:szCs w:val="28"/>
          <w:rtl/>
          <w:lang w:bidi="fa-IR"/>
        </w:rPr>
        <w:t>–</w:t>
      </w:r>
      <w:r w:rsidRPr="00F347B5">
        <w:rPr>
          <w:rStyle w:val="Char2"/>
          <w:rFonts w:hint="cs"/>
          <w:rtl/>
        </w:rPr>
        <w:t xml:space="preserve"> به گمان</w:t>
      </w:r>
      <w:r w:rsidR="001E6757">
        <w:rPr>
          <w:rStyle w:val="Char2"/>
          <w:rFonts w:hint="cs"/>
          <w:rtl/>
        </w:rPr>
        <w:t xml:space="preserve"> آن‌ها </w:t>
      </w:r>
      <w:r w:rsidRPr="00573F8E">
        <w:rPr>
          <w:rFonts w:ascii="Times New Roman" w:hAnsi="Times New Roman" w:cs="Times New Roman" w:hint="cs"/>
          <w:sz w:val="28"/>
          <w:szCs w:val="28"/>
          <w:rtl/>
          <w:lang w:bidi="fa-IR"/>
        </w:rPr>
        <w:t>–</w:t>
      </w:r>
      <w:r w:rsidRPr="00F347B5">
        <w:rPr>
          <w:rStyle w:val="Char2"/>
          <w:rFonts w:hint="cs"/>
          <w:rtl/>
        </w:rPr>
        <w:t xml:space="preserve"> به وسیله تبخیر</w:t>
      </w:r>
      <w:r w:rsidRPr="00151FE5">
        <w:rPr>
          <w:rStyle w:val="FootnoteReference"/>
          <w:rFonts w:cs="IRNazli"/>
          <w:rtl/>
          <w:lang w:bidi="fa-IR"/>
        </w:rPr>
        <w:footnoteReference w:id="2"/>
      </w:r>
      <w:r w:rsidRPr="00F347B5">
        <w:rPr>
          <w:rStyle w:val="Char2"/>
          <w:rFonts w:hint="cs"/>
          <w:rtl/>
        </w:rPr>
        <w:t xml:space="preserve"> و تختم</w:t>
      </w:r>
      <w:r w:rsidRPr="00151FE5">
        <w:rPr>
          <w:rStyle w:val="FootnoteReference"/>
          <w:rFonts w:cs="IRNazli"/>
          <w:rtl/>
          <w:lang w:bidi="fa-IR"/>
        </w:rPr>
        <w:footnoteReference w:id="3"/>
      </w:r>
      <w:r w:rsidRPr="00F347B5">
        <w:rPr>
          <w:rStyle w:val="Char2"/>
          <w:rFonts w:hint="cs"/>
          <w:rtl/>
        </w:rPr>
        <w:t xml:space="preserve"> با جادوگران همدست شده‌اند به گونه‌ای که به سوی شرک هدایت شده‌اند </w:t>
      </w:r>
      <w:r w:rsidRPr="00573F8E">
        <w:rPr>
          <w:rFonts w:ascii="Times New Roman" w:hAnsi="Times New Roman" w:cs="Times New Roman" w:hint="cs"/>
          <w:sz w:val="28"/>
          <w:szCs w:val="28"/>
          <w:rtl/>
          <w:lang w:bidi="fa-IR"/>
        </w:rPr>
        <w:t>–</w:t>
      </w:r>
      <w:r w:rsidRPr="00F347B5">
        <w:rPr>
          <w:rStyle w:val="Char2"/>
          <w:rFonts w:hint="cs"/>
          <w:rtl/>
        </w:rPr>
        <w:t xml:space="preserve"> پناه بر خدا -. و باید از این امور پرهیز نمود، آنگونه که پیامبر</w:t>
      </w:r>
      <w:r w:rsidRPr="00573F8E">
        <w:rPr>
          <w:rFonts w:ascii="Times New Roman" w:hAnsi="Times New Roman" w:cs="CTraditional Arabic" w:hint="cs"/>
          <w:sz w:val="28"/>
          <w:szCs w:val="28"/>
          <w:rtl/>
          <w:lang w:bidi="fa-IR"/>
        </w:rPr>
        <w:t>ص</w:t>
      </w:r>
      <w:r w:rsidRPr="00F347B5">
        <w:rPr>
          <w:rStyle w:val="Char2"/>
          <w:rFonts w:hint="cs"/>
          <w:rtl/>
        </w:rPr>
        <w:t xml:space="preserve"> فرموده: </w:t>
      </w:r>
      <w:r w:rsidRPr="00D470E1">
        <w:rPr>
          <w:rStyle w:val="Char4"/>
          <w:rFonts w:hint="cs"/>
          <w:rtl/>
        </w:rPr>
        <w:t>«شر الأمور محدثاتها وكل بدعة ضلالة»</w:t>
      </w:r>
      <w:r w:rsidRPr="00151FE5">
        <w:rPr>
          <w:rStyle w:val="Char2"/>
          <w:vertAlign w:val="superscript"/>
          <w:rtl/>
        </w:rPr>
        <w:footnoteReference w:id="4"/>
      </w:r>
      <w:r w:rsidRPr="00573F8E">
        <w:rPr>
          <w:rFonts w:ascii="Times New Roman" w:hAnsi="Times New Roman" w:cs="Rateb lotusb22" w:hint="cs"/>
          <w:sz w:val="28"/>
          <w:szCs w:val="28"/>
          <w:rtl/>
          <w:lang w:bidi="fa-IR"/>
        </w:rPr>
        <w:t>.</w:t>
      </w:r>
      <w:r w:rsidRPr="00F347B5">
        <w:rPr>
          <w:rStyle w:val="Char2"/>
          <w:rFonts w:hint="cs"/>
          <w:rtl/>
        </w:rPr>
        <w:t xml:space="preserve"> یعنی </w:t>
      </w:r>
      <w:r>
        <w:rPr>
          <w:rFonts w:ascii="Times New Roman" w:hAnsi="Times New Roman" w:cs="Traditional Arabic" w:hint="cs"/>
          <w:sz w:val="28"/>
          <w:szCs w:val="28"/>
          <w:rtl/>
          <w:lang w:bidi="fa-IR"/>
        </w:rPr>
        <w:t>«</w:t>
      </w:r>
      <w:r w:rsidRPr="00F347B5">
        <w:rPr>
          <w:rStyle w:val="Char2"/>
          <w:rFonts w:hint="cs"/>
          <w:rtl/>
        </w:rPr>
        <w:t>بدترین کارها در دین نوآوری است، چرا که هر نوآوری (در دین) گمراهی است</w:t>
      </w:r>
      <w:r>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sectPr w:rsidR="00C05CA7" w:rsidRPr="00F347B5" w:rsidSect="00ED5C65">
          <w:headerReference w:type="default" r:id="rId20"/>
          <w:headerReference w:type="first" r:id="rId21"/>
          <w:footnotePr>
            <w:numRestart w:val="eachPage"/>
          </w:footnotePr>
          <w:type w:val="oddPage"/>
          <w:pgSz w:w="7938" w:h="11907" w:code="9"/>
          <w:pgMar w:top="567" w:right="851" w:bottom="851" w:left="851" w:header="454" w:footer="0" w:gutter="0"/>
          <w:cols w:space="708"/>
          <w:titlePg/>
          <w:bidi/>
          <w:rtlGutter/>
          <w:docGrid w:linePitch="381"/>
        </w:sectPr>
      </w:pPr>
    </w:p>
    <w:p w:rsidR="00C05CA7" w:rsidRPr="00573F8E" w:rsidRDefault="00C05CA7" w:rsidP="00C05CA7">
      <w:pPr>
        <w:pStyle w:val="a"/>
        <w:rPr>
          <w:rtl/>
        </w:rPr>
      </w:pPr>
      <w:bookmarkStart w:id="20" w:name="_Toc292235022"/>
      <w:bookmarkStart w:id="21" w:name="_Toc433553425"/>
      <w:r w:rsidRPr="00573F8E">
        <w:rPr>
          <w:rFonts w:hint="cs"/>
          <w:rtl/>
        </w:rPr>
        <w:t>قاعده سوم:</w:t>
      </w:r>
      <w:r>
        <w:rPr>
          <w:rtl/>
        </w:rPr>
        <w:br/>
      </w:r>
      <w:r w:rsidRPr="00573F8E">
        <w:rPr>
          <w:rFonts w:hint="cs"/>
          <w:rtl/>
        </w:rPr>
        <w:t>قبل از هر چيز الگو بودن</w:t>
      </w:r>
      <w:bookmarkEnd w:id="20"/>
      <w:bookmarkEnd w:id="21"/>
    </w:p>
    <w:p w:rsidR="00C05CA7" w:rsidRPr="00F347B5" w:rsidRDefault="00C05CA7" w:rsidP="00E85C2C">
      <w:pPr>
        <w:pStyle w:val="StyleComplexBLotus12ptJustifiedFirstline05cm"/>
        <w:spacing w:line="240" w:lineRule="auto"/>
        <w:rPr>
          <w:rStyle w:val="Char2"/>
          <w:rtl/>
        </w:rPr>
      </w:pPr>
      <w:r w:rsidRPr="00F347B5">
        <w:rPr>
          <w:rStyle w:val="Char2"/>
          <w:rFonts w:hint="cs"/>
          <w:rtl/>
        </w:rPr>
        <w:t>آنگاه که خداوند به دعاگو توفیق می‌دهد که سبب شفای مردم شود، مردم در وضعیت او کنجکاو شده که چگونه به این درجه رسیده است؟ مخصوصاً اگر شخص دعاگو</w:t>
      </w:r>
      <w:r w:rsidR="003F1770">
        <w:rPr>
          <w:rStyle w:val="Char2"/>
          <w:rFonts w:hint="cs"/>
          <w:rtl/>
        </w:rPr>
        <w:t>ی</w:t>
      </w:r>
      <w:r w:rsidRPr="00F347B5">
        <w:rPr>
          <w:rStyle w:val="Char2"/>
          <w:rFonts w:hint="cs"/>
          <w:rtl/>
        </w:rPr>
        <w:t xml:space="preserve">ان امروزی مورد نقد قرار گیرند، شناختی از وضعیت مثبت وی به دست نمی‌آید! در حالیکه بر دعاگو لازم است در </w:t>
      </w:r>
      <w:r w:rsidR="00CC41B1">
        <w:rPr>
          <w:rStyle w:val="Char2"/>
          <w:rFonts w:hint="cs"/>
          <w:rtl/>
        </w:rPr>
        <w:t>عبادت‌ها</w:t>
      </w:r>
      <w:r w:rsidRPr="00F347B5">
        <w:rPr>
          <w:rStyle w:val="Char2"/>
          <w:rFonts w:hint="cs"/>
          <w:rtl/>
        </w:rPr>
        <w:t xml:space="preserve"> و رفتار اجتماعی و تمامى شؤون خود الگویی برای مراجعه کنندگانش باشد. چرا که همیشه</w:t>
      </w:r>
      <w:r w:rsidR="001E6757">
        <w:rPr>
          <w:rStyle w:val="Char2"/>
          <w:rFonts w:hint="cs"/>
          <w:rtl/>
        </w:rPr>
        <w:t xml:space="preserve"> آن‌ها </w:t>
      </w:r>
      <w:r w:rsidRPr="00F347B5">
        <w:rPr>
          <w:rStyle w:val="Char2"/>
          <w:rFonts w:hint="cs"/>
          <w:rtl/>
        </w:rPr>
        <w:t>را به تقوی و اطاعت و ذکر فراوان توصیه می‌کند. و خداوند چه زیبا فرموده است:</w:t>
      </w:r>
      <w:r w:rsidR="00E85C2C">
        <w:rPr>
          <w:rStyle w:val="Char2"/>
          <w:rFonts w:hint="cs"/>
          <w:rtl/>
        </w:rPr>
        <w:t xml:space="preserve"> </w:t>
      </w:r>
      <w:r w:rsidR="00E85C2C">
        <w:rPr>
          <w:rStyle w:val="Char2"/>
          <w:rFonts w:cs="Traditional Arabic"/>
          <w:color w:val="000000"/>
          <w:shd w:val="clear" w:color="auto" w:fill="FFFFFF"/>
          <w:rtl/>
        </w:rPr>
        <w:t>﴿</w:t>
      </w:r>
      <w:r w:rsidR="00E85C2C" w:rsidRPr="003B1288">
        <w:rPr>
          <w:rStyle w:val="Char7"/>
          <w:rtl/>
        </w:rPr>
        <w:t>أَتَأْمُرُونَ النَّاسَ بِالْبِرِّ وَتَنْسَوْنَ أَنْفُسَكُمْ وَأَنْتُمْ تَتْلُونَ الْكِتَابَ</w:t>
      </w:r>
      <w:r w:rsidR="00CC41B1">
        <w:rPr>
          <w:rStyle w:val="Char7"/>
          <w:rtl/>
        </w:rPr>
        <w:t xml:space="preserve"> </w:t>
      </w:r>
      <w:r w:rsidR="00E85C2C" w:rsidRPr="003B1288">
        <w:rPr>
          <w:rStyle w:val="Char7"/>
          <w:rtl/>
        </w:rPr>
        <w:t>أَفَلَا تَعْقِلُونَ٤٤</w:t>
      </w:r>
      <w:r w:rsidR="00E85C2C">
        <w:rPr>
          <w:rStyle w:val="Char2"/>
          <w:rFonts w:cs="Traditional Arabic"/>
          <w:color w:val="000000"/>
          <w:shd w:val="clear" w:color="auto" w:fill="FFFFFF"/>
          <w:rtl/>
        </w:rPr>
        <w:t>﴾</w:t>
      </w:r>
      <w:r w:rsidR="00E85C2C" w:rsidRPr="00E85C2C">
        <w:rPr>
          <w:rStyle w:val="Char2"/>
          <w:rtl/>
        </w:rPr>
        <w:t xml:space="preserve"> </w:t>
      </w:r>
      <w:r w:rsidR="00E85C2C" w:rsidRPr="00E85C2C">
        <w:rPr>
          <w:rStyle w:val="Char5"/>
          <w:rtl/>
        </w:rPr>
        <w:t>[البقرة: 44]</w:t>
      </w:r>
      <w:r w:rsidR="00E85C2C" w:rsidRPr="00E85C2C">
        <w:rPr>
          <w:rStyle w:val="Char2"/>
          <w:rFonts w:hint="cs"/>
          <w:rtl/>
        </w:rPr>
        <w:t>.</w:t>
      </w:r>
    </w:p>
    <w:p w:rsidR="00C05CA7" w:rsidRPr="00F347B5" w:rsidRDefault="00C05CA7" w:rsidP="004B41D2">
      <w:pPr>
        <w:ind w:firstLine="340"/>
        <w:jc w:val="both"/>
        <w:rPr>
          <w:rStyle w:val="Char2"/>
          <w:rtl/>
        </w:rPr>
      </w:pPr>
      <w:r w:rsidRPr="00C05CA7">
        <w:rPr>
          <w:rFonts w:cs="Traditional Arabic" w:hint="cs"/>
          <w:rtl/>
          <w:lang w:bidi="fa-IR"/>
        </w:rPr>
        <w:t>«</w:t>
      </w:r>
      <w:r w:rsidRPr="00F347B5">
        <w:rPr>
          <w:rStyle w:val="Char2"/>
          <w:rtl/>
        </w:rPr>
        <w:t>آ</w:t>
      </w:r>
      <w:r w:rsidR="003F1770">
        <w:rPr>
          <w:rStyle w:val="Char2"/>
          <w:rtl/>
        </w:rPr>
        <w:t>ی</w:t>
      </w:r>
      <w:r w:rsidRPr="00F347B5">
        <w:rPr>
          <w:rStyle w:val="Char2"/>
          <w:rtl/>
        </w:rPr>
        <w:t>ا مردم را به ن</w:t>
      </w:r>
      <w:r w:rsidR="003F1770">
        <w:rPr>
          <w:rStyle w:val="Char2"/>
          <w:rtl/>
        </w:rPr>
        <w:t>یک</w:t>
      </w:r>
      <w:r w:rsidRPr="00F347B5">
        <w:rPr>
          <w:rStyle w:val="Char2"/>
          <w:rtl/>
        </w:rPr>
        <w:t>ى (و ا</w:t>
      </w:r>
      <w:r w:rsidR="003F1770">
        <w:rPr>
          <w:rStyle w:val="Char2"/>
          <w:rtl/>
        </w:rPr>
        <w:t>ی</w:t>
      </w:r>
      <w:r w:rsidRPr="00F347B5">
        <w:rPr>
          <w:rStyle w:val="Char2"/>
          <w:rtl/>
        </w:rPr>
        <w:t>مان به پ</w:t>
      </w:r>
      <w:r w:rsidR="003F1770">
        <w:rPr>
          <w:rStyle w:val="Char2"/>
          <w:rtl/>
        </w:rPr>
        <w:t>ی</w:t>
      </w:r>
      <w:r w:rsidRPr="00F347B5">
        <w:rPr>
          <w:rStyle w:val="Char2"/>
          <w:rtl/>
        </w:rPr>
        <w:t xml:space="preserve">امبرى </w:t>
      </w:r>
      <w:r w:rsidR="003F1770">
        <w:rPr>
          <w:rStyle w:val="Char2"/>
          <w:rtl/>
        </w:rPr>
        <w:t>ک</w:t>
      </w:r>
      <w:r w:rsidRPr="00F347B5">
        <w:rPr>
          <w:rStyle w:val="Char2"/>
          <w:rtl/>
        </w:rPr>
        <w:t>ه صفات او آش</w:t>
      </w:r>
      <w:r w:rsidR="003F1770">
        <w:rPr>
          <w:rStyle w:val="Char2"/>
          <w:rtl/>
        </w:rPr>
        <w:t>ک</w:t>
      </w:r>
      <w:r w:rsidRPr="00F347B5">
        <w:rPr>
          <w:rStyle w:val="Char2"/>
          <w:rtl/>
        </w:rPr>
        <w:t>ارا در تورات آمده) دعوت مى‏</w:t>
      </w:r>
      <w:r w:rsidR="003F1770">
        <w:rPr>
          <w:rStyle w:val="Char2"/>
          <w:rtl/>
        </w:rPr>
        <w:t>ک</w:t>
      </w:r>
      <w:r w:rsidRPr="00F347B5">
        <w:rPr>
          <w:rStyle w:val="Char2"/>
          <w:rtl/>
        </w:rPr>
        <w:t>ن</w:t>
      </w:r>
      <w:r w:rsidR="003F1770">
        <w:rPr>
          <w:rStyle w:val="Char2"/>
          <w:rtl/>
        </w:rPr>
        <w:t>ی</w:t>
      </w:r>
      <w:r w:rsidRPr="00F347B5">
        <w:rPr>
          <w:rStyle w:val="Char2"/>
          <w:rtl/>
        </w:rPr>
        <w:t>د، اما خودتان را فراموش مى‏نما</w:t>
      </w:r>
      <w:r w:rsidR="003F1770">
        <w:rPr>
          <w:rStyle w:val="Char2"/>
          <w:rtl/>
        </w:rPr>
        <w:t>یی</w:t>
      </w:r>
      <w:r w:rsidRPr="00F347B5">
        <w:rPr>
          <w:rStyle w:val="Char2"/>
          <w:rtl/>
        </w:rPr>
        <w:t>د; با ا</w:t>
      </w:r>
      <w:r w:rsidR="003F1770">
        <w:rPr>
          <w:rStyle w:val="Char2"/>
          <w:rtl/>
        </w:rPr>
        <w:t>ی</w:t>
      </w:r>
      <w:r w:rsidRPr="00F347B5">
        <w:rPr>
          <w:rStyle w:val="Char2"/>
          <w:rtl/>
        </w:rPr>
        <w:t>ن</w:t>
      </w:r>
      <w:r w:rsidR="003F1770">
        <w:rPr>
          <w:rStyle w:val="Char2"/>
          <w:rtl/>
        </w:rPr>
        <w:t>ک</w:t>
      </w:r>
      <w:r w:rsidRPr="00F347B5">
        <w:rPr>
          <w:rStyle w:val="Char2"/>
          <w:rtl/>
        </w:rPr>
        <w:t xml:space="preserve">ه شما </w:t>
      </w:r>
      <w:r w:rsidR="003F1770">
        <w:rPr>
          <w:rStyle w:val="Char2"/>
          <w:rtl/>
        </w:rPr>
        <w:t>ک</w:t>
      </w:r>
      <w:r w:rsidRPr="00F347B5">
        <w:rPr>
          <w:rStyle w:val="Char2"/>
          <w:rtl/>
        </w:rPr>
        <w:t>تاب (آسمانى) را مى‏خوان</w:t>
      </w:r>
      <w:r w:rsidR="003F1770">
        <w:rPr>
          <w:rStyle w:val="Char2"/>
          <w:rtl/>
        </w:rPr>
        <w:t>ی</w:t>
      </w:r>
      <w:r w:rsidRPr="00F347B5">
        <w:rPr>
          <w:rStyle w:val="Char2"/>
          <w:rtl/>
        </w:rPr>
        <w:t>د! آ</w:t>
      </w:r>
      <w:r w:rsidR="003F1770">
        <w:rPr>
          <w:rStyle w:val="Char2"/>
          <w:rtl/>
        </w:rPr>
        <w:t>ی</w:t>
      </w:r>
      <w:r w:rsidRPr="00F347B5">
        <w:rPr>
          <w:rStyle w:val="Char2"/>
          <w:rtl/>
        </w:rPr>
        <w:t>ا نمى‏اند</w:t>
      </w:r>
      <w:r w:rsidR="003F1770">
        <w:rPr>
          <w:rStyle w:val="Char2"/>
          <w:rtl/>
        </w:rPr>
        <w:t>ی</w:t>
      </w:r>
      <w:r w:rsidRPr="00F347B5">
        <w:rPr>
          <w:rStyle w:val="Char2"/>
          <w:rtl/>
        </w:rPr>
        <w:t>ش</w:t>
      </w:r>
      <w:r w:rsidR="003F1770">
        <w:rPr>
          <w:rStyle w:val="Char2"/>
          <w:rtl/>
        </w:rPr>
        <w:t>ی</w:t>
      </w:r>
      <w:r w:rsidRPr="00F347B5">
        <w:rPr>
          <w:rStyle w:val="Char2"/>
          <w:rtl/>
        </w:rPr>
        <w:t>د؟</w:t>
      </w:r>
      <w:r w:rsidRPr="00EC41AF">
        <w:rPr>
          <w:rFonts w:cs="Traditional Arabic" w:hint="cs"/>
          <w:rtl/>
          <w:lang w:bidi="fa-IR"/>
        </w:rPr>
        <w:t>»</w:t>
      </w:r>
      <w:r w:rsidRPr="00F347B5">
        <w:rPr>
          <w:rStyle w:val="Char2"/>
          <w:rFonts w:hint="cs"/>
          <w:rtl/>
        </w:rPr>
        <w:t>.</w:t>
      </w:r>
    </w:p>
    <w:p w:rsidR="00C05CA7" w:rsidRPr="00573F8E" w:rsidRDefault="00C05CA7" w:rsidP="00E85C2C">
      <w:pPr>
        <w:ind w:firstLine="284"/>
        <w:jc w:val="both"/>
        <w:rPr>
          <w:rFonts w:cs="CTraditional Arabic"/>
          <w:rtl/>
          <w:lang w:bidi="fa-IR"/>
        </w:rPr>
      </w:pPr>
      <w:r w:rsidRPr="00F347B5">
        <w:rPr>
          <w:rStyle w:val="Char2"/>
          <w:rFonts w:hint="cs"/>
          <w:rtl/>
        </w:rPr>
        <w:t>پس تزکیه یک امر شرعی است. خداوند فرموده:</w:t>
      </w:r>
      <w:r w:rsidR="00E85C2C">
        <w:rPr>
          <w:rStyle w:val="Char2"/>
          <w:rFonts w:hint="cs"/>
          <w:rtl/>
        </w:rPr>
        <w:t xml:space="preserve"> </w:t>
      </w:r>
      <w:r w:rsidR="00E85C2C">
        <w:rPr>
          <w:rStyle w:val="Char2"/>
          <w:rFonts w:cs="Traditional Arabic"/>
          <w:color w:val="000000"/>
          <w:shd w:val="clear" w:color="auto" w:fill="FFFFFF"/>
          <w:rtl/>
        </w:rPr>
        <w:t>﴿</w:t>
      </w:r>
      <w:r w:rsidR="00E85C2C" w:rsidRPr="003B1288">
        <w:rPr>
          <w:rStyle w:val="Char7"/>
          <w:rtl/>
        </w:rPr>
        <w:t>قَدْ أَفْلَحَ مَنْ زَكَّاهَا٩</w:t>
      </w:r>
      <w:r w:rsidR="00E85C2C">
        <w:rPr>
          <w:rStyle w:val="Char2"/>
          <w:rFonts w:cs="Traditional Arabic"/>
          <w:color w:val="000000"/>
          <w:shd w:val="clear" w:color="auto" w:fill="FFFFFF"/>
          <w:rtl/>
        </w:rPr>
        <w:t>﴾</w:t>
      </w:r>
      <w:r w:rsidR="00E85C2C" w:rsidRPr="00E85C2C">
        <w:rPr>
          <w:rStyle w:val="Char2"/>
          <w:rtl/>
        </w:rPr>
        <w:t xml:space="preserve"> </w:t>
      </w:r>
      <w:r w:rsidR="00E85C2C" w:rsidRPr="00E85C2C">
        <w:rPr>
          <w:rStyle w:val="Char5"/>
          <w:rtl/>
        </w:rPr>
        <w:t>[الشمس: 9]</w:t>
      </w:r>
      <w:r w:rsidR="00E85C2C" w:rsidRPr="00E85C2C">
        <w:rPr>
          <w:rStyle w:val="Char2"/>
          <w:rFonts w:hint="cs"/>
          <w:rtl/>
        </w:rPr>
        <w:t>.</w:t>
      </w:r>
    </w:p>
    <w:p w:rsidR="00C05CA7" w:rsidRPr="00F347B5" w:rsidRDefault="00EC41AF" w:rsidP="004B41D2">
      <w:pPr>
        <w:pStyle w:val="StyleComplexBLotus12ptJustifiedFirstline05cm"/>
        <w:spacing w:line="240" w:lineRule="auto"/>
        <w:rPr>
          <w:rStyle w:val="Char2"/>
          <w:rtl/>
        </w:rPr>
      </w:pPr>
      <w:r>
        <w:rPr>
          <w:rFonts w:ascii="Times New Roman" w:hAnsi="Times New Roman" w:cs="Traditional Arabic" w:hint="cs"/>
          <w:sz w:val="28"/>
          <w:szCs w:val="28"/>
          <w:rtl/>
          <w:lang w:bidi="fa-IR"/>
        </w:rPr>
        <w:t>«</w:t>
      </w:r>
      <w:r w:rsidR="003F1770">
        <w:rPr>
          <w:rStyle w:val="Char2"/>
          <w:rFonts w:hint="cs"/>
          <w:rtl/>
        </w:rPr>
        <w:t>ک</w:t>
      </w:r>
      <w:r w:rsidR="00C05CA7" w:rsidRPr="00F347B5">
        <w:rPr>
          <w:rStyle w:val="Char2"/>
          <w:rFonts w:hint="cs"/>
          <w:rtl/>
        </w:rPr>
        <w:t xml:space="preserve">ه هر </w:t>
      </w:r>
      <w:r w:rsidR="003F1770">
        <w:rPr>
          <w:rStyle w:val="Char2"/>
          <w:rFonts w:hint="cs"/>
          <w:rtl/>
        </w:rPr>
        <w:t>ک</w:t>
      </w:r>
      <w:r w:rsidR="00C05CA7" w:rsidRPr="00F347B5">
        <w:rPr>
          <w:rStyle w:val="Char2"/>
          <w:rFonts w:hint="cs"/>
          <w:rtl/>
        </w:rPr>
        <w:t>س نفس خود را پا</w:t>
      </w:r>
      <w:r w:rsidR="003F1770">
        <w:rPr>
          <w:rStyle w:val="Char2"/>
          <w:rFonts w:hint="cs"/>
          <w:rtl/>
        </w:rPr>
        <w:t>ک</w:t>
      </w:r>
      <w:r w:rsidR="00C05CA7" w:rsidRPr="00F347B5">
        <w:rPr>
          <w:rStyle w:val="Char2"/>
          <w:rFonts w:hint="cs"/>
          <w:rtl/>
        </w:rPr>
        <w:t xml:space="preserve"> و تز</w:t>
      </w:r>
      <w:r w:rsidR="003F1770">
        <w:rPr>
          <w:rStyle w:val="Char2"/>
          <w:rFonts w:hint="cs"/>
          <w:rtl/>
        </w:rPr>
        <w:t>کی</w:t>
      </w:r>
      <w:r w:rsidR="00C05CA7" w:rsidRPr="00F347B5">
        <w:rPr>
          <w:rStyle w:val="Char2"/>
          <w:rFonts w:hint="cs"/>
          <w:rtl/>
        </w:rPr>
        <w:t xml:space="preserve">ه </w:t>
      </w:r>
      <w:r w:rsidR="003F1770">
        <w:rPr>
          <w:rStyle w:val="Char2"/>
          <w:rFonts w:hint="cs"/>
          <w:rtl/>
        </w:rPr>
        <w:t>ک</w:t>
      </w:r>
      <w:r w:rsidR="00C05CA7" w:rsidRPr="00F347B5">
        <w:rPr>
          <w:rStyle w:val="Char2"/>
          <w:rFonts w:hint="cs"/>
          <w:rtl/>
        </w:rPr>
        <w:t>رده رستگار شده است</w:t>
      </w:r>
      <w:r>
        <w:rPr>
          <w:rFonts w:ascii="Times New Roman" w:hAnsi="Times New Roman" w:cs="Traditional Arabic" w:hint="cs"/>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پیامبر</w:t>
      </w:r>
      <w:r w:rsidRPr="00573F8E">
        <w:rPr>
          <w:rFonts w:ascii="Times New Roman" w:hAnsi="Times New Roman" w:cs="CTraditional Arabic" w:hint="cs"/>
          <w:sz w:val="28"/>
          <w:szCs w:val="28"/>
          <w:rtl/>
          <w:lang w:bidi="fa-IR"/>
        </w:rPr>
        <w:t>ص</w:t>
      </w:r>
      <w:r w:rsidRPr="00F347B5">
        <w:rPr>
          <w:rStyle w:val="Char2"/>
          <w:rFonts w:hint="cs"/>
          <w:rtl/>
        </w:rPr>
        <w:t xml:space="preserve"> نیز فرموده است: </w:t>
      </w:r>
      <w:r w:rsidRPr="00D470E1">
        <w:rPr>
          <w:rStyle w:val="Char4"/>
          <w:rFonts w:hint="cs"/>
          <w:rtl/>
        </w:rPr>
        <w:t>«اتق المحارم تكن أعبد الناس»</w:t>
      </w:r>
      <w:r w:rsidRPr="00F347B5">
        <w:rPr>
          <w:rStyle w:val="Char2"/>
          <w:rFonts w:hint="cs"/>
          <w:rtl/>
        </w:rPr>
        <w:t xml:space="preserve">. یعنی </w:t>
      </w:r>
      <w:r w:rsidR="00EC41AF">
        <w:rPr>
          <w:rFonts w:ascii="Times New Roman" w:hAnsi="Times New Roman" w:cs="Traditional Arabic" w:hint="cs"/>
          <w:sz w:val="28"/>
          <w:szCs w:val="28"/>
          <w:rtl/>
          <w:lang w:bidi="fa-IR"/>
        </w:rPr>
        <w:t>«</w:t>
      </w:r>
      <w:r w:rsidRPr="00F347B5">
        <w:rPr>
          <w:rStyle w:val="Char2"/>
          <w:rFonts w:hint="cs"/>
          <w:rtl/>
        </w:rPr>
        <w:t>از امور حرام پرهیز کن تا عابدترین مردم باشی</w:t>
      </w:r>
      <w:r w:rsidR="00EC41AF">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آنچه که سرآغاز ایجاد خلل و ایراد در شخصیت یک دعا</w:t>
      </w:r>
      <w:r w:rsidRPr="00F347B5">
        <w:rPr>
          <w:rStyle w:val="Char2"/>
          <w:rFonts w:hint="eastAsia"/>
          <w:rtl/>
        </w:rPr>
        <w:t>گو</w:t>
      </w:r>
      <w:r w:rsidRPr="00F347B5">
        <w:rPr>
          <w:rStyle w:val="Char2"/>
          <w:rFonts w:hint="cs"/>
          <w:rtl/>
        </w:rPr>
        <w:t xml:space="preserve"> است، زمانی است که وابسته به دنیا شود، و بجای توجه به قلب مریض، به جیب وی نظر داشته باشد. که در این صورت رقیه و تعویذ او یکی از اهداف دنیای وی و مورد سوءاستفاده دیگران قرار می‌گیرد. امری که امروزه بسیار اتفاق می‌افتد به طوریکه بسیار کم هستند کسانی که به استفاده از رقیه شرعی بپردازند. از خداوند خواهان</w:t>
      </w:r>
      <w:r w:rsidR="003F1770">
        <w:rPr>
          <w:rStyle w:val="Char2"/>
          <w:rFonts w:hint="cs"/>
          <w:rtl/>
        </w:rPr>
        <w:t>ی</w:t>
      </w:r>
      <w:r w:rsidRPr="00F347B5">
        <w:rPr>
          <w:rStyle w:val="Char2"/>
          <w:rFonts w:hint="cs"/>
          <w:rtl/>
        </w:rPr>
        <w:t>م تا منفعتی بر کارشان مترتب سازد.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اما درمان این نقص، همان دوری از دنیا دوستی و تلاش برای کسب علم شرعی است، به صورتیکه الگوی مریضان شود و قصد و طمع مال و مقام نداشته باشد.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امام الماوردی می‌</w:t>
      </w:r>
      <w:r w:rsidRPr="00F347B5">
        <w:rPr>
          <w:rStyle w:val="Char2"/>
          <w:rFonts w:hint="eastAsia"/>
          <w:rtl/>
        </w:rPr>
        <w:t>گو</w:t>
      </w:r>
      <w:r w:rsidRPr="00F347B5">
        <w:rPr>
          <w:rStyle w:val="Char2"/>
          <w:rFonts w:hint="cs"/>
          <w:rtl/>
        </w:rPr>
        <w:t>ید: (علی</w:t>
      </w:r>
      <w:r w:rsidRPr="003E3941">
        <w:rPr>
          <w:rFonts w:ascii="Times New Roman" w:hAnsi="Times New Roman" w:cs="CTraditional Arabic" w:hint="cs"/>
          <w:sz w:val="28"/>
          <w:szCs w:val="28"/>
          <w:rtl/>
          <w:lang w:bidi="fa-IR"/>
        </w:rPr>
        <w:t>س</w:t>
      </w:r>
      <w:r w:rsidRPr="00F347B5">
        <w:rPr>
          <w:rStyle w:val="Char2"/>
          <w:rFonts w:hint="cs"/>
          <w:rtl/>
        </w:rPr>
        <w:t xml:space="preserve"> فرموده است: علت بی‌علاقگی مردم به کسب علم آن است که عالمان کمی را می‌یابند که از علم خویش بهره‌ای گرفته باشند) و می‌فرود: (از گفته بهتر، عمل به آن، و از حقیقت بهتر، گوینده آن، و از علم بهتر، حامل آنست).</w:t>
      </w:r>
    </w:p>
    <w:p w:rsidR="00C05CA7" w:rsidRDefault="00C05CA7" w:rsidP="004B41D2">
      <w:pPr>
        <w:pStyle w:val="StyleComplexBLotus12ptJustifiedFirstline05cm"/>
        <w:spacing w:line="240" w:lineRule="auto"/>
        <w:rPr>
          <w:rStyle w:val="Char2"/>
          <w:rtl/>
        </w:rPr>
      </w:pPr>
      <w:r w:rsidRPr="00F347B5">
        <w:rPr>
          <w:rStyle w:val="Char2"/>
          <w:rFonts w:hint="cs"/>
          <w:rtl/>
        </w:rPr>
        <w:t>پس فراموش نکنیم که زندگی و منشأ فردی و اجتماعی دعا</w:t>
      </w:r>
      <w:r w:rsidRPr="00F347B5">
        <w:rPr>
          <w:rStyle w:val="Char2"/>
          <w:rFonts w:hint="eastAsia"/>
          <w:rtl/>
        </w:rPr>
        <w:t>گ</w:t>
      </w:r>
      <w:r w:rsidRPr="00F347B5">
        <w:rPr>
          <w:rStyle w:val="Char2"/>
          <w:rFonts w:hint="cs"/>
          <w:rtl/>
        </w:rPr>
        <w:t xml:space="preserve">ویان در مرکز انظار مردم است، و اگر حتی نسبت به </w:t>
      </w:r>
      <w:r w:rsidR="00077261">
        <w:rPr>
          <w:rStyle w:val="Char2"/>
          <w:rFonts w:hint="cs"/>
          <w:rtl/>
        </w:rPr>
        <w:t>سنت‌ها</w:t>
      </w:r>
      <w:r w:rsidRPr="00F347B5">
        <w:rPr>
          <w:rStyle w:val="Char2"/>
          <w:rFonts w:hint="cs"/>
          <w:rtl/>
        </w:rPr>
        <w:t xml:space="preserve"> و نوافل بی‌توجه باشد، منشأ فتنه‌ای برای مردم خواهد بود، و مردم را از دین خدا باز خواهد داشت.</w:t>
      </w:r>
    </w:p>
    <w:p w:rsidR="00E56465" w:rsidRDefault="00E56465" w:rsidP="00E56465">
      <w:pPr>
        <w:pStyle w:val="a2"/>
        <w:rPr>
          <w:rtl/>
        </w:rPr>
        <w:sectPr w:rsidR="00E56465" w:rsidSect="00077261">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EC41AF">
      <w:pPr>
        <w:pStyle w:val="a"/>
        <w:rPr>
          <w:rtl/>
        </w:rPr>
      </w:pPr>
      <w:bookmarkStart w:id="22" w:name="_Toc292235023"/>
      <w:bookmarkStart w:id="23" w:name="_Toc433553426"/>
      <w:r w:rsidRPr="00573F8E">
        <w:rPr>
          <w:rFonts w:hint="cs"/>
          <w:rtl/>
        </w:rPr>
        <w:t>قاعده چهارم:</w:t>
      </w:r>
      <w:r w:rsidR="00EC41AF">
        <w:rPr>
          <w:rtl/>
        </w:rPr>
        <w:br/>
      </w:r>
      <w:r w:rsidRPr="00573F8E">
        <w:rPr>
          <w:rFonts w:hint="cs"/>
          <w:rtl/>
        </w:rPr>
        <w:t>رق</w:t>
      </w:r>
      <w:r>
        <w:rPr>
          <w:rFonts w:hint="cs"/>
          <w:rtl/>
        </w:rPr>
        <w:t>ي</w:t>
      </w:r>
      <w:r w:rsidRPr="00573F8E">
        <w:rPr>
          <w:rFonts w:hint="cs"/>
          <w:rtl/>
        </w:rPr>
        <w:t>ه دعا است قبل از ا</w:t>
      </w:r>
      <w:r>
        <w:rPr>
          <w:rFonts w:hint="cs"/>
          <w:rtl/>
        </w:rPr>
        <w:t>ي</w:t>
      </w:r>
      <w:r w:rsidRPr="00573F8E">
        <w:rPr>
          <w:rFonts w:hint="cs"/>
          <w:rtl/>
        </w:rPr>
        <w:t>نکه درمان باشد</w:t>
      </w:r>
      <w:bookmarkEnd w:id="22"/>
      <w:bookmarkEnd w:id="23"/>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آنچه که هنگام رقیه بر دعا</w:t>
      </w:r>
      <w:r w:rsidRPr="00F347B5">
        <w:rPr>
          <w:rStyle w:val="Char2"/>
          <w:rFonts w:hint="eastAsia"/>
          <w:rtl/>
        </w:rPr>
        <w:t>گو</w:t>
      </w:r>
      <w:r w:rsidR="003F1770">
        <w:rPr>
          <w:rStyle w:val="Char2"/>
          <w:rFonts w:hint="eastAsia"/>
          <w:rtl/>
        </w:rPr>
        <w:t>ی</w:t>
      </w:r>
      <w:r w:rsidRPr="00F347B5">
        <w:rPr>
          <w:rStyle w:val="Char2"/>
          <w:rFonts w:hint="eastAsia"/>
          <w:rtl/>
        </w:rPr>
        <w:t>ان</w:t>
      </w:r>
      <w:r w:rsidRPr="00F347B5">
        <w:rPr>
          <w:rStyle w:val="Char2"/>
          <w:rFonts w:hint="cs"/>
          <w:rtl/>
        </w:rPr>
        <w:t xml:space="preserve"> لازم است اینست که نیت هدایت جن دست یافته بر مریض را بنماید، و در اغلب اوقات دعایش به زودی پذیرفته می‌شود، و منشأ پذیرش این دعا حس عاطفه و تأثری است که خداوند در سرشت جن قرار داده است، و استفاده از این خصوصیت ضرویست. نه اینکه همانند بسیاری از دعاگویان هم و غم خویش را فقط صرف طرد و نابودی آن می‌کنند. و نباید از نظر دور داشت که دشمنی با جن و او را به مبارزه طلبیدن و مقابله به مثل کردن با او نتیجه منفی دربرخواهد داشت، چرا که هر عملی عکس العملی دارد، و جن با اذیت و آزار بیشتر مریض در صدد انتقام برمی‌آید. پس خواندن دعا به نیت سوزاندن جن درد مریض را افزایش می‌دهد. البته این به آن معنی نیست که خواندن دعا همیشه به نیت دعوت جن به هدایت باشد، چرا که در صورت تکرار بیش از حد این خواسته سبب خستگی و انزجار مریض می‌شود. البته کم اتفاق می‌افتد که دعوت جنی مستجاب نشود و چنین اتفاقی بیافتد. اما در هر حال به دلیل نیاز به دفع جن چاره‌ای جز خواندن دعا به نیت دفع او نیست.</w:t>
      </w:r>
    </w:p>
    <w:p w:rsidR="00C05CA7" w:rsidRPr="00F347B5" w:rsidRDefault="00C05CA7" w:rsidP="005832EF">
      <w:pPr>
        <w:pStyle w:val="StyleComplexBLotus12ptJustifiedFirstline05cm"/>
        <w:spacing w:line="240" w:lineRule="auto"/>
        <w:rPr>
          <w:rStyle w:val="Char2"/>
          <w:rtl/>
        </w:rPr>
      </w:pPr>
      <w:r w:rsidRPr="00F347B5">
        <w:rPr>
          <w:rStyle w:val="Char2"/>
          <w:rFonts w:hint="cs"/>
          <w:rtl/>
        </w:rPr>
        <w:t>امام ابن قیم</w:t>
      </w:r>
      <w:r w:rsidR="005832EF">
        <w:rPr>
          <w:rFonts w:ascii="Times New Roman" w:hAnsi="Times New Roman" w:cs="CTraditional Arabic" w:hint="cs"/>
          <w:sz w:val="28"/>
          <w:szCs w:val="28"/>
          <w:rtl/>
          <w:lang w:bidi="fa-IR"/>
        </w:rPr>
        <w:t>/</w:t>
      </w:r>
      <w:r w:rsidRPr="00F347B5">
        <w:rPr>
          <w:rStyle w:val="Char2"/>
          <w:rFonts w:hint="cs"/>
          <w:rtl/>
        </w:rPr>
        <w:t xml:space="preserve"> در سفر پربار خویش (کتاب زادالمعاد) می‌</w:t>
      </w:r>
      <w:r w:rsidRPr="00F347B5">
        <w:rPr>
          <w:rStyle w:val="Char2"/>
          <w:rFonts w:hint="eastAsia"/>
          <w:rtl/>
        </w:rPr>
        <w:t>گو</w:t>
      </w:r>
      <w:r w:rsidRPr="00F347B5">
        <w:rPr>
          <w:rStyle w:val="Char2"/>
          <w:rFonts w:hint="cs"/>
          <w:rtl/>
        </w:rPr>
        <w:t xml:space="preserve">ید: (با توجه به اینکه شیاطین دو نوعند: نوعی که قابل دیدن است، منظور </w:t>
      </w:r>
      <w:r w:rsidR="00151FE5">
        <w:rPr>
          <w:rStyle w:val="Char2"/>
          <w:rFonts w:hint="cs"/>
          <w:rtl/>
        </w:rPr>
        <w:t>انسان‌ها</w:t>
      </w:r>
      <w:r w:rsidRPr="00F347B5">
        <w:rPr>
          <w:rStyle w:val="Char2"/>
          <w:rFonts w:hint="cs"/>
          <w:rtl/>
        </w:rPr>
        <w:t>ی شیطان صفت است، و نوعی که دیده نمی‌شود، منظور شیطان جنی است، خداوند متعال به پیامبر</w:t>
      </w:r>
      <w:r w:rsidRPr="00513677">
        <w:rPr>
          <w:rFonts w:ascii="Times New Roman" w:hAnsi="Times New Roman" w:cs="CTraditional Arabic" w:hint="cs"/>
          <w:sz w:val="28"/>
          <w:szCs w:val="28"/>
          <w:rtl/>
          <w:lang w:bidi="fa-IR"/>
        </w:rPr>
        <w:t>ص</w:t>
      </w:r>
      <w:r w:rsidRPr="00F347B5">
        <w:rPr>
          <w:rStyle w:val="Char2"/>
          <w:rFonts w:hint="cs"/>
          <w:rtl/>
        </w:rPr>
        <w:t xml:space="preserve"> امر کرده است که برای حفاظت خویش از شیطان نوع اول از وی روی گرداند، و از خدا هدایتش را بخواهد، و با روش نیکو آن را دفع کند، و در مقابل شیطان نوع دوم نیز به خدا پناه برده و از خدا درخواست بخشش کند)، شاعر می‌گوید: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با گریه و زاری به خداوند پناه بردن، یا دفع با روش نیکو دو امر مطلوبند.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دومی درمان شرور دیدنی است، و دیگری درمان شرور نادیدنی است.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دعا ن</w:t>
      </w:r>
      <w:r w:rsidR="003F1770">
        <w:rPr>
          <w:rStyle w:val="Char2"/>
          <w:rFonts w:hint="cs"/>
          <w:rtl/>
        </w:rPr>
        <w:t>ی</w:t>
      </w:r>
      <w:r w:rsidRPr="00F347B5">
        <w:rPr>
          <w:rStyle w:val="Char2"/>
          <w:rFonts w:hint="cs"/>
          <w:rtl/>
        </w:rPr>
        <w:t>ز دعوتى براى هدا</w:t>
      </w:r>
      <w:r w:rsidR="003F1770">
        <w:rPr>
          <w:rStyle w:val="Char2"/>
          <w:rFonts w:hint="cs"/>
          <w:rtl/>
        </w:rPr>
        <w:t>ی</w:t>
      </w:r>
      <w:r w:rsidRPr="00F347B5">
        <w:rPr>
          <w:rStyle w:val="Char2"/>
          <w:rFonts w:hint="cs"/>
          <w:rtl/>
        </w:rPr>
        <w:t>ت مر</w:t>
      </w:r>
      <w:r w:rsidR="003F1770">
        <w:rPr>
          <w:rStyle w:val="Char2"/>
          <w:rFonts w:hint="cs"/>
          <w:rtl/>
        </w:rPr>
        <w:t>ی</w:t>
      </w:r>
      <w:r w:rsidRPr="00F347B5">
        <w:rPr>
          <w:rStyle w:val="Char2"/>
          <w:rFonts w:hint="cs"/>
          <w:rtl/>
        </w:rPr>
        <w:t>ض است چنانچه در قاعده پنجم بیان می‌کنیم.</w:t>
      </w:r>
    </w:p>
    <w:p w:rsidR="00EC41AF" w:rsidRPr="00F347B5" w:rsidRDefault="00EC41AF" w:rsidP="004B41D2">
      <w:pPr>
        <w:pStyle w:val="StyleComplexBLotus12ptJustifiedFirstline05cm"/>
        <w:spacing w:line="240" w:lineRule="auto"/>
        <w:rPr>
          <w:rStyle w:val="Char2"/>
          <w:rtl/>
        </w:rPr>
        <w:sectPr w:rsidR="00EC41AF" w:rsidRPr="00F347B5" w:rsidSect="005832EF">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EC41AF">
      <w:pPr>
        <w:pStyle w:val="a"/>
        <w:rPr>
          <w:rtl/>
        </w:rPr>
      </w:pPr>
      <w:bookmarkStart w:id="24" w:name="_Toc292235024"/>
      <w:bookmarkStart w:id="25" w:name="_Toc433553427"/>
      <w:r w:rsidRPr="00573F8E">
        <w:rPr>
          <w:rFonts w:hint="cs"/>
          <w:rtl/>
        </w:rPr>
        <w:t>قاعده پنجم:</w:t>
      </w:r>
      <w:r w:rsidR="00EC41AF">
        <w:rPr>
          <w:rtl/>
        </w:rPr>
        <w:br/>
      </w:r>
      <w:r>
        <w:rPr>
          <w:rFonts w:hint="cs"/>
          <w:rtl/>
        </w:rPr>
        <w:t>تنظي</w:t>
      </w:r>
      <w:r w:rsidRPr="00573F8E">
        <w:rPr>
          <w:rFonts w:hint="cs"/>
          <w:rtl/>
        </w:rPr>
        <w:t>م برنامه زندگی مر</w:t>
      </w:r>
      <w:r>
        <w:rPr>
          <w:rFonts w:hint="cs"/>
          <w:rtl/>
        </w:rPr>
        <w:t>ي</w:t>
      </w:r>
      <w:r w:rsidRPr="00573F8E">
        <w:rPr>
          <w:rFonts w:hint="cs"/>
          <w:rtl/>
        </w:rPr>
        <w:t>ض</w:t>
      </w:r>
      <w:bookmarkEnd w:id="24"/>
      <w:bookmarkEnd w:id="25"/>
    </w:p>
    <w:p w:rsidR="00C05CA7" w:rsidRPr="00F347B5" w:rsidRDefault="00C05CA7" w:rsidP="004B41D2">
      <w:pPr>
        <w:pStyle w:val="StyleComplexBLotus12ptJustifiedFirstline05cm"/>
        <w:spacing w:line="240" w:lineRule="auto"/>
        <w:rPr>
          <w:rStyle w:val="Char2"/>
          <w:rtl/>
        </w:rPr>
      </w:pPr>
      <w:r w:rsidRPr="00F347B5">
        <w:rPr>
          <w:rStyle w:val="Char2"/>
          <w:rFonts w:hint="cs"/>
          <w:rtl/>
        </w:rPr>
        <w:t>چه زیباست که یک دعا</w:t>
      </w:r>
      <w:r w:rsidRPr="00F347B5">
        <w:rPr>
          <w:rStyle w:val="Char2"/>
          <w:rFonts w:hint="eastAsia"/>
          <w:rtl/>
        </w:rPr>
        <w:t>گو</w:t>
      </w:r>
      <w:r w:rsidRPr="00F347B5">
        <w:rPr>
          <w:rStyle w:val="Char2"/>
          <w:rFonts w:hint="cs"/>
          <w:rtl/>
        </w:rPr>
        <w:t xml:space="preserve"> نظم زندگی مریض را به وی برگرداند، و نظری دقیق به زندگانی وی بیافکند، تا عیوب و آفتهای آن را دریابد و با توجه به آن برنامه‌ای درمانی و اصلاح برای وی ترسیم کرده و او را به خالقی که همه چیز را به وضع نیکویش باز می‌گرداند مرتبط سازد.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به حق که زندگانی این مریض شایسته جهدی چنین است که رفتار وی را گاه و بی‌گاه کنترل کرده و هرگاه مشکلات زندگی بر وی لرزه‌ای انداخت، دوباره وی را به وضع توازن برگرداند که طعمه‌ای برای شکار انواع شهوات و وسوسه‌ها نگردد.</w:t>
      </w:r>
    </w:p>
    <w:p w:rsidR="00C05CA7" w:rsidRDefault="00C05CA7" w:rsidP="005832EF">
      <w:pPr>
        <w:pStyle w:val="a2"/>
        <w:rPr>
          <w:rFonts w:cs="CTraditional Arabic"/>
          <w:sz w:val="26"/>
          <w:szCs w:val="26"/>
          <w:rtl/>
        </w:rPr>
      </w:pPr>
      <w:r w:rsidRPr="005832EF">
        <w:rPr>
          <w:rFonts w:hint="cs"/>
          <w:rtl/>
        </w:rPr>
        <w:t>خداوند می‌فرماید:</w:t>
      </w:r>
      <w:r w:rsidR="005832EF" w:rsidRPr="005832EF">
        <w:rPr>
          <w:rFonts w:hint="cs"/>
          <w:rtl/>
        </w:rPr>
        <w:t xml:space="preserve"> </w:t>
      </w:r>
      <w:r w:rsidR="005832EF" w:rsidRPr="005832EF">
        <w:rPr>
          <w:rFonts w:cs="Traditional Arabic"/>
          <w:color w:val="000000"/>
          <w:shd w:val="clear" w:color="auto" w:fill="FFFFFF"/>
          <w:rtl/>
        </w:rPr>
        <w:t>﴿</w:t>
      </w:r>
      <w:r w:rsidR="005832EF" w:rsidRPr="003B1288">
        <w:rPr>
          <w:rStyle w:val="Char7"/>
          <w:rtl/>
        </w:rPr>
        <w:t>وَلَا تُطِعْ مَنْ أَغْفَلْنَا قَلْبَهُ عَنْ ذِكْرِنَا وَاتَّبَعَ هَوَاهُ</w:t>
      </w:r>
      <w:r w:rsidR="005832EF" w:rsidRPr="005832EF">
        <w:rPr>
          <w:rFonts w:cs="Traditional Arabic"/>
          <w:color w:val="000000"/>
          <w:shd w:val="clear" w:color="auto" w:fill="FFFFFF"/>
          <w:rtl/>
        </w:rPr>
        <w:t>﴾</w:t>
      </w:r>
      <w:r w:rsidR="005832EF" w:rsidRPr="005832EF">
        <w:rPr>
          <w:rtl/>
        </w:rPr>
        <w:t xml:space="preserve"> </w:t>
      </w:r>
      <w:r w:rsidR="005832EF" w:rsidRPr="005832EF">
        <w:rPr>
          <w:rStyle w:val="Char5"/>
          <w:rtl/>
        </w:rPr>
        <w:t>[الكهف: 28]</w:t>
      </w:r>
      <w:r w:rsidR="005832EF" w:rsidRPr="005832EF">
        <w:rPr>
          <w:rFonts w:hint="cs"/>
          <w:rtl/>
        </w:rPr>
        <w:t>.</w:t>
      </w:r>
    </w:p>
    <w:p w:rsidR="00C05CA7" w:rsidRPr="005832EF" w:rsidRDefault="00C9049D" w:rsidP="005832EF">
      <w:pPr>
        <w:pStyle w:val="a2"/>
        <w:rPr>
          <w:rtl/>
        </w:rPr>
      </w:pPr>
      <w:r>
        <w:rPr>
          <w:rFonts w:ascii="Times New Roman" w:hAnsi="Times New Roman" w:cs="Traditional Arabic" w:hint="cs"/>
          <w:rtl/>
        </w:rPr>
        <w:t>«</w:t>
      </w:r>
      <w:r w:rsidR="00C05CA7" w:rsidRPr="005832EF">
        <w:rPr>
          <w:rtl/>
        </w:rPr>
        <w:t xml:space="preserve">و از </w:t>
      </w:r>
      <w:r w:rsidR="003F1770" w:rsidRPr="005832EF">
        <w:rPr>
          <w:rtl/>
        </w:rPr>
        <w:t>ک</w:t>
      </w:r>
      <w:r w:rsidR="00C05CA7" w:rsidRPr="005832EF">
        <w:rPr>
          <w:rtl/>
        </w:rPr>
        <w:t xml:space="preserve">سانى </w:t>
      </w:r>
      <w:r w:rsidR="003F1770" w:rsidRPr="005832EF">
        <w:rPr>
          <w:rtl/>
        </w:rPr>
        <w:t>ک</w:t>
      </w:r>
      <w:r w:rsidR="00C05CA7" w:rsidRPr="005832EF">
        <w:rPr>
          <w:rtl/>
        </w:rPr>
        <w:t xml:space="preserve">ه قلبشان را از </w:t>
      </w:r>
      <w:r w:rsidR="003F1770" w:rsidRPr="005832EF">
        <w:rPr>
          <w:rtl/>
        </w:rPr>
        <w:t>ی</w:t>
      </w:r>
      <w:r w:rsidR="00C05CA7" w:rsidRPr="005832EF">
        <w:rPr>
          <w:rtl/>
        </w:rPr>
        <w:t>اد خود غافل ساخت</w:t>
      </w:r>
      <w:r w:rsidR="003F1770" w:rsidRPr="005832EF">
        <w:rPr>
          <w:rtl/>
        </w:rPr>
        <w:t>ی</w:t>
      </w:r>
      <w:r w:rsidR="00C05CA7" w:rsidRPr="005832EF">
        <w:rPr>
          <w:rtl/>
        </w:rPr>
        <w:t>م اطاعت م</w:t>
      </w:r>
      <w:r w:rsidR="003F1770" w:rsidRPr="005832EF">
        <w:rPr>
          <w:rtl/>
        </w:rPr>
        <w:t>ک</w:t>
      </w:r>
      <w:r w:rsidR="00C05CA7" w:rsidRPr="005832EF">
        <w:rPr>
          <w:rtl/>
        </w:rPr>
        <w:t xml:space="preserve">ن! </w:t>
      </w:r>
      <w:r w:rsidR="005832EF">
        <w:rPr>
          <w:rtl/>
        </w:rPr>
        <w:t>همان‌ها</w:t>
      </w:r>
      <w:r w:rsidR="00C05CA7" w:rsidRPr="005832EF">
        <w:rPr>
          <w:rtl/>
        </w:rPr>
        <w:t xml:space="preserve"> </w:t>
      </w:r>
      <w:r w:rsidR="003F1770" w:rsidRPr="005832EF">
        <w:rPr>
          <w:rtl/>
        </w:rPr>
        <w:t>ک</w:t>
      </w:r>
      <w:r w:rsidR="00C05CA7" w:rsidRPr="005832EF">
        <w:rPr>
          <w:rtl/>
        </w:rPr>
        <w:t>ه از هواى نفس پ</w:t>
      </w:r>
      <w:r w:rsidR="003F1770" w:rsidRPr="005832EF">
        <w:rPr>
          <w:rtl/>
        </w:rPr>
        <w:t>ی</w:t>
      </w:r>
      <w:r w:rsidR="00C05CA7" w:rsidRPr="005832EF">
        <w:rPr>
          <w:rtl/>
        </w:rPr>
        <w:t xml:space="preserve">روى </w:t>
      </w:r>
      <w:r w:rsidR="003F1770" w:rsidRPr="005832EF">
        <w:rPr>
          <w:rtl/>
        </w:rPr>
        <w:t>ک</w:t>
      </w:r>
      <w:r w:rsidR="00C05CA7" w:rsidRPr="005832EF">
        <w:rPr>
          <w:rtl/>
        </w:rPr>
        <w:t>ردند</w:t>
      </w:r>
      <w:r>
        <w:rPr>
          <w:rFonts w:ascii="Times New Roman" w:hAnsi="Times New Roman" w:cs="Traditional Arabic" w:hint="cs"/>
          <w:rtl/>
        </w:rPr>
        <w:t>»</w:t>
      </w:r>
      <w:r w:rsidR="00C05CA7" w:rsidRPr="005832EF">
        <w:rPr>
          <w:rFonts w:hint="cs"/>
          <w:rtl/>
        </w:rPr>
        <w:t>.</w:t>
      </w:r>
    </w:p>
    <w:p w:rsidR="00C05CA7" w:rsidRPr="00241594" w:rsidRDefault="00C05CA7" w:rsidP="005832EF">
      <w:pPr>
        <w:ind w:firstLine="227"/>
        <w:jc w:val="both"/>
        <w:rPr>
          <w:rFonts w:cs="CTraditional Arabic"/>
          <w:spacing w:val="-10"/>
          <w:sz w:val="26"/>
          <w:szCs w:val="26"/>
          <w:rtl/>
        </w:rPr>
      </w:pPr>
      <w:r w:rsidRPr="00F347B5">
        <w:rPr>
          <w:rStyle w:val="Char2"/>
          <w:rFonts w:hint="cs"/>
          <w:rtl/>
        </w:rPr>
        <w:t>و به یاد او بیاورد که پروردگاری مهربان در انتظار اوست چنان</w:t>
      </w:r>
      <w:r w:rsidR="003F1770">
        <w:rPr>
          <w:rStyle w:val="Char2"/>
          <w:rFonts w:hint="cs"/>
          <w:rtl/>
        </w:rPr>
        <w:t>ک</w:t>
      </w:r>
      <w:r w:rsidRPr="00F347B5">
        <w:rPr>
          <w:rStyle w:val="Char2"/>
          <w:rFonts w:hint="cs"/>
          <w:rtl/>
        </w:rPr>
        <w:t>ه می‌فرماید:</w:t>
      </w:r>
      <w:r w:rsidR="005832EF">
        <w:rPr>
          <w:rStyle w:val="Char2"/>
          <w:rFonts w:hint="cs"/>
          <w:rtl/>
        </w:rPr>
        <w:t xml:space="preserve"> </w:t>
      </w:r>
      <w:r w:rsidR="005832EF">
        <w:rPr>
          <w:rStyle w:val="Char2"/>
          <w:rFonts w:cs="Traditional Arabic"/>
          <w:color w:val="000000"/>
          <w:shd w:val="clear" w:color="auto" w:fill="FFFFFF"/>
          <w:rtl/>
        </w:rPr>
        <w:t>﴿</w:t>
      </w:r>
      <w:r w:rsidR="005832EF" w:rsidRPr="003B1288">
        <w:rPr>
          <w:rStyle w:val="Char7"/>
          <w:rtl/>
        </w:rPr>
        <w:t>قُلْ يَا عِبَادِيَ الَّذِينَ أَسْرَفُوا عَلَى أَنْفُسِهِمْ لَا تَقْنَطُوا مِنْ رَحْمَةِ اللَّهِ</w:t>
      </w:r>
      <w:r w:rsidR="00CC41B1">
        <w:rPr>
          <w:rStyle w:val="Char7"/>
          <w:rtl/>
        </w:rPr>
        <w:t xml:space="preserve"> </w:t>
      </w:r>
      <w:r w:rsidR="005832EF" w:rsidRPr="003B1288">
        <w:rPr>
          <w:rStyle w:val="Char7"/>
          <w:rtl/>
        </w:rPr>
        <w:t>إِنَّ اللَّهَ يَغْفِرُ الذُّنُوبَ جَمِيعًا</w:t>
      </w:r>
      <w:r w:rsidR="00CC41B1">
        <w:rPr>
          <w:rStyle w:val="Char7"/>
          <w:rtl/>
        </w:rPr>
        <w:t xml:space="preserve"> </w:t>
      </w:r>
      <w:r w:rsidR="005832EF" w:rsidRPr="003B1288">
        <w:rPr>
          <w:rStyle w:val="Char7"/>
          <w:rtl/>
        </w:rPr>
        <w:t>إِنَّهُ هُوَ الْغَفُورُ الرَّحِيمُ٥٣ وَأَنِيبُوا إِلَى رَبِّكُمْ وَأَسْلِمُوا لَهُ</w:t>
      </w:r>
      <w:r w:rsidR="005832EF">
        <w:rPr>
          <w:rStyle w:val="Char2"/>
          <w:rFonts w:cs="Traditional Arabic"/>
          <w:color w:val="000000"/>
          <w:shd w:val="clear" w:color="auto" w:fill="FFFFFF"/>
          <w:rtl/>
        </w:rPr>
        <w:t>﴾</w:t>
      </w:r>
      <w:r w:rsidR="005832EF" w:rsidRPr="005832EF">
        <w:rPr>
          <w:rStyle w:val="Char2"/>
          <w:rtl/>
        </w:rPr>
        <w:t xml:space="preserve"> </w:t>
      </w:r>
      <w:r w:rsidR="005832EF" w:rsidRPr="005832EF">
        <w:rPr>
          <w:rStyle w:val="Char5"/>
          <w:rtl/>
        </w:rPr>
        <w:t>[الزمر: 53-54]</w:t>
      </w:r>
      <w:r w:rsidR="005832EF" w:rsidRPr="005832EF">
        <w:rPr>
          <w:rStyle w:val="Char2"/>
          <w:rFonts w:hint="cs"/>
          <w:rtl/>
        </w:rPr>
        <w:t>.</w:t>
      </w:r>
    </w:p>
    <w:p w:rsidR="00C05CA7" w:rsidRPr="005832EF" w:rsidRDefault="00C9049D" w:rsidP="005832EF">
      <w:pPr>
        <w:pStyle w:val="a2"/>
        <w:rPr>
          <w:rtl/>
        </w:rPr>
      </w:pPr>
      <w:r>
        <w:rPr>
          <w:rFonts w:ascii="Times New Roman" w:hAnsi="Times New Roman" w:cs="Traditional Arabic" w:hint="cs"/>
          <w:rtl/>
        </w:rPr>
        <w:t>«</w:t>
      </w:r>
      <w:r w:rsidR="00C05CA7" w:rsidRPr="005832EF">
        <w:rPr>
          <w:rtl/>
        </w:rPr>
        <w:t xml:space="preserve">بگو: «اى بندگان من </w:t>
      </w:r>
      <w:r w:rsidR="003F1770" w:rsidRPr="005832EF">
        <w:rPr>
          <w:rtl/>
        </w:rPr>
        <w:t>ک</w:t>
      </w:r>
      <w:r w:rsidR="00C05CA7" w:rsidRPr="005832EF">
        <w:rPr>
          <w:rtl/>
        </w:rPr>
        <w:t xml:space="preserve">ه بر خود اسراف و ستم </w:t>
      </w:r>
      <w:r w:rsidR="003F1770" w:rsidRPr="005832EF">
        <w:rPr>
          <w:rtl/>
        </w:rPr>
        <w:t>ک</w:t>
      </w:r>
      <w:r w:rsidR="00C05CA7" w:rsidRPr="005832EF">
        <w:rPr>
          <w:rtl/>
        </w:rPr>
        <w:t>رده‏ا</w:t>
      </w:r>
      <w:r w:rsidR="003F1770" w:rsidRPr="005832EF">
        <w:rPr>
          <w:rtl/>
        </w:rPr>
        <w:t>ی</w:t>
      </w:r>
      <w:r w:rsidR="00C05CA7" w:rsidRPr="005832EF">
        <w:rPr>
          <w:rtl/>
        </w:rPr>
        <w:t>د! از رحمت خداوند نوم</w:t>
      </w:r>
      <w:r w:rsidR="003F1770" w:rsidRPr="005832EF">
        <w:rPr>
          <w:rtl/>
        </w:rPr>
        <w:t>ی</w:t>
      </w:r>
      <w:r w:rsidR="00C05CA7" w:rsidRPr="005832EF">
        <w:rPr>
          <w:rtl/>
        </w:rPr>
        <w:t>د نشو</w:t>
      </w:r>
      <w:r w:rsidR="003F1770" w:rsidRPr="005832EF">
        <w:rPr>
          <w:rtl/>
        </w:rPr>
        <w:t>ی</w:t>
      </w:r>
      <w:r w:rsidR="00C05CA7" w:rsidRPr="005832EF">
        <w:rPr>
          <w:rtl/>
        </w:rPr>
        <w:t xml:space="preserve">د </w:t>
      </w:r>
      <w:r w:rsidR="003F1770" w:rsidRPr="005832EF">
        <w:rPr>
          <w:rtl/>
        </w:rPr>
        <w:t>ک</w:t>
      </w:r>
      <w:r w:rsidR="00C05CA7" w:rsidRPr="005832EF">
        <w:rPr>
          <w:rtl/>
        </w:rPr>
        <w:t>ه خدا همه گناهان را مى‏آمرزد، ز</w:t>
      </w:r>
      <w:r w:rsidR="003F1770" w:rsidRPr="005832EF">
        <w:rPr>
          <w:rtl/>
        </w:rPr>
        <w:t>ی</w:t>
      </w:r>
      <w:r w:rsidR="00C05CA7" w:rsidRPr="005832EF">
        <w:rPr>
          <w:rtl/>
        </w:rPr>
        <w:t>را او بس</w:t>
      </w:r>
      <w:r w:rsidR="003F1770" w:rsidRPr="005832EF">
        <w:rPr>
          <w:rtl/>
        </w:rPr>
        <w:t>ی</w:t>
      </w:r>
      <w:r w:rsidR="00C05CA7" w:rsidRPr="005832EF">
        <w:rPr>
          <w:rtl/>
        </w:rPr>
        <w:t>ار آمرزنده و مهربان است. و به درگاه پروردگارتان بازگرد</w:t>
      </w:r>
      <w:r w:rsidR="003F1770" w:rsidRPr="005832EF">
        <w:rPr>
          <w:rtl/>
        </w:rPr>
        <w:t>ی</w:t>
      </w:r>
      <w:r w:rsidR="00C05CA7" w:rsidRPr="005832EF">
        <w:rPr>
          <w:rtl/>
        </w:rPr>
        <w:t>د و در برابر او تسل</w:t>
      </w:r>
      <w:r w:rsidR="003F1770" w:rsidRPr="005832EF">
        <w:rPr>
          <w:rtl/>
        </w:rPr>
        <w:t>ی</w:t>
      </w:r>
      <w:r w:rsidR="00C05CA7" w:rsidRPr="005832EF">
        <w:rPr>
          <w:rtl/>
        </w:rPr>
        <w:t>م شو</w:t>
      </w:r>
      <w:r w:rsidR="003F1770" w:rsidRPr="005832EF">
        <w:rPr>
          <w:rtl/>
        </w:rPr>
        <w:t>ی</w:t>
      </w:r>
      <w:r w:rsidR="00C05CA7" w:rsidRPr="005832EF">
        <w:rPr>
          <w:rtl/>
        </w:rPr>
        <w:t>د</w:t>
      </w:r>
      <w:r>
        <w:rPr>
          <w:rFonts w:ascii="Times New Roman" w:hAnsi="Times New Roman" w:cs="Traditional Arabic" w:hint="cs"/>
          <w:rtl/>
        </w:rPr>
        <w:t>»</w:t>
      </w:r>
      <w:r w:rsidR="00C05CA7" w:rsidRPr="005832EF">
        <w:rPr>
          <w:rFonts w:hint="cs"/>
          <w:rtl/>
        </w:rPr>
        <w:t>.</w:t>
      </w:r>
    </w:p>
    <w:p w:rsidR="00C05CA7" w:rsidRPr="005832EF" w:rsidRDefault="00C05CA7" w:rsidP="005832EF">
      <w:pPr>
        <w:pStyle w:val="a2"/>
        <w:rPr>
          <w:rtl/>
        </w:rPr>
      </w:pPr>
      <w:r w:rsidRPr="005832EF">
        <w:rPr>
          <w:rFonts w:hint="cs"/>
          <w:rtl/>
        </w:rPr>
        <w:t xml:space="preserve">همین مقدار از ترغیب، امید را به </w:t>
      </w:r>
      <w:r w:rsidR="00151FE5" w:rsidRPr="005832EF">
        <w:rPr>
          <w:rFonts w:hint="cs"/>
          <w:rtl/>
        </w:rPr>
        <w:t>دل‌ها</w:t>
      </w:r>
      <w:r w:rsidRPr="005832EF">
        <w:rPr>
          <w:rFonts w:hint="cs"/>
          <w:rtl/>
        </w:rPr>
        <w:t>ی خشکیده و مأیوس بازمی‌گرداند، و عزم وی را برای توبه صادقانه‌ای که سبب رضایت پروردگار گشته که وی را بر نفس اماره و شیطان مسلط گرداند، جزم می‌کند.</w:t>
      </w:r>
      <w:r w:rsidR="005832EF">
        <w:rPr>
          <w:rFonts w:hint="cs"/>
          <w:rtl/>
        </w:rPr>
        <w:t xml:space="preserve"> </w:t>
      </w:r>
      <w:r w:rsidR="005832EF">
        <w:rPr>
          <w:rFonts w:cs="Traditional Arabic"/>
          <w:color w:val="000000"/>
          <w:shd w:val="clear" w:color="auto" w:fill="FFFFFF"/>
          <w:rtl/>
        </w:rPr>
        <w:t>﴿</w:t>
      </w:r>
      <w:r w:rsidR="005832EF" w:rsidRPr="003B1288">
        <w:rPr>
          <w:rStyle w:val="Char7"/>
          <w:rtl/>
        </w:rPr>
        <w:t>وَإِنِّي لَغَفَّارٌ لِمَنْ تَابَ وَآمَنَ وَعَمِلَ صَالِحًا ثُمَّ اهْتَدَى٨٢</w:t>
      </w:r>
      <w:r w:rsidR="005832EF">
        <w:rPr>
          <w:rFonts w:cs="Traditional Arabic"/>
          <w:color w:val="000000"/>
          <w:shd w:val="clear" w:color="auto" w:fill="FFFFFF"/>
          <w:rtl/>
        </w:rPr>
        <w:t>﴾</w:t>
      </w:r>
      <w:r w:rsidR="005832EF" w:rsidRPr="005832EF">
        <w:rPr>
          <w:rtl/>
        </w:rPr>
        <w:t xml:space="preserve"> </w:t>
      </w:r>
      <w:r w:rsidR="005832EF" w:rsidRPr="005832EF">
        <w:rPr>
          <w:rStyle w:val="Char5"/>
          <w:rtl/>
        </w:rPr>
        <w:t>[طه: 82]</w:t>
      </w:r>
      <w:r w:rsidR="005832EF" w:rsidRPr="005832EF">
        <w:rPr>
          <w:rFonts w:hint="cs"/>
          <w:rtl/>
        </w:rPr>
        <w:t>.</w:t>
      </w:r>
    </w:p>
    <w:p w:rsidR="00C05CA7" w:rsidRPr="005832EF" w:rsidRDefault="00C9049D" w:rsidP="005832EF">
      <w:pPr>
        <w:pStyle w:val="a2"/>
        <w:rPr>
          <w:rtl/>
        </w:rPr>
      </w:pPr>
      <w:r>
        <w:rPr>
          <w:rFonts w:ascii="Times New Roman" w:hAnsi="Times New Roman" w:cs="Traditional Arabic" w:hint="cs"/>
          <w:rtl/>
        </w:rPr>
        <w:t>«</w:t>
      </w:r>
      <w:r w:rsidR="00C05CA7" w:rsidRPr="005832EF">
        <w:rPr>
          <w:rtl/>
        </w:rPr>
        <w:t xml:space="preserve">و من هر </w:t>
      </w:r>
      <w:r w:rsidR="003F1770" w:rsidRPr="005832EF">
        <w:rPr>
          <w:rtl/>
        </w:rPr>
        <w:t>ک</w:t>
      </w:r>
      <w:r w:rsidR="00C05CA7" w:rsidRPr="005832EF">
        <w:rPr>
          <w:rtl/>
        </w:rPr>
        <w:t xml:space="preserve">ه را توبه </w:t>
      </w:r>
      <w:r w:rsidR="003F1770" w:rsidRPr="005832EF">
        <w:rPr>
          <w:rtl/>
        </w:rPr>
        <w:t>ک</w:t>
      </w:r>
      <w:r w:rsidR="00C05CA7" w:rsidRPr="005832EF">
        <w:rPr>
          <w:rtl/>
        </w:rPr>
        <w:t>ند، و ا</w:t>
      </w:r>
      <w:r w:rsidR="003F1770" w:rsidRPr="005832EF">
        <w:rPr>
          <w:rtl/>
        </w:rPr>
        <w:t>ی</w:t>
      </w:r>
      <w:r w:rsidR="00C05CA7" w:rsidRPr="005832EF">
        <w:rPr>
          <w:rtl/>
        </w:rPr>
        <w:t>مان آورد، و عمل صالح انجام دهد، سپس هدا</w:t>
      </w:r>
      <w:r w:rsidR="003F1770" w:rsidRPr="005832EF">
        <w:rPr>
          <w:rtl/>
        </w:rPr>
        <w:t>ی</w:t>
      </w:r>
      <w:r w:rsidR="00C05CA7" w:rsidRPr="005832EF">
        <w:rPr>
          <w:rtl/>
        </w:rPr>
        <w:t>ت شود، مى‏آمرزم</w:t>
      </w:r>
      <w:r>
        <w:rPr>
          <w:rFonts w:ascii="Times New Roman" w:hAnsi="Times New Roman" w:cs="Traditional Arabic" w:hint="cs"/>
          <w:rtl/>
        </w:rPr>
        <w:t>»</w:t>
      </w:r>
      <w:r w:rsidR="00C05CA7" w:rsidRPr="005832EF">
        <w:rPr>
          <w:rFonts w:hint="cs"/>
          <w:rtl/>
        </w:rPr>
        <w:t>.</w:t>
      </w:r>
    </w:p>
    <w:p w:rsidR="00C05CA7" w:rsidRPr="005832EF" w:rsidRDefault="00C05CA7" w:rsidP="005832EF">
      <w:pPr>
        <w:pStyle w:val="a2"/>
        <w:rPr>
          <w:rtl/>
        </w:rPr>
      </w:pPr>
      <w:r w:rsidRPr="005832EF">
        <w:rPr>
          <w:rFonts w:hint="cs"/>
          <w:rtl/>
        </w:rPr>
        <w:t>چراکه دوری از خداوند انسان را به غربتی دچار می‌سازد که مبتلا به یک زندگی تلخ و تاریک و تحت سیطره شیاطین انس و جن می‌گردد.</w:t>
      </w:r>
    </w:p>
    <w:p w:rsidR="00C00540" w:rsidRPr="00F347B5" w:rsidRDefault="00C00540" w:rsidP="004B41D2">
      <w:pPr>
        <w:pStyle w:val="StyleComplexBLotus12ptJustifiedFirstline05cm"/>
        <w:spacing w:line="240" w:lineRule="auto"/>
        <w:rPr>
          <w:rStyle w:val="Char2"/>
          <w:rtl/>
        </w:rPr>
      </w:pPr>
    </w:p>
    <w:p w:rsidR="00C9049D" w:rsidRPr="00F347B5" w:rsidRDefault="00C9049D" w:rsidP="004B41D2">
      <w:pPr>
        <w:pStyle w:val="StyleComplexBLotus12ptJustifiedFirstline05cm"/>
        <w:spacing w:line="240" w:lineRule="auto"/>
        <w:rPr>
          <w:rStyle w:val="Char2"/>
          <w:rtl/>
        </w:rPr>
        <w:sectPr w:rsidR="00C9049D" w:rsidRPr="00F347B5" w:rsidSect="005832EF">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9049D">
      <w:pPr>
        <w:pStyle w:val="a"/>
        <w:rPr>
          <w:rtl/>
        </w:rPr>
      </w:pPr>
      <w:bookmarkStart w:id="26" w:name="_Toc292235025"/>
      <w:bookmarkStart w:id="27" w:name="_Toc433553428"/>
      <w:r w:rsidRPr="00573F8E">
        <w:rPr>
          <w:rFonts w:hint="cs"/>
          <w:rtl/>
        </w:rPr>
        <w:t>قاعده ششم:</w:t>
      </w:r>
      <w:r w:rsidR="00C9049D">
        <w:rPr>
          <w:rtl/>
        </w:rPr>
        <w:br/>
      </w:r>
      <w:r w:rsidRPr="00573F8E">
        <w:rPr>
          <w:rFonts w:hint="cs"/>
          <w:rtl/>
        </w:rPr>
        <w:t>اطم</w:t>
      </w:r>
      <w:r>
        <w:rPr>
          <w:rFonts w:hint="cs"/>
          <w:rtl/>
        </w:rPr>
        <w:t>ي</w:t>
      </w:r>
      <w:r w:rsidRPr="00573F8E">
        <w:rPr>
          <w:rFonts w:hint="cs"/>
          <w:rtl/>
        </w:rPr>
        <w:t>نان بخش</w:t>
      </w:r>
      <w:r>
        <w:rPr>
          <w:rFonts w:hint="cs"/>
          <w:rtl/>
        </w:rPr>
        <w:t>ي</w:t>
      </w:r>
      <w:r w:rsidRPr="00573F8E">
        <w:rPr>
          <w:rFonts w:hint="cs"/>
          <w:rtl/>
        </w:rPr>
        <w:t>دن به مر</w:t>
      </w:r>
      <w:r>
        <w:rPr>
          <w:rFonts w:hint="cs"/>
          <w:rtl/>
        </w:rPr>
        <w:t>ي</w:t>
      </w:r>
      <w:r w:rsidRPr="00573F8E">
        <w:rPr>
          <w:rFonts w:hint="cs"/>
          <w:rtl/>
        </w:rPr>
        <w:t>ض</w:t>
      </w:r>
      <w:bookmarkEnd w:id="26"/>
      <w:bookmarkEnd w:id="27"/>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هرگاه مرضی سخت کسی را در برگیرد، شیطان برای به وحشت انداختن او، و در نتیجه تسلط بر او حریص می‌شود. و مریض در اثر همین حالات، بر کج فکری و حرکات و رفتار اشتباه دچار گردیده و نسبت به وضعیت خویش دچار ناامیدی و اندوه می‌شود! پس بر دعا</w:t>
      </w:r>
      <w:r w:rsidRPr="00F347B5">
        <w:rPr>
          <w:rStyle w:val="Char2"/>
          <w:rFonts w:hint="eastAsia"/>
          <w:rtl/>
        </w:rPr>
        <w:t>گو</w:t>
      </w:r>
      <w:r w:rsidRPr="00F347B5">
        <w:rPr>
          <w:rStyle w:val="Char2"/>
          <w:rFonts w:hint="cs"/>
          <w:rtl/>
        </w:rPr>
        <w:t xml:space="preserve"> لازم است که به اعصاب او آرامش بخشد و اطمینان و اعتقاد او را اولاً به پروردگار و سپس به خودش (به عنوان سببی برای شفای او) جلب کند. و به او فهماند که آنچه بدان مبتلا گشته به خاطر بی‌محبتی خدا و انزجار از او نیست، بلکه همین ابتلا نشانه محبت خدا با اوست، و به لطف خدا به زودی برطرف می‌گردد. آنگونه که برخی نیکان در نصیحت فرزند خویش به هنگام مرض گفته‌اند: (فرزندم، این مصیبت بر تو نازل نشده که تو را به هلاکت رساند، بلکه به خاطر آزمایش صبر و ایمان تو نازل شده است. فرزندم قَدَر خداوند به مانند درنده‌ایست که از گوشت مردار استفاده نمی‌کند)</w:t>
      </w:r>
      <w:r w:rsidRPr="00151FE5">
        <w:rPr>
          <w:rStyle w:val="FootnoteReference"/>
          <w:rFonts w:cs="IRNazli"/>
          <w:rtl/>
          <w:lang w:bidi="fa-IR"/>
        </w:rPr>
        <w:footnoteReference w:id="5"/>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در صورتی که مریض این گفته‌ها را پذیرفت، و با این باور به مقابله با مرض خود پرداخت، گام اول را در جهت مبارزه و غلبه بر </w:t>
      </w:r>
      <w:r w:rsidR="005832EF">
        <w:rPr>
          <w:rStyle w:val="Char2"/>
          <w:rFonts w:hint="cs"/>
          <w:rtl/>
        </w:rPr>
        <w:t>سختی‌ها</w:t>
      </w:r>
      <w:r w:rsidRPr="00F347B5">
        <w:rPr>
          <w:rStyle w:val="Char2"/>
          <w:rFonts w:hint="cs"/>
          <w:rtl/>
        </w:rPr>
        <w:t xml:space="preserve"> و حرکت به سوی درمان </w:t>
      </w:r>
      <w:r w:rsidRPr="00573F8E">
        <w:rPr>
          <w:rFonts w:ascii="Times New Roman" w:hAnsi="Times New Roman" w:cs="Times New Roman" w:hint="cs"/>
          <w:sz w:val="28"/>
          <w:szCs w:val="28"/>
          <w:rtl/>
          <w:lang w:bidi="fa-IR"/>
        </w:rPr>
        <w:t>–</w:t>
      </w:r>
      <w:r w:rsidRPr="00F347B5">
        <w:rPr>
          <w:rStyle w:val="Char2"/>
          <w:rFonts w:hint="cs"/>
          <w:rtl/>
        </w:rPr>
        <w:t xml:space="preserve"> به اذن خدا </w:t>
      </w:r>
      <w:r w:rsidRPr="00573F8E">
        <w:rPr>
          <w:rFonts w:ascii="Times New Roman" w:hAnsi="Times New Roman" w:cs="Times New Roman" w:hint="cs"/>
          <w:sz w:val="28"/>
          <w:szCs w:val="28"/>
          <w:rtl/>
          <w:lang w:bidi="fa-IR"/>
        </w:rPr>
        <w:t>–</w:t>
      </w:r>
      <w:r w:rsidRPr="00F347B5">
        <w:rPr>
          <w:rStyle w:val="Char2"/>
          <w:rFonts w:hint="cs"/>
          <w:rtl/>
        </w:rPr>
        <w:t xml:space="preserve"> برداشته است و در غیر این صورت با تسلیم نشدن در برابر این باور، و خاضع نشدن در مقابل قَدَر خداوند، و بر عکس تسلیم فریب و وسوسه‌های شیطان شدن، زندگی تلخی را برایش به بار می‌آورد که او را به تباهی می‌کشاند، و چه بسا عاقبت کار دیوانگی و یا مرگ باشد. علم پزشکی به اثبات رسانده است که مشکلات روحی بیشترین تأثیر را بر جسم افراد دارد. به طوریکه آنزیمهای مترشحه جهت هضم غذا به سمومی خطرناک تبدیل می‌شود، که شخص مبتلا با استفاده از بهترین اغذیه هم بهره‌ای نمی‌گیرد. و حتی منجر به ضایع شدن مینای دندان و پوسیدگی استخوان گشته و پیری زودرس، اضطراب و دلهره، افزایش اسید معده به گونه‌ای سبب زخم معده شده و بالا رفتن فشار و قند خون را به بار می‌آورد. علاوه بر</w:t>
      </w:r>
      <w:r w:rsidR="0066494D">
        <w:rPr>
          <w:rStyle w:val="Char2"/>
          <w:rFonts w:hint="cs"/>
          <w:rtl/>
        </w:rPr>
        <w:t xml:space="preserve"> این‌ها </w:t>
      </w:r>
      <w:r w:rsidRPr="00F347B5">
        <w:rPr>
          <w:rStyle w:val="Char2"/>
          <w:rFonts w:hint="cs"/>
          <w:rtl/>
        </w:rPr>
        <w:t xml:space="preserve">قولنج عصبی، سردردهای مزمن، ضعف اعصاب و لرزش </w:t>
      </w:r>
      <w:r w:rsidR="005832EF">
        <w:rPr>
          <w:rStyle w:val="Char2"/>
          <w:rFonts w:hint="cs"/>
          <w:rtl/>
        </w:rPr>
        <w:t>اندام‌ها</w:t>
      </w:r>
      <w:r w:rsidRPr="00F347B5">
        <w:rPr>
          <w:rStyle w:val="Char2"/>
          <w:rFonts w:hint="cs"/>
          <w:rtl/>
        </w:rPr>
        <w:t xml:space="preserve"> نیز از نتایج آن خواهد بود.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تسلیم شدن در مقابل دردهای جسمانی،</w:t>
      </w:r>
      <w:r w:rsidR="001E6757">
        <w:rPr>
          <w:rStyle w:val="Char2"/>
          <w:rFonts w:hint="cs"/>
          <w:rtl/>
        </w:rPr>
        <w:t xml:space="preserve"> آن‌ها </w:t>
      </w:r>
      <w:r w:rsidRPr="00F347B5">
        <w:rPr>
          <w:rStyle w:val="Char2"/>
          <w:rFonts w:hint="cs"/>
          <w:rtl/>
        </w:rPr>
        <w:t>را بزرگتر و اثرگذارتر می‌کند، و شیطان نیز فرصت خوبی برای القاءات خویش می‌یابد. و به گونه توان روحی شخص ضعیف می‌شود که حتی دستگاه ایمنی بدن توان خویش را برای مقابل از دست می‌دهد!. چیزی که پزشکی نوین نیز آن را به اثبات رسانده است. تا اینکه مریض تحت کنترل و سیطره درد و مرض خویش واقع می‌شود، و در نهایت هلاک می‌شود. پس بر دعا</w:t>
      </w:r>
      <w:r w:rsidRPr="00F347B5">
        <w:rPr>
          <w:rStyle w:val="Char2"/>
          <w:rFonts w:hint="eastAsia"/>
          <w:rtl/>
        </w:rPr>
        <w:t>گو</w:t>
      </w:r>
      <w:r w:rsidRPr="00F347B5">
        <w:rPr>
          <w:rStyle w:val="Char2"/>
          <w:rFonts w:hint="cs"/>
          <w:rtl/>
        </w:rPr>
        <w:t xml:space="preserve"> لازم است که به مریض خویش امید بخشیده و از تلقینات مثبت استفاده نماید. به همین دلیل است که بنی اکرم</w:t>
      </w:r>
      <w:r>
        <w:rPr>
          <w:rFonts w:ascii="Times New Roman" w:hAnsi="Times New Roman" w:cs="CTraditional Arabic" w:hint="cs"/>
          <w:sz w:val="28"/>
          <w:szCs w:val="28"/>
          <w:rtl/>
          <w:lang w:bidi="fa-IR"/>
        </w:rPr>
        <w:t>ص</w:t>
      </w:r>
      <w:r w:rsidRPr="00F347B5">
        <w:rPr>
          <w:rStyle w:val="Char2"/>
          <w:rFonts w:hint="cs"/>
          <w:rtl/>
        </w:rPr>
        <w:t xml:space="preserve"> هنگامی که به بستر مریضی در حالت وفات حاضر شد، به نزدیکانش فرمود: «در مورد وفات او به وی تسلی دهید»</w:t>
      </w:r>
      <w:r w:rsidRPr="00151FE5">
        <w:rPr>
          <w:rStyle w:val="FootnoteReference"/>
          <w:rFonts w:cs="IRNazli"/>
          <w:rtl/>
          <w:lang w:bidi="fa-IR"/>
        </w:rPr>
        <w:footnoteReference w:id="6"/>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با این اوصاف چه ایرادی دارد که ما اطمینان و مواجه با واقعیت را در درون مریض بکاریم، و به او گوشزد کنیم که باید در قبال مقدرات خداوند تسلیم بود چرا که هیچ کسی را یارای مخالفت با آن نیست، و خود خداست که مریضی را ایجاد کرده، و اگر بخواهد شفا می‌دهد. به طور قطع با این شیوه برخورد، ناآرامی و تشویش به اطمینان و اعتماد و ترس و وحشت به مهر و صفا تبدیل یافته، و روح و جسم وی آرام و راحت گشته، و شادی حاصل از امید، زندگی روح بخشی به وی بخشیده، و مقام وی را نزد خدا بالا می‌برد.</w:t>
      </w:r>
    </w:p>
    <w:p w:rsidR="00C9049D" w:rsidRPr="00F347B5" w:rsidRDefault="00C9049D" w:rsidP="004B41D2">
      <w:pPr>
        <w:pStyle w:val="StyleComplexBLotus12ptJustifiedFirstline05cm"/>
        <w:spacing w:line="240" w:lineRule="auto"/>
        <w:rPr>
          <w:rStyle w:val="Char2"/>
          <w:rtl/>
        </w:rPr>
        <w:sectPr w:rsidR="00C9049D" w:rsidRPr="00F347B5" w:rsidSect="005832EF">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9049D">
      <w:pPr>
        <w:pStyle w:val="a"/>
        <w:rPr>
          <w:rtl/>
        </w:rPr>
      </w:pPr>
      <w:bookmarkStart w:id="28" w:name="_Toc292235026"/>
      <w:bookmarkStart w:id="29" w:name="_Toc433553429"/>
      <w:r w:rsidRPr="00C73157">
        <w:rPr>
          <w:rFonts w:hint="cs"/>
          <w:rtl/>
        </w:rPr>
        <w:t>قاعده هفتم:</w:t>
      </w:r>
      <w:r w:rsidR="00C9049D">
        <w:rPr>
          <w:rtl/>
        </w:rPr>
        <w:br/>
      </w:r>
      <w:r>
        <w:rPr>
          <w:rFonts w:hint="cs"/>
          <w:rtl/>
        </w:rPr>
        <w:t>آي</w:t>
      </w:r>
      <w:r w:rsidRPr="00C73157">
        <w:rPr>
          <w:rFonts w:hint="cs"/>
          <w:rtl/>
        </w:rPr>
        <w:t>نده را به خدا واگذار کردن</w:t>
      </w:r>
      <w:bookmarkEnd w:id="28"/>
      <w:bookmarkEnd w:id="29"/>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فرد مریض با فکر فردا و آرزوهای زندگی در تخیل و رؤیا به سر برده و افکاری بی‌حاصل پرورش می‌دهد، </w:t>
      </w:r>
      <w:r w:rsidR="005832EF">
        <w:rPr>
          <w:rStyle w:val="Char2"/>
          <w:rFonts w:hint="cs"/>
          <w:rtl/>
        </w:rPr>
        <w:t>خیال‌ها</w:t>
      </w:r>
      <w:r w:rsidRPr="00F347B5">
        <w:rPr>
          <w:rStyle w:val="Char2"/>
          <w:rFonts w:hint="cs"/>
          <w:rtl/>
        </w:rPr>
        <w:t xml:space="preserve"> وسوسه‌های شیطانی و آروزهای نگران کننده در وی نفوذ کرده و در نتیجه به دارائی و نعمت حاضر خویش قناعت نکرده و زندگیش باب مراد نخواهد بود. و همین امر در ایمان به قضا و قدر و ایمان به خدا خدشه وارد کرده و کار به کینه و حسد می‌کشد </w:t>
      </w:r>
      <w:r w:rsidRPr="00573F8E">
        <w:rPr>
          <w:rFonts w:ascii="Times New Roman" w:hAnsi="Times New Roman" w:cs="Times New Roman" w:hint="cs"/>
          <w:sz w:val="28"/>
          <w:szCs w:val="28"/>
          <w:rtl/>
          <w:lang w:bidi="fa-IR"/>
        </w:rPr>
        <w:t>–</w:t>
      </w:r>
      <w:r w:rsidRPr="00F347B5">
        <w:rPr>
          <w:rStyle w:val="Char2"/>
          <w:rFonts w:hint="cs"/>
          <w:rtl/>
        </w:rPr>
        <w:t xml:space="preserve"> پناه بر خدا </w:t>
      </w:r>
      <w:r w:rsidRPr="00573F8E">
        <w:rPr>
          <w:rFonts w:ascii="Times New Roman" w:hAnsi="Times New Roman" w:cs="Times New Roman" w:hint="cs"/>
          <w:sz w:val="28"/>
          <w:szCs w:val="28"/>
          <w:rtl/>
          <w:lang w:bidi="fa-IR"/>
        </w:rPr>
        <w:t>–.</w:t>
      </w:r>
      <w:r w:rsidRPr="00F347B5">
        <w:rPr>
          <w:rStyle w:val="Char2"/>
          <w:rFonts w:hint="cs"/>
          <w:rtl/>
        </w:rPr>
        <w:t xml:space="preserve"> پس بر دعا</w:t>
      </w:r>
      <w:r w:rsidRPr="00F347B5">
        <w:rPr>
          <w:rStyle w:val="Char2"/>
          <w:rFonts w:hint="eastAsia"/>
          <w:rtl/>
        </w:rPr>
        <w:t>گو</w:t>
      </w:r>
      <w:r w:rsidRPr="00F347B5">
        <w:rPr>
          <w:rStyle w:val="Char2"/>
          <w:rFonts w:hint="cs"/>
          <w:rtl/>
        </w:rPr>
        <w:t xml:space="preserve"> لازم است حقیقت امر را برای مریض توضیح دهد که این طرز فکر کجا و ارشاد نبی أکرم</w:t>
      </w:r>
      <w:r w:rsidRPr="003155A3">
        <w:rPr>
          <w:rFonts w:ascii="Times New Roman" w:hAnsi="Times New Roman" w:cs="CTraditional Arabic" w:hint="cs"/>
          <w:sz w:val="28"/>
          <w:szCs w:val="28"/>
          <w:rtl/>
          <w:lang w:bidi="fa-IR"/>
        </w:rPr>
        <w:t>ص</w:t>
      </w:r>
      <w:r w:rsidRPr="00F347B5">
        <w:rPr>
          <w:rStyle w:val="Char2"/>
          <w:rFonts w:hint="cs"/>
          <w:rtl/>
        </w:rPr>
        <w:t xml:space="preserve"> کجا که می‌فرماید: «هر کس که با ایمان باشد</w:t>
      </w:r>
      <w:r w:rsidR="005832EF">
        <w:rPr>
          <w:rStyle w:val="Char2"/>
          <w:rFonts w:hint="cs"/>
          <w:rtl/>
        </w:rPr>
        <w:t xml:space="preserve"> </w:t>
      </w:r>
      <w:r w:rsidRPr="00F347B5">
        <w:rPr>
          <w:rStyle w:val="Char2"/>
          <w:rFonts w:hint="cs"/>
          <w:rtl/>
        </w:rPr>
        <w:t>(</w:t>
      </w:r>
      <w:r w:rsidR="003F1770">
        <w:rPr>
          <w:rStyle w:val="Char2"/>
          <w:rFonts w:hint="cs"/>
          <w:rtl/>
        </w:rPr>
        <w:t>ی</w:t>
      </w:r>
      <w:r w:rsidRPr="00F347B5">
        <w:rPr>
          <w:rStyle w:val="Char2"/>
          <w:rFonts w:hint="cs"/>
          <w:rtl/>
        </w:rPr>
        <w:t>ا با ا</w:t>
      </w:r>
      <w:r w:rsidR="003F1770">
        <w:rPr>
          <w:rStyle w:val="Char2"/>
          <w:rFonts w:hint="cs"/>
          <w:rtl/>
        </w:rPr>
        <w:t>ی</w:t>
      </w:r>
      <w:r w:rsidRPr="00F347B5">
        <w:rPr>
          <w:rStyle w:val="Char2"/>
          <w:rFonts w:hint="cs"/>
          <w:rtl/>
        </w:rPr>
        <w:t>مان به صبح رساند)، بدنش سالم باشد، و رزق و روزی یک روز را داشته باشد، مانند اینست که دنیا را با</w:t>
      </w:r>
      <w:r w:rsidR="00C00540" w:rsidRPr="00F347B5">
        <w:rPr>
          <w:rStyle w:val="Char2"/>
          <w:rFonts w:hint="cs"/>
          <w:rtl/>
        </w:rPr>
        <w:t xml:space="preserve"> تمام </w:t>
      </w:r>
      <w:r w:rsidR="005832EF">
        <w:rPr>
          <w:rStyle w:val="Char2"/>
          <w:rFonts w:hint="cs"/>
          <w:rtl/>
        </w:rPr>
        <w:t>دارائی‌ها</w:t>
      </w:r>
      <w:r w:rsidR="00C00540" w:rsidRPr="00F347B5">
        <w:rPr>
          <w:rStyle w:val="Char2"/>
          <w:rFonts w:hint="cs"/>
          <w:rtl/>
        </w:rPr>
        <w:t>ی آن به دست آورده</w:t>
      </w:r>
      <w:r w:rsidR="00C00540" w:rsidRPr="00F347B5">
        <w:rPr>
          <w:rStyle w:val="Char2"/>
          <w:rFonts w:hint="eastAsia"/>
          <w:rtl/>
        </w:rPr>
        <w:t>‌</w:t>
      </w:r>
      <w:r w:rsidRPr="00F347B5">
        <w:rPr>
          <w:rStyle w:val="Char2"/>
          <w:rFonts w:hint="cs"/>
          <w:rtl/>
        </w:rPr>
        <w:t>است»</w:t>
      </w:r>
      <w:r w:rsidRPr="00151FE5">
        <w:rPr>
          <w:rStyle w:val="FootnoteReference"/>
          <w:rFonts w:cs="IRNazli"/>
          <w:rtl/>
          <w:lang w:bidi="fa-IR"/>
        </w:rPr>
        <w:footnoteReference w:id="7"/>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پس آنگاه که زندگی کامل چیزی جز امنیت و سلامتی و داشتن روزی برای یک روز نیست، در شتاب دستیابی به </w:t>
      </w:r>
      <w:r w:rsidR="005832EF">
        <w:rPr>
          <w:rStyle w:val="Char2"/>
          <w:rFonts w:hint="cs"/>
          <w:rtl/>
        </w:rPr>
        <w:t>خواست‌ها</w:t>
      </w:r>
      <w:r w:rsidRPr="00F347B5">
        <w:rPr>
          <w:rStyle w:val="Char2"/>
          <w:rFonts w:hint="cs"/>
          <w:rtl/>
        </w:rPr>
        <w:t>ی آینده زیستن نشانه ضعف ایمان و باور است.</w:t>
      </w:r>
    </w:p>
    <w:p w:rsidR="00C05CA7" w:rsidRPr="00F347B5" w:rsidRDefault="00C05CA7" w:rsidP="005832EF">
      <w:pPr>
        <w:pStyle w:val="StyleComplexBLotus12ptJustifiedFirstline05cm"/>
        <w:spacing w:line="240" w:lineRule="auto"/>
        <w:rPr>
          <w:rStyle w:val="Char2"/>
          <w:rtl/>
        </w:rPr>
      </w:pPr>
      <w:r w:rsidRPr="00F347B5">
        <w:rPr>
          <w:rStyle w:val="Char2"/>
          <w:rFonts w:hint="cs"/>
          <w:rtl/>
        </w:rPr>
        <w:t>روایت شده که مردی از عبدالله بن عمرو بن العاص</w:t>
      </w:r>
      <w:r w:rsidR="005832EF">
        <w:rPr>
          <w:rStyle w:val="Char2"/>
          <w:rFonts w:cs="CTraditional Arabic" w:hint="cs"/>
          <w:rtl/>
        </w:rPr>
        <w:t>ب</w:t>
      </w:r>
      <w:r w:rsidR="005832EF">
        <w:rPr>
          <w:rStyle w:val="Char2"/>
          <w:rFonts w:hint="cs"/>
          <w:rtl/>
        </w:rPr>
        <w:t xml:space="preserve"> </w:t>
      </w:r>
      <w:r w:rsidRPr="00F347B5">
        <w:rPr>
          <w:rStyle w:val="Char2"/>
          <w:rFonts w:hint="cs"/>
          <w:rtl/>
        </w:rPr>
        <w:t>پرسید: آیا تو از فقرای مهاجر نبودی؟ وی در جواب گفت: آیا تو زنی داری که در کنارش آرامش گیری؟ گفت: آری عبدالله گفت: آیا خانه‌ای داری که در آن زندگی کنی؟ گفت: آری. عبدالله گفت: پس تو ثروتمندی! آن مرد گفت: البته من خدمتکاری هم دارم! عبدالله گفت: پس تو را باید از شاهان شمرد)</w:t>
      </w:r>
      <w:r w:rsidRPr="00151FE5">
        <w:rPr>
          <w:rStyle w:val="FootnoteReference"/>
          <w:rFonts w:cs="IRNazli"/>
          <w:rtl/>
          <w:lang w:bidi="fa-IR"/>
        </w:rPr>
        <w:footnoteReference w:id="8"/>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البته این به آن معنا نیست که برای آینده آمادگی کسب نکنیم، در حالیکه پرداختن به امور آینده دلیل عقلانیت است. اما باید دانست که بین اهتمام به آینده و در فکر پیشرفت بودن با غرق و حیران شدن در آن فرق اساسی وجود دارد.</w:t>
      </w:r>
    </w:p>
    <w:p w:rsidR="00C05CA7" w:rsidRPr="00F347B5" w:rsidRDefault="00C05CA7" w:rsidP="001E565A">
      <w:pPr>
        <w:pStyle w:val="StyleComplexBLotus12ptJustifiedFirstline05cm"/>
        <w:spacing w:line="240" w:lineRule="auto"/>
        <w:rPr>
          <w:rStyle w:val="Char2"/>
          <w:rtl/>
        </w:rPr>
      </w:pPr>
      <w:r w:rsidRPr="00F347B5">
        <w:rPr>
          <w:rStyle w:val="Char2"/>
          <w:rFonts w:hint="cs"/>
          <w:rtl/>
        </w:rPr>
        <w:t>هرگاه مریضی از تو پرسید که چه وقت شفا می‌یابم؟ و چرا دیگران از سلامتی و تندرستی بهره‌مندند؟ در جواب، وی را متوجه گردان که آزمایش بندگان روش و عادت خداست؛ خداوند می‌فرماید:</w:t>
      </w:r>
      <w:r w:rsidR="001E565A">
        <w:rPr>
          <w:rStyle w:val="Char2"/>
          <w:rFonts w:hint="cs"/>
          <w:rtl/>
        </w:rPr>
        <w:t xml:space="preserve"> </w:t>
      </w:r>
      <w:r w:rsidR="001E565A">
        <w:rPr>
          <w:rStyle w:val="Char2"/>
          <w:rFonts w:cs="Traditional Arabic"/>
          <w:color w:val="000000"/>
          <w:shd w:val="clear" w:color="auto" w:fill="FFFFFF"/>
          <w:rtl/>
        </w:rPr>
        <w:t>﴿</w:t>
      </w:r>
      <w:r w:rsidR="001E565A" w:rsidRPr="003B1288">
        <w:rPr>
          <w:rStyle w:val="Char7"/>
          <w:rtl/>
        </w:rPr>
        <w:t>أَحَسِبَ النَّاسُ أَنْ يُتْرَكُوا أَنْ يَقُولُوا آمَنَّا وَهُمْ لَا يُفْتَنُونَ٢</w:t>
      </w:r>
      <w:r w:rsidR="001E565A">
        <w:rPr>
          <w:rStyle w:val="Char2"/>
          <w:rFonts w:cs="Traditional Arabic"/>
          <w:color w:val="000000"/>
          <w:shd w:val="clear" w:color="auto" w:fill="FFFFFF"/>
          <w:rtl/>
        </w:rPr>
        <w:t>﴾</w:t>
      </w:r>
      <w:r w:rsidR="001E565A" w:rsidRPr="001E565A">
        <w:rPr>
          <w:rStyle w:val="Char2"/>
          <w:rtl/>
        </w:rPr>
        <w:t xml:space="preserve"> </w:t>
      </w:r>
      <w:r w:rsidR="001E565A" w:rsidRPr="001E565A">
        <w:rPr>
          <w:rStyle w:val="Char5"/>
          <w:rtl/>
        </w:rPr>
        <w:t>[العنكبوت: 2]</w:t>
      </w:r>
      <w:r w:rsidR="001E565A" w:rsidRPr="001E565A">
        <w:rPr>
          <w:rStyle w:val="Char2"/>
          <w:rFonts w:hint="cs"/>
          <w:rtl/>
        </w:rPr>
        <w:t>.</w:t>
      </w:r>
    </w:p>
    <w:p w:rsidR="00C05CA7" w:rsidRPr="00F347B5" w:rsidRDefault="00C05CA7" w:rsidP="004B41D2">
      <w:pPr>
        <w:pStyle w:val="StyleComplexBLotus12ptJustifiedFirstline05cm"/>
        <w:spacing w:line="240" w:lineRule="auto"/>
        <w:rPr>
          <w:rStyle w:val="Char2"/>
          <w:rtl/>
        </w:rPr>
      </w:pPr>
      <w:r w:rsidRPr="00C9049D">
        <w:rPr>
          <w:rFonts w:ascii="Tahoma" w:hAnsi="Tahoma" w:cs="Traditional Arabic"/>
          <w:sz w:val="28"/>
          <w:szCs w:val="28"/>
          <w:rtl/>
        </w:rPr>
        <w:t>«</w:t>
      </w:r>
      <w:r w:rsidRPr="00F347B5">
        <w:rPr>
          <w:rStyle w:val="Char2"/>
          <w:rtl/>
        </w:rPr>
        <w:t>آ</w:t>
      </w:r>
      <w:r w:rsidR="003F1770">
        <w:rPr>
          <w:rStyle w:val="Char2"/>
          <w:rtl/>
        </w:rPr>
        <w:t>ی</w:t>
      </w:r>
      <w:r w:rsidRPr="00F347B5">
        <w:rPr>
          <w:rStyle w:val="Char2"/>
          <w:rtl/>
        </w:rPr>
        <w:t xml:space="preserve">ا مردم گمان </w:t>
      </w:r>
      <w:r w:rsidR="003F1770">
        <w:rPr>
          <w:rStyle w:val="Char2"/>
          <w:rtl/>
        </w:rPr>
        <w:t>ک</w:t>
      </w:r>
      <w:r w:rsidRPr="00F347B5">
        <w:rPr>
          <w:rStyle w:val="Char2"/>
          <w:rtl/>
        </w:rPr>
        <w:t>ردند هم</w:t>
      </w:r>
      <w:r w:rsidR="003F1770">
        <w:rPr>
          <w:rStyle w:val="Char2"/>
          <w:rtl/>
        </w:rPr>
        <w:t>ی</w:t>
      </w:r>
      <w:r w:rsidRPr="00F347B5">
        <w:rPr>
          <w:rStyle w:val="Char2"/>
          <w:rtl/>
        </w:rPr>
        <w:t xml:space="preserve">ن </w:t>
      </w:r>
      <w:r w:rsidR="003F1770">
        <w:rPr>
          <w:rStyle w:val="Char2"/>
          <w:rtl/>
        </w:rPr>
        <w:t>ک</w:t>
      </w:r>
      <w:r w:rsidRPr="00F347B5">
        <w:rPr>
          <w:rStyle w:val="Char2"/>
          <w:rtl/>
        </w:rPr>
        <w:t>ه بگو</w:t>
      </w:r>
      <w:r w:rsidR="003F1770">
        <w:rPr>
          <w:rStyle w:val="Char2"/>
          <w:rtl/>
        </w:rPr>
        <w:t>ی</w:t>
      </w:r>
      <w:r w:rsidRPr="00F347B5">
        <w:rPr>
          <w:rStyle w:val="Char2"/>
          <w:rtl/>
        </w:rPr>
        <w:t>ند: «ا</w:t>
      </w:r>
      <w:r w:rsidR="003F1770">
        <w:rPr>
          <w:rStyle w:val="Char2"/>
          <w:rtl/>
        </w:rPr>
        <w:t>ی</w:t>
      </w:r>
      <w:r w:rsidRPr="00F347B5">
        <w:rPr>
          <w:rStyle w:val="Char2"/>
          <w:rtl/>
        </w:rPr>
        <w:t>مان آورد</w:t>
      </w:r>
      <w:r w:rsidR="003F1770">
        <w:rPr>
          <w:rStyle w:val="Char2"/>
          <w:rtl/>
        </w:rPr>
        <w:t>ی</w:t>
      </w:r>
      <w:r w:rsidRPr="00F347B5">
        <w:rPr>
          <w:rStyle w:val="Char2"/>
          <w:rtl/>
        </w:rPr>
        <w:t>م‏»، به حال خود رها مى‏شوند و آزما</w:t>
      </w:r>
      <w:r w:rsidR="003F1770">
        <w:rPr>
          <w:rStyle w:val="Char2"/>
          <w:rtl/>
        </w:rPr>
        <w:t>ی</w:t>
      </w:r>
      <w:r w:rsidRPr="00F347B5">
        <w:rPr>
          <w:rStyle w:val="Char2"/>
          <w:rtl/>
        </w:rPr>
        <w:t>ش نخواهند شد</w:t>
      </w:r>
      <w:r w:rsidR="00C9049D">
        <w:rPr>
          <w:rFonts w:ascii="Tahoma" w:hAnsi="Tahoma" w:cs="Traditional Arabic" w:hint="cs"/>
          <w:sz w:val="28"/>
          <w:szCs w:val="28"/>
          <w:rtl/>
        </w:rPr>
        <w:t>»</w:t>
      </w:r>
      <w:r w:rsidRPr="00F347B5">
        <w:rPr>
          <w:rStyle w:val="Char2"/>
          <w:rFonts w:hint="cs"/>
          <w:rtl/>
        </w:rPr>
        <w:t>.</w:t>
      </w:r>
    </w:p>
    <w:p w:rsidR="00C05CA7" w:rsidRPr="00F347B5" w:rsidRDefault="00C05CA7" w:rsidP="001E565A">
      <w:pPr>
        <w:pStyle w:val="StyleComplexBLotus12ptJustifiedFirstline05cm"/>
        <w:spacing w:line="240" w:lineRule="auto"/>
        <w:rPr>
          <w:rStyle w:val="Char2"/>
          <w:rtl/>
        </w:rPr>
      </w:pPr>
      <w:r w:rsidRPr="00F347B5">
        <w:rPr>
          <w:rStyle w:val="Char2"/>
          <w:rFonts w:hint="cs"/>
          <w:rtl/>
        </w:rPr>
        <w:t>و نیز فرمود:</w:t>
      </w:r>
      <w:r w:rsidR="001E565A">
        <w:rPr>
          <w:rStyle w:val="Char2"/>
          <w:rFonts w:hint="cs"/>
          <w:rtl/>
        </w:rPr>
        <w:t xml:space="preserve"> </w:t>
      </w:r>
      <w:r w:rsidR="001E565A">
        <w:rPr>
          <w:rStyle w:val="Char2"/>
          <w:rFonts w:cs="Traditional Arabic"/>
          <w:color w:val="000000"/>
          <w:shd w:val="clear" w:color="auto" w:fill="FFFFFF"/>
          <w:rtl/>
        </w:rPr>
        <w:t>﴿</w:t>
      </w:r>
      <w:r w:rsidR="001E565A" w:rsidRPr="003B1288">
        <w:rPr>
          <w:rStyle w:val="Char7"/>
          <w:rtl/>
        </w:rPr>
        <w:t>لَقَدْ خَلَقْنَا الْإِنْسَانَ فِي كَبَدٍ٤</w:t>
      </w:r>
      <w:r w:rsidR="001E565A">
        <w:rPr>
          <w:rStyle w:val="Char2"/>
          <w:rFonts w:cs="Traditional Arabic"/>
          <w:color w:val="000000"/>
          <w:shd w:val="clear" w:color="auto" w:fill="FFFFFF"/>
          <w:rtl/>
        </w:rPr>
        <w:t>﴾</w:t>
      </w:r>
      <w:r w:rsidR="001E565A" w:rsidRPr="001E565A">
        <w:rPr>
          <w:rStyle w:val="Char2"/>
          <w:rtl/>
        </w:rPr>
        <w:t xml:space="preserve"> </w:t>
      </w:r>
      <w:r w:rsidR="001E565A" w:rsidRPr="001E565A">
        <w:rPr>
          <w:rStyle w:val="Char5"/>
          <w:rtl/>
        </w:rPr>
        <w:t>[البلد: 4]</w:t>
      </w:r>
      <w:r w:rsidR="001E565A" w:rsidRPr="001E565A">
        <w:rPr>
          <w:rStyle w:val="Char2"/>
          <w:rFonts w:hint="cs"/>
          <w:rtl/>
        </w:rPr>
        <w:t>.</w:t>
      </w:r>
    </w:p>
    <w:p w:rsidR="00C05CA7" w:rsidRPr="00F347B5" w:rsidRDefault="00C05CA7" w:rsidP="004B41D2">
      <w:pPr>
        <w:pStyle w:val="StyleComplexBLotus12ptJustifiedFirstline05cm"/>
        <w:spacing w:line="240" w:lineRule="auto"/>
        <w:rPr>
          <w:rStyle w:val="Char2"/>
          <w:rtl/>
        </w:rPr>
      </w:pPr>
      <w:r w:rsidRPr="00C9049D">
        <w:rPr>
          <w:rFonts w:ascii="Times New Roman" w:hAnsi="Times New Roman" w:cs="Traditional Arabic" w:hint="cs"/>
          <w:sz w:val="28"/>
          <w:szCs w:val="28"/>
          <w:rtl/>
          <w:lang w:bidi="fa-IR"/>
        </w:rPr>
        <w:t>«</w:t>
      </w:r>
      <w:r w:rsidRPr="00F347B5">
        <w:rPr>
          <w:rStyle w:val="Char2"/>
          <w:rFonts w:hint="cs"/>
          <w:rtl/>
        </w:rPr>
        <w:t>ما انسان را در رنج آفر</w:t>
      </w:r>
      <w:r w:rsidR="003F1770">
        <w:rPr>
          <w:rStyle w:val="Char2"/>
          <w:rFonts w:hint="cs"/>
          <w:rtl/>
        </w:rPr>
        <w:t>ی</w:t>
      </w:r>
      <w:r w:rsidRPr="00F347B5">
        <w:rPr>
          <w:rStyle w:val="Char2"/>
          <w:rFonts w:hint="cs"/>
          <w:rtl/>
        </w:rPr>
        <w:t>د</w:t>
      </w:r>
      <w:r w:rsidR="003F1770">
        <w:rPr>
          <w:rStyle w:val="Char2"/>
          <w:rFonts w:hint="cs"/>
          <w:rtl/>
        </w:rPr>
        <w:t>ی</w:t>
      </w:r>
      <w:r w:rsidRPr="00F347B5">
        <w:rPr>
          <w:rStyle w:val="Char2"/>
          <w:rFonts w:hint="cs"/>
          <w:rtl/>
        </w:rPr>
        <w:t>م</w:t>
      </w:r>
      <w:r w:rsidR="00C9049D">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پیامبر</w:t>
      </w:r>
      <w:r w:rsidRPr="00DA3D1B">
        <w:rPr>
          <w:rFonts w:ascii="Times New Roman" w:hAnsi="Times New Roman" w:cs="CTraditional Arabic" w:hint="cs"/>
          <w:sz w:val="28"/>
          <w:szCs w:val="28"/>
          <w:rtl/>
          <w:lang w:bidi="fa-IR"/>
        </w:rPr>
        <w:t>ص</w:t>
      </w:r>
      <w:r w:rsidRPr="00F347B5">
        <w:rPr>
          <w:rStyle w:val="Char2"/>
          <w:rFonts w:hint="cs"/>
          <w:rtl/>
        </w:rPr>
        <w:t xml:space="preserve"> هم فرموده: «مبتلا شدن مؤمن به مشکلات و </w:t>
      </w:r>
      <w:r w:rsidR="001E565A">
        <w:rPr>
          <w:rStyle w:val="Char2"/>
          <w:rFonts w:hint="cs"/>
          <w:rtl/>
        </w:rPr>
        <w:t>بیماری‌ها</w:t>
      </w:r>
      <w:r w:rsidRPr="00F347B5">
        <w:rPr>
          <w:rStyle w:val="Char2"/>
          <w:rFonts w:hint="cs"/>
          <w:rtl/>
        </w:rPr>
        <w:t xml:space="preserve">ی جسمی و روحی و ... دلیل قاطعی است بر اینکه خداوند به وسیله آن از </w:t>
      </w:r>
      <w:r w:rsidR="001E565A">
        <w:rPr>
          <w:rStyle w:val="Char2"/>
          <w:rFonts w:hint="cs"/>
          <w:rtl/>
        </w:rPr>
        <w:t>بدی‌ها</w:t>
      </w:r>
      <w:r w:rsidRPr="00F347B5">
        <w:rPr>
          <w:rStyle w:val="Char2"/>
          <w:rFonts w:hint="cs"/>
          <w:rtl/>
        </w:rPr>
        <w:t xml:space="preserve"> و گناهان شخص کاسته است، درست همانند ریزش برگ درختان»</w:t>
      </w:r>
      <w:r w:rsidRPr="00151FE5">
        <w:rPr>
          <w:rStyle w:val="FootnoteReference"/>
          <w:rFonts w:cs="IRNazli"/>
          <w:rtl/>
          <w:lang w:bidi="fa-IR"/>
        </w:rPr>
        <w:footnoteReference w:id="9"/>
      </w:r>
      <w:r w:rsidRPr="00F347B5">
        <w:rPr>
          <w:rStyle w:val="Char2"/>
          <w:rFonts w:hint="cs"/>
          <w:rtl/>
        </w:rPr>
        <w:t xml:space="preserve"> و در روایتی دیگر آمده است: «(ابتلای به </w:t>
      </w:r>
      <w:r w:rsidR="001E565A">
        <w:rPr>
          <w:rStyle w:val="Char2"/>
          <w:rFonts w:hint="cs"/>
          <w:rtl/>
        </w:rPr>
        <w:t>بیماری‌ها</w:t>
      </w:r>
      <w:r w:rsidRPr="00F347B5">
        <w:rPr>
          <w:rStyle w:val="Char2"/>
          <w:rFonts w:hint="cs"/>
          <w:rtl/>
        </w:rPr>
        <w:t xml:space="preserve"> و مشکلات در پاک شدن گناهان چنان تأثیر دارد که) تا هنگام صحت و شفا که توانایی حرکت را بر روى زم</w:t>
      </w:r>
      <w:r w:rsidR="003F1770">
        <w:rPr>
          <w:rStyle w:val="Char2"/>
          <w:rFonts w:hint="cs"/>
          <w:rtl/>
        </w:rPr>
        <w:t>ی</w:t>
      </w:r>
      <w:r w:rsidRPr="00F347B5">
        <w:rPr>
          <w:rStyle w:val="Char2"/>
          <w:rFonts w:hint="cs"/>
          <w:rtl/>
        </w:rPr>
        <w:t>ن باز می‌یابد، گناهی برایش باقی نمی‌ماند»</w:t>
      </w:r>
      <w:r w:rsidRPr="00151FE5">
        <w:rPr>
          <w:rStyle w:val="FootnoteReference"/>
          <w:rFonts w:cs="IRNazli"/>
          <w:rtl/>
          <w:lang w:bidi="fa-IR"/>
        </w:rPr>
        <w:footnoteReference w:id="10"/>
      </w:r>
      <w:r w:rsidRPr="00F347B5">
        <w:rPr>
          <w:rStyle w:val="Char2"/>
          <w:rFonts w:hint="cs"/>
          <w:rtl/>
        </w:rPr>
        <w:t>. دلیل ما بر شفای مریض به اذن خدا عبارت «حتی یمشی» وارده در حدیث است.</w:t>
      </w:r>
    </w:p>
    <w:p w:rsidR="00C9049D" w:rsidRPr="00F347B5" w:rsidRDefault="00C9049D" w:rsidP="004B41D2">
      <w:pPr>
        <w:pStyle w:val="StyleComplexBLotus12ptJustifiedFirstline05cm"/>
        <w:spacing w:line="240" w:lineRule="auto"/>
        <w:rPr>
          <w:rStyle w:val="Char2"/>
          <w:rtl/>
        </w:rPr>
        <w:sectPr w:rsidR="00C9049D" w:rsidRPr="00F347B5" w:rsidSect="005832EF">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9049D">
      <w:pPr>
        <w:pStyle w:val="a"/>
        <w:rPr>
          <w:rtl/>
        </w:rPr>
      </w:pPr>
      <w:bookmarkStart w:id="30" w:name="_Toc292235027"/>
      <w:bookmarkStart w:id="31" w:name="_Toc433553430"/>
      <w:r w:rsidRPr="00B62B28">
        <w:rPr>
          <w:rFonts w:hint="cs"/>
          <w:rtl/>
        </w:rPr>
        <w:t>قاعده هشتم:</w:t>
      </w:r>
      <w:r w:rsidR="00C9049D">
        <w:rPr>
          <w:rtl/>
        </w:rPr>
        <w:br/>
      </w:r>
      <w:r w:rsidRPr="00B62B28">
        <w:rPr>
          <w:rFonts w:hint="cs"/>
          <w:rtl/>
        </w:rPr>
        <w:t>از ب</w:t>
      </w:r>
      <w:r>
        <w:rPr>
          <w:rFonts w:hint="cs"/>
          <w:rtl/>
        </w:rPr>
        <w:t>ي</w:t>
      </w:r>
      <w:r w:rsidRPr="00B62B28">
        <w:rPr>
          <w:rFonts w:hint="cs"/>
          <w:rtl/>
        </w:rPr>
        <w:t>ان ظن و گمان هنگام معالجه پره</w:t>
      </w:r>
      <w:r>
        <w:rPr>
          <w:rFonts w:hint="cs"/>
          <w:rtl/>
        </w:rPr>
        <w:t>ي</w:t>
      </w:r>
      <w:r w:rsidRPr="00B62B28">
        <w:rPr>
          <w:rFonts w:hint="cs"/>
          <w:rtl/>
        </w:rPr>
        <w:t>ز شود</w:t>
      </w:r>
      <w:bookmarkEnd w:id="30"/>
      <w:bookmarkEnd w:id="31"/>
    </w:p>
    <w:p w:rsidR="00C05CA7" w:rsidRPr="001E565A" w:rsidRDefault="00C05CA7" w:rsidP="00F857E6">
      <w:pPr>
        <w:ind w:firstLine="284"/>
        <w:jc w:val="both"/>
        <w:rPr>
          <w:rStyle w:val="Char2"/>
        </w:rPr>
      </w:pPr>
      <w:r w:rsidRPr="00F347B5">
        <w:rPr>
          <w:rStyle w:val="Char2"/>
          <w:rFonts w:hint="cs"/>
          <w:rtl/>
        </w:rPr>
        <w:t>در واقع این تخیلات و گمانه</w:t>
      </w:r>
      <w:r w:rsidR="00F857E6">
        <w:rPr>
          <w:rStyle w:val="Char2"/>
          <w:rFonts w:hint="eastAsia"/>
          <w:rtl/>
        </w:rPr>
        <w:t>‌</w:t>
      </w:r>
      <w:r w:rsidRPr="00F347B5">
        <w:rPr>
          <w:rStyle w:val="Char2"/>
          <w:rFonts w:hint="cs"/>
          <w:rtl/>
        </w:rPr>
        <w:t>زنی</w:t>
      </w:r>
      <w:r w:rsidR="00F857E6">
        <w:rPr>
          <w:rStyle w:val="Char2"/>
          <w:rFonts w:hint="eastAsia"/>
          <w:rtl/>
        </w:rPr>
        <w:t>‌</w:t>
      </w:r>
      <w:r w:rsidRPr="00F347B5">
        <w:rPr>
          <w:rStyle w:val="Char2"/>
          <w:rFonts w:hint="cs"/>
          <w:rtl/>
        </w:rPr>
        <w:t>های نادرست است که انسان را به معرض نابودی می‌برند و اگر دنبال حقیقت هم باشی تو را نسبت به آن کور و نابینا می‌گرداند؛ اینست که خداوند ظن و گمان را نفی کرده و فرموده:</w:t>
      </w:r>
      <w:r w:rsidR="001E565A">
        <w:rPr>
          <w:rStyle w:val="Char2"/>
          <w:rFonts w:hint="cs"/>
          <w:rtl/>
        </w:rPr>
        <w:t xml:space="preserve"> </w:t>
      </w:r>
      <w:r w:rsidR="001E565A">
        <w:rPr>
          <w:rStyle w:val="Char2"/>
          <w:rFonts w:cs="Traditional Arabic"/>
          <w:color w:val="000000"/>
          <w:shd w:val="clear" w:color="auto" w:fill="FFFFFF"/>
          <w:rtl/>
        </w:rPr>
        <w:t>﴿</w:t>
      </w:r>
      <w:r w:rsidR="001E565A" w:rsidRPr="003B1288">
        <w:rPr>
          <w:rStyle w:val="Char7"/>
          <w:rtl/>
        </w:rPr>
        <w:t>وَمَا يَتَّبِعُ أَكْثَرُهُمْ إِلَّا ظَنًّا</w:t>
      </w:r>
      <w:r w:rsidR="00CC41B1">
        <w:rPr>
          <w:rStyle w:val="Char7"/>
          <w:rtl/>
        </w:rPr>
        <w:t xml:space="preserve"> </w:t>
      </w:r>
      <w:r w:rsidR="001E565A" w:rsidRPr="003B1288">
        <w:rPr>
          <w:rStyle w:val="Char7"/>
          <w:rtl/>
        </w:rPr>
        <w:t>إِنَّ الظَّنَّ لَا يُغْنِي مِنَ الْحَقِّ شَيْئًا</w:t>
      </w:r>
      <w:r w:rsidR="00CC41B1">
        <w:rPr>
          <w:rStyle w:val="Char7"/>
          <w:rtl/>
        </w:rPr>
        <w:t xml:space="preserve"> </w:t>
      </w:r>
      <w:r w:rsidR="001E565A" w:rsidRPr="003B1288">
        <w:rPr>
          <w:rStyle w:val="Char7"/>
          <w:rtl/>
        </w:rPr>
        <w:t>إِنَّ اللَّهَ عَلِيمٌ بِمَا يَفْعَلُونَ٣٦</w:t>
      </w:r>
      <w:r w:rsidR="001E565A">
        <w:rPr>
          <w:rStyle w:val="Char2"/>
          <w:rFonts w:cs="Traditional Arabic"/>
          <w:color w:val="000000"/>
          <w:shd w:val="clear" w:color="auto" w:fill="FFFFFF"/>
          <w:rtl/>
        </w:rPr>
        <w:t>﴾</w:t>
      </w:r>
      <w:r w:rsidR="001E565A" w:rsidRPr="001E565A">
        <w:rPr>
          <w:rStyle w:val="Char2"/>
          <w:rtl/>
        </w:rPr>
        <w:t xml:space="preserve"> </w:t>
      </w:r>
      <w:r w:rsidR="001E565A" w:rsidRPr="001E565A">
        <w:rPr>
          <w:rStyle w:val="Char5"/>
          <w:rtl/>
        </w:rPr>
        <w:t>[يونس: 36]</w:t>
      </w:r>
      <w:r w:rsidR="001E565A" w:rsidRPr="001E565A">
        <w:rPr>
          <w:rStyle w:val="Char2"/>
          <w:rFonts w:hint="cs"/>
          <w:rtl/>
        </w:rPr>
        <w:t>.</w:t>
      </w:r>
    </w:p>
    <w:p w:rsidR="00C05CA7" w:rsidRPr="00F347B5" w:rsidRDefault="00C05CA7" w:rsidP="004B41D2">
      <w:pPr>
        <w:ind w:firstLine="284"/>
        <w:jc w:val="both"/>
        <w:rPr>
          <w:rStyle w:val="Char2"/>
          <w:rtl/>
        </w:rPr>
      </w:pPr>
      <w:r w:rsidRPr="00C9049D">
        <w:rPr>
          <w:rFonts w:cs="Traditional Arabic" w:hint="cs"/>
          <w:rtl/>
          <w:lang w:bidi="fa-IR"/>
        </w:rPr>
        <w:t>«</w:t>
      </w:r>
      <w:r w:rsidRPr="00F347B5">
        <w:rPr>
          <w:rStyle w:val="Char2"/>
          <w:rtl/>
        </w:rPr>
        <w:t>و ب</w:t>
      </w:r>
      <w:r w:rsidR="003F1770">
        <w:rPr>
          <w:rStyle w:val="Char2"/>
          <w:rtl/>
        </w:rPr>
        <w:t>ی</w:t>
      </w:r>
      <w:r w:rsidRPr="00F347B5">
        <w:rPr>
          <w:rStyle w:val="Char2"/>
          <w:rtl/>
        </w:rPr>
        <w:t>شتر</w:t>
      </w:r>
      <w:r w:rsidR="001E6757">
        <w:rPr>
          <w:rStyle w:val="Char2"/>
          <w:rtl/>
        </w:rPr>
        <w:t xml:space="preserve"> آن‌ها </w:t>
      </w:r>
      <w:r w:rsidRPr="00F347B5">
        <w:rPr>
          <w:rStyle w:val="Char2"/>
          <w:rFonts w:hint="cs"/>
          <w:rtl/>
        </w:rPr>
        <w:t>(مشر</w:t>
      </w:r>
      <w:r w:rsidR="003F1770">
        <w:rPr>
          <w:rStyle w:val="Char2"/>
          <w:rFonts w:hint="cs"/>
          <w:rtl/>
        </w:rPr>
        <w:t>ک</w:t>
      </w:r>
      <w:r w:rsidRPr="00F347B5">
        <w:rPr>
          <w:rStyle w:val="Char2"/>
          <w:rFonts w:hint="cs"/>
          <w:rtl/>
        </w:rPr>
        <w:t>ان)</w:t>
      </w:r>
      <w:r w:rsidRPr="00F347B5">
        <w:rPr>
          <w:rStyle w:val="Char2"/>
          <w:rtl/>
        </w:rPr>
        <w:t>، جز از گمان (و پندارهاى بى‏اساس)، پ</w:t>
      </w:r>
      <w:r w:rsidR="003F1770">
        <w:rPr>
          <w:rStyle w:val="Char2"/>
          <w:rtl/>
        </w:rPr>
        <w:t>ی</w:t>
      </w:r>
      <w:r w:rsidRPr="00F347B5">
        <w:rPr>
          <w:rStyle w:val="Char2"/>
          <w:rtl/>
        </w:rPr>
        <w:t>روى نمى‏</w:t>
      </w:r>
      <w:r w:rsidR="003F1770">
        <w:rPr>
          <w:rStyle w:val="Char2"/>
          <w:rtl/>
        </w:rPr>
        <w:t>ک</w:t>
      </w:r>
      <w:r w:rsidRPr="00F347B5">
        <w:rPr>
          <w:rStyle w:val="Char2"/>
          <w:rtl/>
        </w:rPr>
        <w:t xml:space="preserve">نند; (در حالى </w:t>
      </w:r>
      <w:r w:rsidR="003F1770">
        <w:rPr>
          <w:rStyle w:val="Char2"/>
          <w:rtl/>
        </w:rPr>
        <w:t>ک</w:t>
      </w:r>
      <w:r w:rsidRPr="00F347B5">
        <w:rPr>
          <w:rStyle w:val="Char2"/>
          <w:rtl/>
        </w:rPr>
        <w:t>ه) گمان، هرگز انسان را از حق بى‏ن</w:t>
      </w:r>
      <w:r w:rsidR="003F1770">
        <w:rPr>
          <w:rStyle w:val="Char2"/>
          <w:rtl/>
        </w:rPr>
        <w:t>ی</w:t>
      </w:r>
      <w:r w:rsidRPr="00F347B5">
        <w:rPr>
          <w:rStyle w:val="Char2"/>
          <w:rtl/>
        </w:rPr>
        <w:t xml:space="preserve">از نمى‏سازد (و به حق نمى‏رساند)! به </w:t>
      </w:r>
      <w:r w:rsidR="003F1770">
        <w:rPr>
          <w:rStyle w:val="Char2"/>
          <w:rtl/>
        </w:rPr>
        <w:t>ی</w:t>
      </w:r>
      <w:r w:rsidRPr="00F347B5">
        <w:rPr>
          <w:rStyle w:val="Char2"/>
          <w:rtl/>
        </w:rPr>
        <w:t>ق</w:t>
      </w:r>
      <w:r w:rsidR="003F1770">
        <w:rPr>
          <w:rStyle w:val="Char2"/>
          <w:rtl/>
        </w:rPr>
        <w:t>ی</w:t>
      </w:r>
      <w:r w:rsidRPr="00F347B5">
        <w:rPr>
          <w:rStyle w:val="Char2"/>
          <w:rtl/>
        </w:rPr>
        <w:t>ن، خداوند از آنچه انجام مى‏دهند، آگاه است</w:t>
      </w:r>
      <w:r w:rsidR="00C9049D">
        <w:rPr>
          <w:rFonts w:cs="Traditional Arabic" w:hint="cs"/>
          <w:rtl/>
          <w:lang w:bidi="fa-IR"/>
        </w:rPr>
        <w:t>»</w:t>
      </w:r>
      <w:r w:rsidRPr="00F347B5">
        <w:rPr>
          <w:rStyle w:val="Char2"/>
          <w:rFonts w:hint="cs"/>
          <w:rtl/>
        </w:rPr>
        <w:t>.</w:t>
      </w:r>
    </w:p>
    <w:p w:rsidR="00C05CA7" w:rsidRPr="003111DD" w:rsidRDefault="00C05CA7" w:rsidP="001E565A">
      <w:pPr>
        <w:ind w:firstLine="284"/>
        <w:jc w:val="both"/>
        <w:rPr>
          <w:rFonts w:ascii="Arial" w:hAnsi="Arial" w:cs="Akhbar MT"/>
          <w:sz w:val="32"/>
          <w:szCs w:val="32"/>
        </w:rPr>
      </w:pPr>
      <w:r w:rsidRPr="00F347B5">
        <w:rPr>
          <w:rStyle w:val="Char2"/>
          <w:rFonts w:hint="cs"/>
          <w:rtl/>
        </w:rPr>
        <w:t>باز خداوند از دنبال کردن ظن و گمان نهی فرموده:</w:t>
      </w:r>
      <w:r w:rsidR="001E565A">
        <w:rPr>
          <w:rStyle w:val="Char2"/>
          <w:rFonts w:hint="cs"/>
          <w:rtl/>
        </w:rPr>
        <w:t xml:space="preserve"> </w:t>
      </w:r>
      <w:r w:rsidR="001E565A">
        <w:rPr>
          <w:rStyle w:val="Char2"/>
          <w:rFonts w:cs="Traditional Arabic"/>
          <w:color w:val="000000"/>
          <w:shd w:val="clear" w:color="auto" w:fill="FFFFFF"/>
          <w:rtl/>
        </w:rPr>
        <w:t>﴿</w:t>
      </w:r>
      <w:r w:rsidR="001E565A" w:rsidRPr="003B1288">
        <w:rPr>
          <w:rStyle w:val="Char7"/>
          <w:rtl/>
        </w:rPr>
        <w:t>وَلَا تَقْفُ مَا لَيْسَ لَكَ بِهِ عِلْمٌ</w:t>
      </w:r>
      <w:r w:rsidR="00CC41B1">
        <w:rPr>
          <w:rStyle w:val="Char7"/>
          <w:rtl/>
        </w:rPr>
        <w:t xml:space="preserve"> </w:t>
      </w:r>
      <w:r w:rsidR="001E565A" w:rsidRPr="003B1288">
        <w:rPr>
          <w:rStyle w:val="Char7"/>
          <w:rtl/>
        </w:rPr>
        <w:t>إِنَّ السَّمْعَ وَالْبَصَرَ وَالْفُؤَادَ كُلُّ أُولَئِكَ كَانَ عَنْهُ مَسْئُولًا٣٦</w:t>
      </w:r>
      <w:r w:rsidR="001E565A">
        <w:rPr>
          <w:rStyle w:val="Char2"/>
          <w:rFonts w:cs="Traditional Arabic"/>
          <w:color w:val="000000"/>
          <w:shd w:val="clear" w:color="auto" w:fill="FFFFFF"/>
          <w:rtl/>
        </w:rPr>
        <w:t>﴾</w:t>
      </w:r>
      <w:r w:rsidR="001E565A" w:rsidRPr="001E565A">
        <w:rPr>
          <w:rStyle w:val="Char2"/>
          <w:rtl/>
        </w:rPr>
        <w:t xml:space="preserve"> </w:t>
      </w:r>
      <w:r w:rsidR="001E565A" w:rsidRPr="001E565A">
        <w:rPr>
          <w:rStyle w:val="Char5"/>
          <w:rtl/>
        </w:rPr>
        <w:t>[الإسراء: 36]</w:t>
      </w:r>
      <w:r w:rsidR="001E565A" w:rsidRPr="001E565A">
        <w:rPr>
          <w:rStyle w:val="Char2"/>
          <w:rFonts w:hint="cs"/>
          <w:rtl/>
        </w:rPr>
        <w:t>.</w:t>
      </w:r>
    </w:p>
    <w:p w:rsidR="00C05CA7" w:rsidRPr="00F347B5" w:rsidRDefault="00C05CA7" w:rsidP="004B41D2">
      <w:pPr>
        <w:pStyle w:val="StyleComplexBLotus12ptJustifiedFirstline05cm"/>
        <w:spacing w:line="240" w:lineRule="auto"/>
        <w:rPr>
          <w:rStyle w:val="Char2"/>
          <w:rtl/>
        </w:rPr>
      </w:pPr>
      <w:r w:rsidRPr="00C9049D">
        <w:rPr>
          <w:rFonts w:ascii="Times New Roman" w:hAnsi="Times New Roman" w:cs="Traditional Arabic" w:hint="cs"/>
          <w:sz w:val="28"/>
          <w:szCs w:val="28"/>
          <w:rtl/>
          <w:lang w:bidi="fa-IR"/>
        </w:rPr>
        <w:t>«</w:t>
      </w:r>
      <w:r w:rsidRPr="00F347B5">
        <w:rPr>
          <w:rStyle w:val="Char2"/>
          <w:rtl/>
        </w:rPr>
        <w:t>از آنچه به آن آگاهى ندارى، پ</w:t>
      </w:r>
      <w:r w:rsidR="003F1770">
        <w:rPr>
          <w:rStyle w:val="Char2"/>
          <w:rtl/>
        </w:rPr>
        <w:t>ی</w:t>
      </w:r>
      <w:r w:rsidRPr="00F347B5">
        <w:rPr>
          <w:rStyle w:val="Char2"/>
          <w:rtl/>
        </w:rPr>
        <w:t>روى م</w:t>
      </w:r>
      <w:r w:rsidR="003F1770">
        <w:rPr>
          <w:rStyle w:val="Char2"/>
          <w:rtl/>
        </w:rPr>
        <w:t>ک</w:t>
      </w:r>
      <w:r w:rsidRPr="00F347B5">
        <w:rPr>
          <w:rStyle w:val="Char2"/>
          <w:rtl/>
        </w:rPr>
        <w:t xml:space="preserve">ن، چرا </w:t>
      </w:r>
      <w:r w:rsidR="003F1770">
        <w:rPr>
          <w:rStyle w:val="Char2"/>
          <w:rtl/>
        </w:rPr>
        <w:t>ک</w:t>
      </w:r>
      <w:r w:rsidRPr="00F347B5">
        <w:rPr>
          <w:rStyle w:val="Char2"/>
          <w:rtl/>
        </w:rPr>
        <w:t>ه گوش و چشم و دل، همه مسؤولند</w:t>
      </w:r>
      <w:r w:rsidRPr="00C9049D">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9936E2">
      <w:pPr>
        <w:pStyle w:val="StyleComplexBLotus12ptJustifiedFirstline05cm"/>
        <w:spacing w:line="240" w:lineRule="auto"/>
        <w:rPr>
          <w:rStyle w:val="Char2"/>
          <w:rtl/>
        </w:rPr>
      </w:pPr>
      <w:r w:rsidRPr="00F347B5">
        <w:rPr>
          <w:rStyle w:val="Char2"/>
          <w:rFonts w:hint="cs"/>
          <w:rtl/>
        </w:rPr>
        <w:t>پس بر دعا</w:t>
      </w:r>
      <w:r w:rsidRPr="00F347B5">
        <w:rPr>
          <w:rStyle w:val="Char2"/>
          <w:rFonts w:hint="eastAsia"/>
          <w:rtl/>
        </w:rPr>
        <w:t>گ</w:t>
      </w:r>
      <w:r w:rsidRPr="00F347B5">
        <w:rPr>
          <w:rStyle w:val="Char2"/>
          <w:rFonts w:hint="cs"/>
          <w:rtl/>
        </w:rPr>
        <w:t xml:space="preserve">و لازم است که فکر و تجربه خویش را دور از اوهام و خرافات نگاه دارد و </w:t>
      </w:r>
      <w:r w:rsidR="001E565A">
        <w:rPr>
          <w:rStyle w:val="Char2"/>
          <w:rFonts w:hint="cs"/>
          <w:rtl/>
        </w:rPr>
        <w:t>واقعیت‌ها</w:t>
      </w:r>
      <w:r w:rsidRPr="00F347B5">
        <w:rPr>
          <w:rStyle w:val="Char2"/>
          <w:rFonts w:hint="cs"/>
          <w:rtl/>
        </w:rPr>
        <w:t>ی مربوط به بیماری را با آگاهی و بصیرت تحلیل کرده و تشخیص و معالجه</w:t>
      </w:r>
      <w:r w:rsidR="009936E2">
        <w:rPr>
          <w:rStyle w:val="Char2"/>
          <w:rFonts w:hint="eastAsia"/>
          <w:rtl/>
        </w:rPr>
        <w:t>‌</w:t>
      </w:r>
      <w:r w:rsidRPr="00F347B5">
        <w:rPr>
          <w:rStyle w:val="Char2"/>
          <w:rFonts w:hint="cs"/>
          <w:rtl/>
        </w:rPr>
        <w:t>نهایی خود را بر این اساس ابراز دارد. برخی دعا</w:t>
      </w:r>
      <w:r w:rsidRPr="00F347B5">
        <w:rPr>
          <w:rStyle w:val="Char2"/>
          <w:rFonts w:hint="eastAsia"/>
          <w:rtl/>
        </w:rPr>
        <w:t>گو</w:t>
      </w:r>
      <w:r w:rsidRPr="00F347B5">
        <w:rPr>
          <w:rStyle w:val="Char2"/>
          <w:rFonts w:hint="cs"/>
          <w:rtl/>
        </w:rPr>
        <w:t xml:space="preserve">یان </w:t>
      </w:r>
      <w:r w:rsidRPr="00573F8E">
        <w:rPr>
          <w:rFonts w:ascii="Times New Roman" w:hAnsi="Times New Roman" w:cs="Times New Roman" w:hint="cs"/>
          <w:sz w:val="28"/>
          <w:szCs w:val="28"/>
          <w:rtl/>
          <w:lang w:bidi="fa-IR"/>
        </w:rPr>
        <w:t>–</w:t>
      </w:r>
      <w:r w:rsidRPr="00F347B5">
        <w:rPr>
          <w:rStyle w:val="Char2"/>
          <w:rFonts w:hint="cs"/>
          <w:rtl/>
        </w:rPr>
        <w:t xml:space="preserve"> خدا هدایتشان کند </w:t>
      </w:r>
      <w:r w:rsidRPr="00573F8E">
        <w:rPr>
          <w:rFonts w:ascii="Times New Roman" w:hAnsi="Times New Roman" w:cs="Times New Roman" w:hint="cs"/>
          <w:sz w:val="28"/>
          <w:szCs w:val="28"/>
          <w:rtl/>
          <w:lang w:bidi="fa-IR"/>
        </w:rPr>
        <w:t>–</w:t>
      </w:r>
      <w:r w:rsidRPr="00F347B5">
        <w:rPr>
          <w:rStyle w:val="Char2"/>
          <w:rFonts w:hint="cs"/>
          <w:rtl/>
        </w:rPr>
        <w:t xml:space="preserve"> به دلیل </w:t>
      </w:r>
      <w:r w:rsidR="001E565A">
        <w:rPr>
          <w:rStyle w:val="Char2"/>
          <w:rFonts w:hint="cs"/>
          <w:rtl/>
        </w:rPr>
        <w:t>عرف‌ها</w:t>
      </w:r>
      <w:r w:rsidRPr="00F347B5">
        <w:rPr>
          <w:rStyle w:val="Char2"/>
          <w:rFonts w:hint="cs"/>
          <w:rtl/>
        </w:rPr>
        <w:t xml:space="preserve"> و باورهای نادرست گذشته از تشخیص حقیقت دور می‌مانند و در نتیجه موفق به تشخیص درست بیماری نمی‌شوند، زیرا به هنگام تحلیل خویش از بیماری برخی از همان باورهای نادرست را در تشخیص خود اعمال کرده و متوجه تأثیر نادرستی که بر نظر و تشخیص وی می‌گذارد نمی‌شود، در نتیجه درمان او سطحی و بدون فکر خواهد بود. لذا باید بین عواطف و احساسات خویش با تفکر و عقلانیت فرق قائل شویم تا حقایق، مطلوب و دست نخورده و دور از باورهای عاطفی بماند.</w:t>
      </w:r>
    </w:p>
    <w:p w:rsidR="00C05CA7" w:rsidRPr="00F347B5" w:rsidRDefault="00C05CA7" w:rsidP="00896882">
      <w:pPr>
        <w:pStyle w:val="StyleComplexBLotus12ptJustifiedFirstline05cm"/>
        <w:spacing w:line="240" w:lineRule="auto"/>
        <w:rPr>
          <w:rStyle w:val="Char2"/>
          <w:rtl/>
        </w:rPr>
      </w:pPr>
      <w:r w:rsidRPr="00F347B5">
        <w:rPr>
          <w:rStyle w:val="Char2"/>
          <w:rFonts w:hint="cs"/>
          <w:rtl/>
        </w:rPr>
        <w:t>بر دعا</w:t>
      </w:r>
      <w:r w:rsidRPr="00F347B5">
        <w:rPr>
          <w:rStyle w:val="Char2"/>
          <w:rFonts w:hint="eastAsia"/>
          <w:rtl/>
        </w:rPr>
        <w:t>گ</w:t>
      </w:r>
      <w:r w:rsidRPr="00F347B5">
        <w:rPr>
          <w:rStyle w:val="Char2"/>
          <w:rFonts w:hint="cs"/>
          <w:rtl/>
        </w:rPr>
        <w:t>و لازم است که در ذهن خویش همواره این سؤال را به یاد داشته باشد که: مشکل و علت بیماری چیست؟ گاهی بین دعا</w:t>
      </w:r>
      <w:r w:rsidRPr="00F347B5">
        <w:rPr>
          <w:rStyle w:val="Char2"/>
          <w:rFonts w:hint="eastAsia"/>
          <w:rtl/>
        </w:rPr>
        <w:t>گ</w:t>
      </w:r>
      <w:r w:rsidRPr="00F347B5">
        <w:rPr>
          <w:rStyle w:val="Char2"/>
          <w:rFonts w:hint="cs"/>
          <w:rtl/>
        </w:rPr>
        <w:t xml:space="preserve">و و بیمار بحث شدید و طولانی و جدل‌آمیز، انجام می‌گیرد بدون اینکه هیچ شناختی از مشکل به دست آید! و پیچیدگی و انحراف آراء و تشخیص نادرست را به بار می‌آورد. که برای جبران این اشتباه باید به توضیح مشکل و شناخت عوارض بیماری و سپس به مطالعه منشأ بیماری، چیزی که بنده آنرا </w:t>
      </w:r>
      <w:r w:rsidRPr="00573F8E">
        <w:rPr>
          <w:rFonts w:ascii="Times New Roman" w:hAnsi="Times New Roman" w:cs="Times New Roman" w:hint="cs"/>
          <w:sz w:val="28"/>
          <w:szCs w:val="28"/>
          <w:rtl/>
          <w:lang w:bidi="fa-IR"/>
        </w:rPr>
        <w:t>–</w:t>
      </w:r>
      <w:r w:rsidRPr="00F347B5">
        <w:rPr>
          <w:rStyle w:val="Char2"/>
          <w:rFonts w:hint="cs"/>
          <w:rtl/>
        </w:rPr>
        <w:t xml:space="preserve"> تاریخ بیماری </w:t>
      </w:r>
      <w:r w:rsidRPr="00573F8E">
        <w:rPr>
          <w:rFonts w:ascii="Times New Roman" w:hAnsi="Times New Roman" w:cs="Times New Roman" w:hint="cs"/>
          <w:sz w:val="28"/>
          <w:szCs w:val="28"/>
          <w:rtl/>
          <w:lang w:bidi="fa-IR"/>
        </w:rPr>
        <w:t>–</w:t>
      </w:r>
      <w:r w:rsidRPr="00F347B5">
        <w:rPr>
          <w:rStyle w:val="Char2"/>
          <w:rFonts w:hint="cs"/>
          <w:rtl/>
        </w:rPr>
        <w:t xml:space="preserve"> نام نهاده‌ام پرداخت. منظور از تاریخ بیماری، شناخت دلایل گذشته بیماری که سبب بروز آن شده است و در حافظه بیمار ثبت است می‌باشد. این کار باعث می‌شود که آثار و نشانه‌های بیماری شناخته شوند. و پس از آن می‌توان راه</w:t>
      </w:r>
      <w:r w:rsidR="00896882">
        <w:rPr>
          <w:rStyle w:val="Char2"/>
          <w:rFonts w:hint="eastAsia"/>
          <w:rtl/>
        </w:rPr>
        <w:t>‌</w:t>
      </w:r>
      <w:r w:rsidRPr="00F347B5">
        <w:rPr>
          <w:rStyle w:val="Char2"/>
          <w:rFonts w:hint="cs"/>
          <w:rtl/>
        </w:rPr>
        <w:t>حل</w:t>
      </w:r>
      <w:r w:rsidR="001E565A">
        <w:rPr>
          <w:rStyle w:val="Char2"/>
          <w:rFonts w:hint="eastAsia"/>
          <w:rtl/>
        </w:rPr>
        <w:t>‌</w:t>
      </w:r>
      <w:r w:rsidRPr="00F347B5">
        <w:rPr>
          <w:rStyle w:val="Char2"/>
          <w:rFonts w:hint="cs"/>
          <w:rtl/>
        </w:rPr>
        <w:t xml:space="preserve">های متناسبی که سبب شفای بیمار شود را براساس احتمالات زیر پیشنهاد داد: آیا بیماری وی روحی </w:t>
      </w:r>
      <w:r w:rsidRPr="00573F8E">
        <w:rPr>
          <w:rFonts w:ascii="Times New Roman" w:hAnsi="Times New Roman" w:cs="Times New Roman" w:hint="cs"/>
          <w:sz w:val="28"/>
          <w:szCs w:val="28"/>
          <w:rtl/>
          <w:lang w:bidi="fa-IR"/>
        </w:rPr>
        <w:t>–</w:t>
      </w:r>
      <w:r w:rsidRPr="00F347B5">
        <w:rPr>
          <w:rStyle w:val="Char2"/>
          <w:rFonts w:hint="cs"/>
          <w:rtl/>
        </w:rPr>
        <w:t xml:space="preserve"> روانی است؟ یا بر اثر تسلط شیاطین بر اعضای وی حاصل آمده است؟ و ... البته این پیشنهادات نباید به گونه‌ای باشد که بیمار را سردرگم ساخته و نزد هر شخصی که مراجعه کند، تشخیصی مغایر با دیگران بر وی عرضه دارد. بعضی بگویند: بیماری توحاصل نظر بد بوده و برخی دیگر آنرا در نتیجه سحر یا عشق و ... بدانند.</w:t>
      </w:r>
    </w:p>
    <w:p w:rsidR="00C05CA7" w:rsidRPr="00F347B5" w:rsidRDefault="00C05CA7" w:rsidP="004B41D2">
      <w:pPr>
        <w:jc w:val="both"/>
        <w:rPr>
          <w:rStyle w:val="Char2"/>
          <w:rtl/>
        </w:rPr>
      </w:pPr>
      <w:r w:rsidRPr="00F347B5">
        <w:rPr>
          <w:rStyle w:val="Char2"/>
          <w:rFonts w:hint="cs"/>
          <w:rtl/>
        </w:rPr>
        <w:t xml:space="preserve">در واقع بهترین راه حل از کنار هم قرار دادن </w:t>
      </w:r>
      <w:r w:rsidR="001E565A">
        <w:rPr>
          <w:rStyle w:val="Char2"/>
          <w:rFonts w:hint="cs"/>
          <w:rtl/>
        </w:rPr>
        <w:t>واقعیت‌ها</w:t>
      </w:r>
      <w:r w:rsidRPr="00F347B5">
        <w:rPr>
          <w:rStyle w:val="Char2"/>
          <w:rFonts w:hint="cs"/>
          <w:rtl/>
        </w:rPr>
        <w:t xml:space="preserve">ی موجود به دست می‌آید مثلاً اگر بیماری شخص مربوط به اعضا و جوارح او بوده و در نتیجه تسلط جنّی باشد - که در اکثر موارد هم اینگونه است </w:t>
      </w:r>
      <w:r w:rsidRPr="00937E69">
        <w:rPr>
          <w:rFonts w:cs="Times New Roman" w:hint="cs"/>
          <w:rtl/>
          <w:lang w:bidi="fa-IR"/>
        </w:rPr>
        <w:t>–</w:t>
      </w:r>
      <w:r w:rsidRPr="00F347B5">
        <w:rPr>
          <w:rStyle w:val="Char2"/>
          <w:rFonts w:hint="cs"/>
          <w:rtl/>
        </w:rPr>
        <w:t xml:space="preserve"> بر تو به عنوان یک دعا</w:t>
      </w:r>
      <w:r w:rsidRPr="00F347B5">
        <w:rPr>
          <w:rStyle w:val="Char2"/>
          <w:rFonts w:hint="eastAsia"/>
          <w:rtl/>
        </w:rPr>
        <w:t>گو</w:t>
      </w:r>
      <w:r w:rsidRPr="00F347B5">
        <w:rPr>
          <w:rStyle w:val="Char2"/>
          <w:rFonts w:hint="cs"/>
          <w:rtl/>
        </w:rPr>
        <w:t xml:space="preserve"> لازم است که به شیوه مناسب و با خواندن دعا به نیت هدایت جن و سپس به نیت شفای بیمار آن را دفع کنی. سپس وی را برای مداوای عضو آسیب دیده به بیمارستان روانه کنى، و با این کار هم از قرآن به عنوان داروی اصلی دردها، و هم از داروهای آماده شده بشر، استفاده کرده‌ایم، آنچنانکه پیامبر</w:t>
      </w:r>
      <w:r w:rsidRPr="00937E69">
        <w:rPr>
          <w:rFonts w:cs="CTraditional Arabic" w:hint="cs"/>
          <w:rtl/>
          <w:lang w:bidi="fa-IR"/>
        </w:rPr>
        <w:t>ص</w:t>
      </w:r>
      <w:r w:rsidRPr="00F347B5">
        <w:rPr>
          <w:rStyle w:val="Char2"/>
          <w:rFonts w:hint="cs"/>
          <w:rtl/>
        </w:rPr>
        <w:t xml:space="preserve"> با سعد</w:t>
      </w:r>
      <w:r>
        <w:rPr>
          <w:rFonts w:ascii="Lotus Linotype" w:hAnsi="Lotus Linotype" w:cs="CTraditional Arabic" w:hint="cs"/>
          <w:rtl/>
        </w:rPr>
        <w:t>س</w:t>
      </w:r>
      <w:r w:rsidRPr="00F347B5">
        <w:rPr>
          <w:rStyle w:val="Char2"/>
          <w:rFonts w:hint="cs"/>
          <w:rtl/>
        </w:rPr>
        <w:t xml:space="preserve"> انجام داد. او می‌گوید: به مرض سختی مبتلا شدم پیامبر</w:t>
      </w:r>
      <w:r w:rsidRPr="009242DE">
        <w:rPr>
          <w:rFonts w:cs="CTraditional Arabic" w:hint="cs"/>
          <w:rtl/>
          <w:lang w:bidi="fa-IR"/>
        </w:rPr>
        <w:t>ص</w:t>
      </w:r>
      <w:r w:rsidRPr="00F347B5">
        <w:rPr>
          <w:rStyle w:val="Char2"/>
          <w:rFonts w:hint="cs"/>
          <w:rtl/>
        </w:rPr>
        <w:t xml:space="preserve"> برای عیادت، نزد من آمد، سپس دستش را وسط سینه‌ام گذاشت به طوریکه سردی دست وی را در قلبم احساس کردم. سپس به من فرمود: «قلب تو مورد اصابت واقع شده، به نزد حارث بن کلده از طایفه بنی ثقیف برو، او مردی طبیب است. به او بگو هفت دانه خرمای از خرمای عجوه مد</w:t>
      </w:r>
      <w:r w:rsidR="003F1770">
        <w:rPr>
          <w:rStyle w:val="Char2"/>
          <w:rFonts w:hint="cs"/>
          <w:rtl/>
        </w:rPr>
        <w:t>ی</w:t>
      </w:r>
      <w:r w:rsidRPr="00F347B5">
        <w:rPr>
          <w:rStyle w:val="Char2"/>
          <w:rFonts w:hint="cs"/>
          <w:rtl/>
        </w:rPr>
        <w:t>نه</w:t>
      </w:r>
      <w:r w:rsidRPr="00151FE5">
        <w:rPr>
          <w:rStyle w:val="FootnoteReference"/>
          <w:rFonts w:cs="IRNazli"/>
          <w:rtl/>
          <w:lang w:bidi="fa-IR"/>
        </w:rPr>
        <w:footnoteReference w:id="11"/>
      </w:r>
      <w:r w:rsidRPr="00F347B5">
        <w:rPr>
          <w:rStyle w:val="Char2"/>
          <w:rFonts w:hint="cs"/>
          <w:rtl/>
        </w:rPr>
        <w:t>. به صورت وجئیه (سوپی که ترکیبی از خرمای و آرد است) در آورده و با آن قسمت سینه‌ات را چرب کند»</w:t>
      </w:r>
      <w:r w:rsidRPr="00151FE5">
        <w:rPr>
          <w:rStyle w:val="FootnoteReference"/>
          <w:rFonts w:cs="IRNazli"/>
          <w:rtl/>
          <w:lang w:bidi="fa-IR"/>
        </w:rPr>
        <w:footnoteReference w:id="12"/>
      </w:r>
      <w:r w:rsidRPr="00F347B5">
        <w:rPr>
          <w:rStyle w:val="Char2"/>
          <w:rFonts w:hint="cs"/>
          <w:rtl/>
        </w:rPr>
        <w:t>.</w:t>
      </w:r>
    </w:p>
    <w:p w:rsidR="00C9049D" w:rsidRPr="00F347B5" w:rsidRDefault="00C9049D" w:rsidP="004B41D2">
      <w:pPr>
        <w:pStyle w:val="StyleComplexBLotus12ptJustifiedFirstline05cm"/>
        <w:spacing w:line="240" w:lineRule="auto"/>
        <w:rPr>
          <w:rStyle w:val="Char2"/>
          <w:rtl/>
        </w:rPr>
        <w:sectPr w:rsidR="00C9049D" w:rsidRPr="00F347B5" w:rsidSect="001E565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C9049D">
      <w:pPr>
        <w:pStyle w:val="a"/>
        <w:rPr>
          <w:rtl/>
        </w:rPr>
      </w:pPr>
      <w:bookmarkStart w:id="32" w:name="_Toc292235028"/>
      <w:bookmarkStart w:id="33" w:name="_Toc433553431"/>
      <w:r w:rsidRPr="00D91F95">
        <w:rPr>
          <w:rFonts w:hint="cs"/>
          <w:rtl/>
        </w:rPr>
        <w:t>قاعده نهم:</w:t>
      </w:r>
      <w:r w:rsidR="00C9049D">
        <w:rPr>
          <w:rtl/>
        </w:rPr>
        <w:br/>
      </w:r>
      <w:r w:rsidRPr="00D91F95">
        <w:rPr>
          <w:rFonts w:hint="cs"/>
          <w:rtl/>
        </w:rPr>
        <w:t>منشأ ب</w:t>
      </w:r>
      <w:r>
        <w:rPr>
          <w:rFonts w:hint="cs"/>
          <w:rtl/>
        </w:rPr>
        <w:t>ي</w:t>
      </w:r>
      <w:r w:rsidRPr="00D91F95">
        <w:rPr>
          <w:rFonts w:hint="cs"/>
          <w:rtl/>
        </w:rPr>
        <w:t xml:space="preserve">شتر </w:t>
      </w:r>
      <w:r w:rsidR="009936E2">
        <w:rPr>
          <w:rFonts w:hint="cs"/>
          <w:rtl/>
        </w:rPr>
        <w:t>بيماری</w:t>
      </w:r>
      <w:r w:rsidR="000663D1">
        <w:rPr>
          <w:rFonts w:hint="cs"/>
          <w:rtl/>
        </w:rPr>
        <w:t>‌ها</w:t>
      </w:r>
      <w:r w:rsidRPr="00D91F95">
        <w:rPr>
          <w:rFonts w:hint="cs"/>
          <w:rtl/>
        </w:rPr>
        <w:t xml:space="preserve"> فراغت است</w:t>
      </w:r>
      <w:bookmarkEnd w:id="32"/>
      <w:bookmarkEnd w:id="33"/>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پیامبر</w:t>
      </w:r>
      <w:r w:rsidRPr="00B62627">
        <w:rPr>
          <w:rFonts w:ascii="Times New Roman" w:hAnsi="Times New Roman" w:cs="CTraditional Arabic" w:hint="cs"/>
          <w:sz w:val="28"/>
          <w:szCs w:val="28"/>
          <w:rtl/>
          <w:lang w:bidi="fa-IR"/>
        </w:rPr>
        <w:t>ص</w:t>
      </w:r>
      <w:r w:rsidRPr="00F347B5">
        <w:rPr>
          <w:rStyle w:val="Char2"/>
          <w:rFonts w:hint="cs"/>
          <w:rtl/>
        </w:rPr>
        <w:t xml:space="preserve"> فرموده است: «دو نعمت برای انسان وجود دارد که بسیاری از مردم قدر</w:t>
      </w:r>
      <w:r w:rsidR="001E6757">
        <w:rPr>
          <w:rStyle w:val="Char2"/>
          <w:rFonts w:hint="cs"/>
          <w:rtl/>
        </w:rPr>
        <w:t xml:space="preserve"> آن‌ها </w:t>
      </w:r>
      <w:r w:rsidRPr="00F347B5">
        <w:rPr>
          <w:rStyle w:val="Char2"/>
          <w:rFonts w:hint="cs"/>
          <w:rtl/>
        </w:rPr>
        <w:t>را نداسنته و به درستی از آن استفاده نمی‌کنند و در نتیجه زیان می‌بینند: سلامتی و فراغت»</w:t>
      </w:r>
      <w:r w:rsidRPr="00151FE5">
        <w:rPr>
          <w:rStyle w:val="FootnoteReference"/>
          <w:rFonts w:cs="IRNazli"/>
          <w:rtl/>
          <w:lang w:bidi="fa-IR"/>
        </w:rPr>
        <w:footnoteReference w:id="13"/>
      </w:r>
      <w:r w:rsidRPr="00F347B5">
        <w:rPr>
          <w:rStyle w:val="Char2"/>
          <w:rFonts w:hint="cs"/>
          <w:rtl/>
        </w:rPr>
        <w:t>.</w:t>
      </w:r>
    </w:p>
    <w:p w:rsidR="00C9049D" w:rsidRDefault="00C05CA7" w:rsidP="004B41D2">
      <w:pPr>
        <w:pStyle w:val="StyleComplexBLotus12ptJustifiedFirstline05cm"/>
        <w:spacing w:line="240" w:lineRule="auto"/>
        <w:rPr>
          <w:rStyle w:val="Char2"/>
          <w:rtl/>
        </w:rPr>
      </w:pPr>
      <w:r w:rsidRPr="00F347B5">
        <w:rPr>
          <w:rStyle w:val="Char2"/>
          <w:rFonts w:hint="cs"/>
          <w:rtl/>
        </w:rPr>
        <w:t xml:space="preserve">فراغت و بیکاری منشأ بسیاری از </w:t>
      </w:r>
      <w:r w:rsidR="001E565A">
        <w:rPr>
          <w:rStyle w:val="Char2"/>
          <w:rFonts w:hint="cs"/>
          <w:rtl/>
        </w:rPr>
        <w:t>بیماری‌ها</w:t>
      </w:r>
      <w:r w:rsidRPr="00F347B5">
        <w:rPr>
          <w:rStyle w:val="Char2"/>
          <w:rFonts w:hint="cs"/>
          <w:rtl/>
        </w:rPr>
        <w:t xml:space="preserve">ی روانی است و در این حالت است </w:t>
      </w:r>
      <w:r w:rsidR="003F1770">
        <w:rPr>
          <w:rStyle w:val="Char2"/>
          <w:rFonts w:hint="cs"/>
          <w:rtl/>
        </w:rPr>
        <w:t>ک</w:t>
      </w:r>
      <w:r w:rsidRPr="00F347B5">
        <w:rPr>
          <w:rStyle w:val="Char2"/>
          <w:rFonts w:hint="cs"/>
          <w:rtl/>
        </w:rPr>
        <w:t>ه تسلط شیاطین بیشتر شده و فضای مناسبی برای رشد رذیلت</w:t>
      </w:r>
      <w:r w:rsidR="00896882">
        <w:rPr>
          <w:rStyle w:val="Char2"/>
          <w:rFonts w:hint="eastAsia"/>
          <w:rtl/>
        </w:rPr>
        <w:t>‌</w:t>
      </w:r>
      <w:r w:rsidRPr="00F347B5">
        <w:rPr>
          <w:rStyle w:val="Char2"/>
          <w:rFonts w:hint="cs"/>
          <w:rtl/>
        </w:rPr>
        <w:t>ها و امراض گوناگون و خطرناک فراهم می‌آید، شاعری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896882" w:rsidRPr="00896882" w:rsidTr="00896882">
        <w:tc>
          <w:tcPr>
            <w:tcW w:w="2936" w:type="dxa"/>
          </w:tcPr>
          <w:p w:rsidR="00896882" w:rsidRPr="00896882" w:rsidRDefault="00896882" w:rsidP="00896882">
            <w:pPr>
              <w:pStyle w:val="a3"/>
              <w:ind w:firstLine="0"/>
              <w:jc w:val="lowKashida"/>
              <w:rPr>
                <w:sz w:val="2"/>
                <w:szCs w:val="2"/>
                <w:rtl/>
              </w:rPr>
            </w:pPr>
            <w:r w:rsidRPr="00896882">
              <w:rPr>
                <w:rStyle w:val="Char4"/>
                <w:rFonts w:ascii="mylotus" w:hAnsi="mylotus" w:cs="mylotus" w:hint="cs"/>
                <w:b/>
                <w:rtl/>
              </w:rPr>
              <w:t>إنَّ الشباب والفراغ الجدة</w:t>
            </w:r>
            <w:r>
              <w:rPr>
                <w:rStyle w:val="Char4"/>
                <w:rFonts w:ascii="mylotus" w:hAnsi="mylotus" w:cs="mylotus"/>
                <w:b/>
                <w:rtl/>
              </w:rPr>
              <w:br/>
            </w:r>
          </w:p>
        </w:tc>
        <w:tc>
          <w:tcPr>
            <w:tcW w:w="284" w:type="dxa"/>
          </w:tcPr>
          <w:p w:rsidR="00896882" w:rsidRPr="00896882" w:rsidRDefault="00896882" w:rsidP="00896882">
            <w:pPr>
              <w:pStyle w:val="a3"/>
              <w:ind w:firstLine="0"/>
              <w:jc w:val="lowKashida"/>
              <w:rPr>
                <w:rtl/>
              </w:rPr>
            </w:pPr>
          </w:p>
        </w:tc>
        <w:tc>
          <w:tcPr>
            <w:tcW w:w="3232" w:type="dxa"/>
          </w:tcPr>
          <w:p w:rsidR="00896882" w:rsidRPr="00896882" w:rsidRDefault="00896882" w:rsidP="00896882">
            <w:pPr>
              <w:pStyle w:val="a3"/>
              <w:ind w:firstLine="0"/>
              <w:jc w:val="lowKashida"/>
              <w:rPr>
                <w:sz w:val="2"/>
                <w:szCs w:val="2"/>
                <w:rtl/>
              </w:rPr>
            </w:pPr>
            <w:r w:rsidRPr="00896882">
              <w:rPr>
                <w:rStyle w:val="Char4"/>
                <w:rFonts w:ascii="mylotus" w:hAnsi="mylotus" w:cs="mylotus" w:hint="cs"/>
                <w:b/>
                <w:rtl/>
              </w:rPr>
              <w:t>مفسدة للمرء أي مفسدة</w:t>
            </w:r>
            <w:r>
              <w:rPr>
                <w:rStyle w:val="Char4"/>
                <w:rFonts w:ascii="mylotus" w:hAnsi="mylotus" w:cs="mylotus"/>
                <w:b/>
                <w:rtl/>
              </w:rPr>
              <w:br/>
            </w:r>
          </w:p>
        </w:tc>
      </w:tr>
    </w:tbl>
    <w:p w:rsidR="00C05CA7" w:rsidRPr="00F347B5" w:rsidRDefault="004817E1" w:rsidP="004B41D2">
      <w:pPr>
        <w:pStyle w:val="StyleComplexBLotus12ptJustifiedFirstline05cm"/>
        <w:spacing w:line="240" w:lineRule="auto"/>
        <w:rPr>
          <w:rStyle w:val="Char2"/>
          <w:rtl/>
        </w:rPr>
      </w:pPr>
      <w:r w:rsidRPr="004817E1">
        <w:rPr>
          <w:rFonts w:ascii="Times New Roman" w:hAnsi="Times New Roman" w:cs="Traditional Arabic" w:hint="cs"/>
          <w:sz w:val="28"/>
          <w:szCs w:val="28"/>
          <w:rtl/>
          <w:lang w:bidi="fa-IR"/>
        </w:rPr>
        <w:t>«</w:t>
      </w:r>
      <w:r w:rsidR="00C05CA7" w:rsidRPr="00F347B5">
        <w:rPr>
          <w:rStyle w:val="Char2"/>
          <w:rFonts w:hint="cs"/>
          <w:rtl/>
        </w:rPr>
        <w:t>جوانی و فراغت و ثروت. چه مایه فساد بزرگی برای انسان است</w:t>
      </w:r>
      <w:r w:rsidRPr="004817E1">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896882">
      <w:pPr>
        <w:pStyle w:val="StyleComplexBLotus12ptJustifiedFirstline05cm"/>
        <w:spacing w:line="240" w:lineRule="auto"/>
        <w:rPr>
          <w:rStyle w:val="Char2"/>
          <w:rtl/>
        </w:rPr>
      </w:pPr>
      <w:r w:rsidRPr="00F347B5">
        <w:rPr>
          <w:rStyle w:val="Char2"/>
          <w:rFonts w:hint="cs"/>
          <w:rtl/>
        </w:rPr>
        <w:t>امام شافعی</w:t>
      </w:r>
      <w:r w:rsidR="00896882">
        <w:rPr>
          <w:rFonts w:ascii="Lotus Linotype" w:hAnsi="Lotus Linotype" w:cs="CTraditional Arabic" w:hint="cs"/>
          <w:sz w:val="28"/>
          <w:szCs w:val="28"/>
          <w:rtl/>
          <w:lang w:bidi="fa-IR"/>
        </w:rPr>
        <w:t>/</w:t>
      </w:r>
      <w:r w:rsidRPr="00F347B5">
        <w:rPr>
          <w:rStyle w:val="Char2"/>
          <w:rFonts w:hint="cs"/>
          <w:rtl/>
        </w:rPr>
        <w:t xml:space="preserve"> فرموده است: «اگر تو نفس خود را به حقیقت مشغول نسازی، او تو را به رذیلت مشغول خواهد ساخت». در فراغت است که دلهره و اضطراب و حسد و ترس رشد می‌یابد، پس تو باید به مریض خویش توصیه بنمائی که وقت خویش را کاملاً با یاد خدا پر کند تا قلب حیرت زده و آشفته‌اش آرام گیرد، و بداند که خدا تمام اوقاتی را که در غیر از یاد او تباه می‌کند را به حساب می‌آورد، و جایز نشمرده که هیچ وقتی به غیر از زمان استفاده از «بیت الخلاء» بدون یاد او سپری شود. که حتی در این مورد نیز پس از خروج می‌گوید: «غفرانک» یعنی (بخشش تو را طلب دارم ای خدا به خاطر اینکه مدتی را در مکانی که شایسته یاد تو نبود گذراندم). هر چند که مرتکب هیچ گناهی هم نشده است. و این خود دلیل است بر اینکه انسان مؤمن، مأمور به ذکر خدا در هر حالتی است. و به همین خاطر است که خداوند یاد ذاکرین را گرامی داشته و می‌فرماید:</w:t>
      </w:r>
      <w:r w:rsidR="00896882">
        <w:rPr>
          <w:rStyle w:val="Char2"/>
          <w:rFonts w:hint="cs"/>
          <w:rtl/>
        </w:rPr>
        <w:t xml:space="preserve"> </w:t>
      </w:r>
      <w:r w:rsidR="00896882">
        <w:rPr>
          <w:rStyle w:val="Char2"/>
          <w:rFonts w:cs="Traditional Arabic"/>
          <w:color w:val="000000"/>
          <w:shd w:val="clear" w:color="auto" w:fill="FFFFFF"/>
          <w:rtl/>
        </w:rPr>
        <w:t>﴿</w:t>
      </w:r>
      <w:r w:rsidR="00896882" w:rsidRPr="003B1288">
        <w:rPr>
          <w:rStyle w:val="Char7"/>
          <w:rtl/>
        </w:rPr>
        <w:t>الَّذِينَ يَذْكُرُونَ اللَّهَ قِيَامًا وَقُعُودًا وَعَلَى جُنُوبِهِمْ</w:t>
      </w:r>
      <w:r w:rsidR="00896882">
        <w:rPr>
          <w:rStyle w:val="Char2"/>
          <w:rFonts w:cs="Traditional Arabic"/>
          <w:color w:val="000000"/>
          <w:shd w:val="clear" w:color="auto" w:fill="FFFFFF"/>
          <w:rtl/>
        </w:rPr>
        <w:t>﴾</w:t>
      </w:r>
      <w:r w:rsidR="00896882" w:rsidRPr="00896882">
        <w:rPr>
          <w:rStyle w:val="Char2"/>
          <w:rtl/>
        </w:rPr>
        <w:t xml:space="preserve"> </w:t>
      </w:r>
      <w:r w:rsidR="00896882" w:rsidRPr="00896882">
        <w:rPr>
          <w:rStyle w:val="Char5"/>
          <w:rtl/>
        </w:rPr>
        <w:t>[آل عمران: 191]</w:t>
      </w:r>
      <w:r w:rsidR="00896882" w:rsidRPr="00896882">
        <w:rPr>
          <w:rStyle w:val="Char2"/>
          <w:rFonts w:hint="cs"/>
          <w:rtl/>
        </w:rPr>
        <w:t>.</w:t>
      </w:r>
    </w:p>
    <w:p w:rsidR="00C05CA7" w:rsidRPr="00F347B5" w:rsidRDefault="00C05CA7" w:rsidP="004B41D2">
      <w:pPr>
        <w:pStyle w:val="StyleComplexBLotus12ptJustifiedFirstline05cm"/>
        <w:spacing w:line="240" w:lineRule="auto"/>
        <w:rPr>
          <w:rStyle w:val="Char2"/>
          <w:rtl/>
        </w:rPr>
      </w:pPr>
      <w:r w:rsidRPr="004817E1">
        <w:rPr>
          <w:rFonts w:ascii="Times New Roman" w:hAnsi="Times New Roman" w:cs="Traditional Arabic" w:hint="cs"/>
          <w:sz w:val="28"/>
          <w:szCs w:val="28"/>
          <w:rtl/>
          <w:lang w:bidi="fa-IR"/>
        </w:rPr>
        <w:t>«</w:t>
      </w:r>
      <w:r w:rsidR="005832EF">
        <w:rPr>
          <w:rStyle w:val="Char2"/>
          <w:rtl/>
        </w:rPr>
        <w:t>همان‌ها</w:t>
      </w:r>
      <w:r w:rsidRPr="00F347B5">
        <w:rPr>
          <w:rStyle w:val="Char2"/>
          <w:rtl/>
        </w:rPr>
        <w:t xml:space="preserve"> </w:t>
      </w:r>
      <w:r w:rsidR="003F1770">
        <w:rPr>
          <w:rStyle w:val="Char2"/>
          <w:rtl/>
        </w:rPr>
        <w:t>ک</w:t>
      </w:r>
      <w:r w:rsidRPr="00F347B5">
        <w:rPr>
          <w:rStyle w:val="Char2"/>
          <w:rtl/>
        </w:rPr>
        <w:t>ه خدا را در حال ا</w:t>
      </w:r>
      <w:r w:rsidR="003F1770">
        <w:rPr>
          <w:rStyle w:val="Char2"/>
          <w:rtl/>
        </w:rPr>
        <w:t>ی</w:t>
      </w:r>
      <w:r w:rsidRPr="00F347B5">
        <w:rPr>
          <w:rStyle w:val="Char2"/>
          <w:rtl/>
        </w:rPr>
        <w:t xml:space="preserve">ستاده و نشسته، و آنگاه </w:t>
      </w:r>
      <w:r w:rsidR="003F1770">
        <w:rPr>
          <w:rStyle w:val="Char2"/>
          <w:rtl/>
        </w:rPr>
        <w:t>ک</w:t>
      </w:r>
      <w:r w:rsidRPr="00F347B5">
        <w:rPr>
          <w:rStyle w:val="Char2"/>
          <w:rtl/>
        </w:rPr>
        <w:t>ه بر پهلو خواب</w:t>
      </w:r>
      <w:r w:rsidR="003F1770">
        <w:rPr>
          <w:rStyle w:val="Char2"/>
          <w:rtl/>
        </w:rPr>
        <w:t>ی</w:t>
      </w:r>
      <w:r w:rsidRPr="00F347B5">
        <w:rPr>
          <w:rStyle w:val="Char2"/>
          <w:rtl/>
        </w:rPr>
        <w:t xml:space="preserve">ده‏اند، </w:t>
      </w:r>
      <w:r w:rsidR="003F1770">
        <w:rPr>
          <w:rStyle w:val="Char2"/>
          <w:rtl/>
        </w:rPr>
        <w:t>ی</w:t>
      </w:r>
      <w:r w:rsidRPr="00F347B5">
        <w:rPr>
          <w:rStyle w:val="Char2"/>
          <w:rtl/>
        </w:rPr>
        <w:t>اد مى‏</w:t>
      </w:r>
      <w:r w:rsidR="003F1770">
        <w:rPr>
          <w:rStyle w:val="Char2"/>
          <w:rtl/>
        </w:rPr>
        <w:t>ک</w:t>
      </w:r>
      <w:r w:rsidRPr="00F347B5">
        <w:rPr>
          <w:rStyle w:val="Char2"/>
          <w:rtl/>
        </w:rPr>
        <w:t>نند</w:t>
      </w:r>
      <w:r w:rsidR="004817E1">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پس آنگاه که رابطه مریض با خدا ایجاد شد مشکلات او هم حل خواهد شد، و این بیان زیبا را زمزمه کند که «پروردگارا! تمنای رحمتت را دارم، پس مرا یک لحظه هم به خود وامگذار، و امور مرا اصلاح فرما، که فریادرسی جز تو وجود ندارد».</w:t>
      </w:r>
    </w:p>
    <w:p w:rsidR="00C05CA7" w:rsidRPr="00F347B5" w:rsidRDefault="00C05CA7" w:rsidP="00896882">
      <w:pPr>
        <w:pStyle w:val="StyleComplexBLotus12ptJustifiedFirstline05cm"/>
        <w:spacing w:line="240" w:lineRule="auto"/>
        <w:rPr>
          <w:rStyle w:val="Char2"/>
          <w:rtl/>
        </w:rPr>
      </w:pPr>
      <w:r w:rsidRPr="00F347B5">
        <w:rPr>
          <w:rStyle w:val="Char2"/>
          <w:rFonts w:hint="cs"/>
          <w:rtl/>
        </w:rPr>
        <w:t>و خداوند نیز به این منشا اینگونه راهنمایی کرده است که:</w:t>
      </w:r>
      <w:r w:rsidR="00896882">
        <w:rPr>
          <w:rStyle w:val="Char2"/>
          <w:rFonts w:hint="cs"/>
          <w:rtl/>
        </w:rPr>
        <w:t xml:space="preserve"> </w:t>
      </w:r>
      <w:r w:rsidR="00896882">
        <w:rPr>
          <w:rStyle w:val="Char2"/>
          <w:rFonts w:cs="Traditional Arabic"/>
          <w:color w:val="000000"/>
          <w:shd w:val="clear" w:color="auto" w:fill="FFFFFF"/>
          <w:rtl/>
        </w:rPr>
        <w:t>﴿</w:t>
      </w:r>
      <w:r w:rsidR="00896882" w:rsidRPr="003B1288">
        <w:rPr>
          <w:rStyle w:val="Char7"/>
          <w:rtl/>
        </w:rPr>
        <w:t>وَاللَّهُ غَالِبٌ عَلَى أَمْرِهِ وَلَكِنَّ أَكْثَرَ النَّاسِ لَا يَعْلَمُونَ٢١</w:t>
      </w:r>
      <w:r w:rsidR="00896882">
        <w:rPr>
          <w:rStyle w:val="Char2"/>
          <w:rFonts w:cs="Traditional Arabic"/>
          <w:color w:val="000000"/>
          <w:shd w:val="clear" w:color="auto" w:fill="FFFFFF"/>
          <w:rtl/>
        </w:rPr>
        <w:t>﴾</w:t>
      </w:r>
      <w:r w:rsidR="00896882" w:rsidRPr="00896882">
        <w:rPr>
          <w:rStyle w:val="Char2"/>
          <w:rtl/>
        </w:rPr>
        <w:t xml:space="preserve"> </w:t>
      </w:r>
      <w:r w:rsidR="00896882" w:rsidRPr="00896882">
        <w:rPr>
          <w:rStyle w:val="Char5"/>
          <w:rtl/>
        </w:rPr>
        <w:t>[يوسف: 21]</w:t>
      </w:r>
      <w:r w:rsidR="00896882" w:rsidRPr="00896882">
        <w:rPr>
          <w:rStyle w:val="Char2"/>
          <w:rFonts w:hint="cs"/>
          <w:rtl/>
        </w:rPr>
        <w:t>.</w:t>
      </w:r>
    </w:p>
    <w:p w:rsidR="00C05CA7" w:rsidRPr="00F347B5" w:rsidRDefault="004817E1" w:rsidP="004B41D2">
      <w:pPr>
        <w:pStyle w:val="StyleComplexBLotus12ptJustifiedFirstline05cm"/>
        <w:spacing w:line="240" w:lineRule="auto"/>
        <w:rPr>
          <w:rStyle w:val="Char2"/>
          <w:rtl/>
        </w:rPr>
      </w:pPr>
      <w:r w:rsidRPr="004817E1">
        <w:rPr>
          <w:rFonts w:ascii="Times New Roman" w:hAnsi="Times New Roman" w:cs="Traditional Arabic" w:hint="cs"/>
          <w:sz w:val="28"/>
          <w:szCs w:val="28"/>
          <w:rtl/>
          <w:lang w:bidi="fa-IR"/>
        </w:rPr>
        <w:t>«</w:t>
      </w:r>
      <w:r w:rsidR="00C05CA7" w:rsidRPr="00F347B5">
        <w:rPr>
          <w:rStyle w:val="Char2"/>
          <w:rtl/>
        </w:rPr>
        <w:t xml:space="preserve">خداوند بر </w:t>
      </w:r>
      <w:r w:rsidR="003F1770">
        <w:rPr>
          <w:rStyle w:val="Char2"/>
          <w:rtl/>
        </w:rPr>
        <w:t>ک</w:t>
      </w:r>
      <w:r w:rsidR="00C05CA7" w:rsidRPr="00F347B5">
        <w:rPr>
          <w:rStyle w:val="Char2"/>
          <w:rtl/>
        </w:rPr>
        <w:t>ار خود پ</w:t>
      </w:r>
      <w:r w:rsidR="003F1770">
        <w:rPr>
          <w:rStyle w:val="Char2"/>
          <w:rtl/>
        </w:rPr>
        <w:t>ی</w:t>
      </w:r>
      <w:r w:rsidR="00C05CA7" w:rsidRPr="00F347B5">
        <w:rPr>
          <w:rStyle w:val="Char2"/>
          <w:rtl/>
        </w:rPr>
        <w:t>روز است، ولى ب</w:t>
      </w:r>
      <w:r w:rsidR="003F1770">
        <w:rPr>
          <w:rStyle w:val="Char2"/>
          <w:rtl/>
        </w:rPr>
        <w:t>ی</w:t>
      </w:r>
      <w:r w:rsidR="00C05CA7" w:rsidRPr="00F347B5">
        <w:rPr>
          <w:rStyle w:val="Char2"/>
          <w:rtl/>
        </w:rPr>
        <w:t>شتر مردم نمى‏دانند</w:t>
      </w:r>
      <w:r>
        <w:rPr>
          <w:rFonts w:ascii="Times New Roman" w:hAnsi="Times New Roman" w:cs="Traditional Arabic" w:hint="cs"/>
          <w:sz w:val="28"/>
          <w:szCs w:val="28"/>
          <w:rtl/>
          <w:lang w:bidi="fa-IR"/>
        </w:rPr>
        <w:t>»</w:t>
      </w:r>
      <w:r w:rsidR="00C05CA7" w:rsidRPr="00F347B5">
        <w:rPr>
          <w:rStyle w:val="Char2"/>
          <w:rFonts w:hint="cs"/>
          <w:rtl/>
        </w:rPr>
        <w:t>.</w:t>
      </w:r>
    </w:p>
    <w:p w:rsidR="00C05CA7" w:rsidRPr="00573F8E" w:rsidRDefault="00C05CA7" w:rsidP="00896882">
      <w:pPr>
        <w:pStyle w:val="StyleComplexBLotus12ptJustifiedFirstline05cm"/>
        <w:spacing w:line="240" w:lineRule="auto"/>
        <w:rPr>
          <w:rFonts w:ascii="Times New Roman" w:hAnsi="Times New Roman" w:cs="Times New Roman"/>
          <w:sz w:val="28"/>
          <w:szCs w:val="28"/>
          <w:rtl/>
          <w:lang w:bidi="fa-IR"/>
        </w:rPr>
      </w:pPr>
      <w:r w:rsidRPr="00F347B5">
        <w:rPr>
          <w:rStyle w:val="Char2"/>
          <w:rFonts w:hint="cs"/>
          <w:rtl/>
        </w:rPr>
        <w:t xml:space="preserve">پس با اعمال این فکر در علاج </w:t>
      </w:r>
      <w:r w:rsidR="001E565A">
        <w:rPr>
          <w:rStyle w:val="Char2"/>
          <w:rFonts w:hint="cs"/>
          <w:rtl/>
        </w:rPr>
        <w:t>بیماری‌ها</w:t>
      </w:r>
      <w:r w:rsidRPr="00F347B5">
        <w:rPr>
          <w:rStyle w:val="Char2"/>
          <w:rFonts w:hint="cs"/>
          <w:rtl/>
        </w:rPr>
        <w:t xml:space="preserve"> و طبق نظر همه دانشمندان علم روانشناسی جای هیچ گونه نگرانی و وسوسه‌های منفی برای مریض باقی نمی‌ماند. و این اصل ثابت نزد علما دوباره زنده می‌شود که: (ذهن یک فرد، هر اندازه که پویا هم باشد، محال است بتواند در آن واحد به دو مسئله مشغول باشد). که در واقع همان اجتماع نقیضین خواهد بود. و ناگفته نماند که خداوند قبل از همه به این اصل اشاره فرموده است که:</w:t>
      </w:r>
      <w:r w:rsidR="00896882">
        <w:rPr>
          <w:rStyle w:val="Char2"/>
          <w:rFonts w:hint="cs"/>
          <w:rtl/>
        </w:rPr>
        <w:t xml:space="preserve"> </w:t>
      </w:r>
      <w:r w:rsidR="00896882">
        <w:rPr>
          <w:rStyle w:val="Char2"/>
          <w:rFonts w:cs="Traditional Arabic"/>
          <w:color w:val="000000"/>
          <w:shd w:val="clear" w:color="auto" w:fill="FFFFFF"/>
          <w:rtl/>
        </w:rPr>
        <w:t>﴿</w:t>
      </w:r>
      <w:r w:rsidR="00896882" w:rsidRPr="003B1288">
        <w:rPr>
          <w:rStyle w:val="Char7"/>
          <w:rtl/>
        </w:rPr>
        <w:t>مَا جَعَلَ اللَّهُ لِرَجُلٍ مِنْ قَلْبَيْنِ فِي جَوْفِهِ</w:t>
      </w:r>
      <w:r w:rsidR="00896882">
        <w:rPr>
          <w:rStyle w:val="Char2"/>
          <w:rFonts w:cs="Traditional Arabic"/>
          <w:color w:val="000000"/>
          <w:shd w:val="clear" w:color="auto" w:fill="FFFFFF"/>
          <w:rtl/>
        </w:rPr>
        <w:t>﴾</w:t>
      </w:r>
      <w:r w:rsidR="00896882" w:rsidRPr="00896882">
        <w:rPr>
          <w:rStyle w:val="Char2"/>
          <w:rtl/>
        </w:rPr>
        <w:t xml:space="preserve"> </w:t>
      </w:r>
      <w:r w:rsidR="00896882" w:rsidRPr="00896882">
        <w:rPr>
          <w:rStyle w:val="Char5"/>
          <w:rtl/>
        </w:rPr>
        <w:t>[الأحزاب: 4]</w:t>
      </w:r>
      <w:r w:rsidR="00896882" w:rsidRPr="00896882">
        <w:rPr>
          <w:rStyle w:val="Char2"/>
          <w:rFonts w:hint="cs"/>
          <w:rtl/>
        </w:rPr>
        <w:t>.</w:t>
      </w:r>
    </w:p>
    <w:p w:rsidR="00C05CA7" w:rsidRPr="00F347B5" w:rsidRDefault="004817E1" w:rsidP="004B41D2">
      <w:pPr>
        <w:pStyle w:val="StyleComplexBLotus12ptJustifiedFirstline05cm"/>
        <w:spacing w:line="240" w:lineRule="auto"/>
        <w:rPr>
          <w:rStyle w:val="Char2"/>
          <w:rtl/>
        </w:rPr>
      </w:pPr>
      <w:r w:rsidRPr="004817E1">
        <w:rPr>
          <w:rFonts w:ascii="Times New Roman" w:hAnsi="Times New Roman" w:cs="Traditional Arabic" w:hint="cs"/>
          <w:sz w:val="28"/>
          <w:szCs w:val="28"/>
          <w:rtl/>
          <w:lang w:bidi="fa-IR"/>
        </w:rPr>
        <w:t>«</w:t>
      </w:r>
      <w:r w:rsidR="00C05CA7" w:rsidRPr="00F347B5">
        <w:rPr>
          <w:rStyle w:val="Char2"/>
          <w:rtl/>
        </w:rPr>
        <w:t>خداوند براى ه</w:t>
      </w:r>
      <w:r w:rsidR="003F1770">
        <w:rPr>
          <w:rStyle w:val="Char2"/>
          <w:rtl/>
        </w:rPr>
        <w:t>ی</w:t>
      </w:r>
      <w:r w:rsidR="00C05CA7" w:rsidRPr="00F347B5">
        <w:rPr>
          <w:rStyle w:val="Char2"/>
          <w:rtl/>
        </w:rPr>
        <w:t xml:space="preserve">چ </w:t>
      </w:r>
      <w:r w:rsidR="003F1770">
        <w:rPr>
          <w:rStyle w:val="Char2"/>
          <w:rtl/>
        </w:rPr>
        <w:t>ک</w:t>
      </w:r>
      <w:r w:rsidR="00C05CA7" w:rsidRPr="00F347B5">
        <w:rPr>
          <w:rStyle w:val="Char2"/>
          <w:rtl/>
        </w:rPr>
        <w:t>س دو دل در درونش ن</w:t>
      </w:r>
      <w:r w:rsidR="003F1770">
        <w:rPr>
          <w:rStyle w:val="Char2"/>
          <w:rtl/>
        </w:rPr>
        <w:t>ی</w:t>
      </w:r>
      <w:r w:rsidR="00C05CA7" w:rsidRPr="00F347B5">
        <w:rPr>
          <w:rStyle w:val="Char2"/>
          <w:rtl/>
        </w:rPr>
        <w:t>افر</w:t>
      </w:r>
      <w:r w:rsidR="003F1770">
        <w:rPr>
          <w:rStyle w:val="Char2"/>
          <w:rtl/>
        </w:rPr>
        <w:t>ی</w:t>
      </w:r>
      <w:r w:rsidR="00C05CA7" w:rsidRPr="00F347B5">
        <w:rPr>
          <w:rStyle w:val="Char2"/>
          <w:rtl/>
        </w:rPr>
        <w:t>ده</w:t>
      </w:r>
      <w:r w:rsidR="00C05CA7" w:rsidRPr="00F347B5">
        <w:rPr>
          <w:rStyle w:val="Char2"/>
          <w:rFonts w:hint="cs"/>
          <w:rtl/>
        </w:rPr>
        <w:t xml:space="preserve"> است</w:t>
      </w:r>
      <w:r>
        <w:rPr>
          <w:rFonts w:ascii="Times New Roman" w:hAnsi="Times New Roman" w:cs="Traditional Arabic" w:hint="cs"/>
          <w:sz w:val="28"/>
          <w:szCs w:val="28"/>
          <w:rtl/>
          <w:lang w:bidi="fa-IR"/>
        </w:rPr>
        <w:t>»</w:t>
      </w:r>
      <w:r w:rsidR="00C05CA7" w:rsidRPr="00F347B5">
        <w:rPr>
          <w:rStyle w:val="Char2"/>
          <w:rFonts w:hint="cs"/>
          <w:rtl/>
        </w:rPr>
        <w:t>.</w:t>
      </w:r>
    </w:p>
    <w:p w:rsidR="004817E1" w:rsidRPr="00F347B5" w:rsidRDefault="004817E1" w:rsidP="004B41D2">
      <w:pPr>
        <w:pStyle w:val="StyleComplexBLotus12ptJustifiedFirstline05cm"/>
        <w:spacing w:line="240" w:lineRule="auto"/>
        <w:rPr>
          <w:rStyle w:val="Char2"/>
          <w:rtl/>
        </w:rPr>
        <w:sectPr w:rsidR="004817E1" w:rsidRPr="00F347B5" w:rsidSect="00896882">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4817E1">
      <w:pPr>
        <w:pStyle w:val="a"/>
        <w:rPr>
          <w:rtl/>
        </w:rPr>
      </w:pPr>
      <w:bookmarkStart w:id="34" w:name="_Toc292235029"/>
      <w:bookmarkStart w:id="35" w:name="_Toc433553432"/>
      <w:r w:rsidRPr="005D0F1D">
        <w:rPr>
          <w:rFonts w:hint="cs"/>
          <w:rtl/>
        </w:rPr>
        <w:t>قاعده دهم:</w:t>
      </w:r>
      <w:r w:rsidR="004817E1">
        <w:rPr>
          <w:rtl/>
        </w:rPr>
        <w:br/>
      </w:r>
      <w:r w:rsidRPr="005D0F1D">
        <w:rPr>
          <w:rFonts w:hint="cs"/>
          <w:rtl/>
        </w:rPr>
        <w:t>کم ارزش را بزرگ جلوه دادن</w:t>
      </w:r>
      <w:r>
        <w:rPr>
          <w:rFonts w:hint="cs"/>
          <w:rtl/>
        </w:rPr>
        <w:t>،</w:t>
      </w:r>
      <w:r w:rsidRPr="005D0F1D">
        <w:rPr>
          <w:rFonts w:hint="cs"/>
          <w:rtl/>
        </w:rPr>
        <w:t xml:space="preserve"> شک</w:t>
      </w:r>
      <w:r>
        <w:rPr>
          <w:rFonts w:hint="cs"/>
          <w:rtl/>
        </w:rPr>
        <w:t>ي</w:t>
      </w:r>
      <w:r w:rsidRPr="005D0F1D">
        <w:rPr>
          <w:rFonts w:hint="cs"/>
          <w:rtl/>
        </w:rPr>
        <w:t>با را پر</w:t>
      </w:r>
      <w:r>
        <w:rPr>
          <w:rFonts w:hint="cs"/>
          <w:rtl/>
        </w:rPr>
        <w:t>ي</w:t>
      </w:r>
      <w:r w:rsidRPr="005D0F1D">
        <w:rPr>
          <w:rFonts w:hint="cs"/>
          <w:rtl/>
        </w:rPr>
        <w:t>شان می‌کند</w:t>
      </w:r>
      <w:bookmarkEnd w:id="34"/>
      <w:bookmarkEnd w:id="35"/>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بزرگ نمودن مسایل بی‌ارزش، اغلب اوقات سبب پیچیده و دشوار نمودن زندگی</w:t>
      </w:r>
      <w:r w:rsidR="001E6757">
        <w:rPr>
          <w:rStyle w:val="Char2"/>
          <w:rFonts w:hint="cs"/>
          <w:rtl/>
        </w:rPr>
        <w:t xml:space="preserve"> آن‌ها </w:t>
      </w:r>
      <w:r w:rsidRPr="00F347B5">
        <w:rPr>
          <w:rStyle w:val="Char2"/>
          <w:rFonts w:hint="cs"/>
          <w:rtl/>
        </w:rPr>
        <w:t>می‌شود، و شیطان هم با به کارگیری تمام تلاش خود،</w:t>
      </w:r>
      <w:r w:rsidR="001E6757">
        <w:rPr>
          <w:rStyle w:val="Char2"/>
          <w:rFonts w:hint="cs"/>
          <w:rtl/>
        </w:rPr>
        <w:t xml:space="preserve"> آن‌ها </w:t>
      </w:r>
      <w:r w:rsidRPr="00F347B5">
        <w:rPr>
          <w:rStyle w:val="Char2"/>
          <w:rFonts w:hint="cs"/>
          <w:rtl/>
        </w:rPr>
        <w:t xml:space="preserve">را به سوی منفورترین </w:t>
      </w:r>
      <w:r w:rsidR="00896882">
        <w:rPr>
          <w:rStyle w:val="Char2"/>
          <w:rFonts w:hint="cs"/>
          <w:rtl/>
        </w:rPr>
        <w:t>حلال‌ها</w:t>
      </w:r>
      <w:r w:rsidRPr="00F347B5">
        <w:rPr>
          <w:rStyle w:val="Char2"/>
          <w:rFonts w:hint="cs"/>
          <w:rtl/>
        </w:rPr>
        <w:t xml:space="preserve"> در نزد خداوند یعنی طلاق می‌کشاند. به همین دلیل پیامبر</w:t>
      </w:r>
      <w:r w:rsidRPr="005711B5">
        <w:rPr>
          <w:rFonts w:ascii="Times New Roman" w:hAnsi="Times New Roman" w:cs="CTraditional Arabic" w:hint="cs"/>
          <w:sz w:val="28"/>
          <w:szCs w:val="28"/>
          <w:rtl/>
          <w:lang w:bidi="fa-IR"/>
        </w:rPr>
        <w:t>ص</w:t>
      </w:r>
      <w:r w:rsidRPr="00F347B5">
        <w:rPr>
          <w:rStyle w:val="Char2"/>
          <w:rFonts w:hint="cs"/>
          <w:rtl/>
        </w:rPr>
        <w:t xml:space="preserve"> فرموده است: «هرگاه مردی مؤمن، یکی از صفات همسرش را نپسندد، صفات اخلاقی دیگری دارد که مورد پسند او باشد»</w:t>
      </w:r>
      <w:r w:rsidRPr="00151FE5">
        <w:rPr>
          <w:rStyle w:val="FootnoteReference"/>
          <w:rFonts w:cs="IRNazli"/>
          <w:rtl/>
          <w:lang w:bidi="fa-IR"/>
        </w:rPr>
        <w:footnoteReference w:id="14"/>
      </w:r>
      <w:r w:rsidRPr="00F347B5">
        <w:rPr>
          <w:rStyle w:val="Char2"/>
          <w:rFonts w:hint="cs"/>
          <w:rtl/>
        </w:rPr>
        <w:t>.</w:t>
      </w:r>
    </w:p>
    <w:p w:rsidR="00C05CA7" w:rsidRPr="00896882" w:rsidRDefault="00C05CA7" w:rsidP="00896882">
      <w:pPr>
        <w:pStyle w:val="StyleComplexBLotus12ptJustifiedFirstline05cm"/>
        <w:spacing w:line="240" w:lineRule="auto"/>
        <w:rPr>
          <w:rStyle w:val="Char2"/>
          <w:rtl/>
        </w:rPr>
      </w:pPr>
      <w:r w:rsidRPr="00F347B5">
        <w:rPr>
          <w:rStyle w:val="Char2"/>
          <w:rFonts w:hint="cs"/>
          <w:rtl/>
        </w:rPr>
        <w:t xml:space="preserve">در زمینه‌های دیگری هم اختلافات و </w:t>
      </w:r>
      <w:r w:rsidR="00896882">
        <w:rPr>
          <w:rStyle w:val="Char2"/>
          <w:rFonts w:hint="cs"/>
          <w:rtl/>
        </w:rPr>
        <w:t>درگیری‌ها</w:t>
      </w:r>
      <w:r w:rsidRPr="00F347B5">
        <w:rPr>
          <w:rStyle w:val="Char2"/>
          <w:rFonts w:hint="cs"/>
          <w:rtl/>
        </w:rPr>
        <w:t>یی میان نزدیکان در می‌گیرد، فقط به خاطر امور بسیار بی‌ارزشی. که شیطان آن را بزرگ نموده است. و خود بزرگ بینی آن افراد را مانعی برای حل مشکلات</w:t>
      </w:r>
      <w:r w:rsidR="001E6757">
        <w:rPr>
          <w:rStyle w:val="Char2"/>
          <w:rFonts w:hint="cs"/>
          <w:rtl/>
        </w:rPr>
        <w:t xml:space="preserve"> آن‌ها </w:t>
      </w:r>
      <w:r w:rsidRPr="00F347B5">
        <w:rPr>
          <w:rStyle w:val="Char2"/>
          <w:rFonts w:hint="cs"/>
          <w:rtl/>
        </w:rPr>
        <w:t>قرار داده است. جالب اینجاست که برخی از این افراد توانایی زیادی برای مقابله با مشکلات بزرگ دارند، در حالیکه از مقابله با امور کوچک ناتوانند. خداوند می‌فرماید:</w:t>
      </w:r>
      <w:r w:rsidR="00896882">
        <w:rPr>
          <w:rStyle w:val="Char2"/>
          <w:rFonts w:hint="cs"/>
          <w:rtl/>
        </w:rPr>
        <w:t xml:space="preserve"> </w:t>
      </w:r>
      <w:r w:rsidR="00896882">
        <w:rPr>
          <w:rStyle w:val="Char2"/>
          <w:rFonts w:cs="Traditional Arabic"/>
          <w:color w:val="000000"/>
          <w:shd w:val="clear" w:color="auto" w:fill="FFFFFF"/>
          <w:rtl/>
        </w:rPr>
        <w:t>﴿</w:t>
      </w:r>
      <w:r w:rsidR="00896882" w:rsidRPr="003B1288">
        <w:rPr>
          <w:rStyle w:val="Char7"/>
          <w:rtl/>
        </w:rPr>
        <w:t>وَلْيَصْفَحُوا</w:t>
      </w:r>
      <w:r w:rsidR="00CC41B1">
        <w:rPr>
          <w:rStyle w:val="Char7"/>
          <w:rtl/>
        </w:rPr>
        <w:t xml:space="preserve"> </w:t>
      </w:r>
      <w:r w:rsidR="00896882" w:rsidRPr="003B1288">
        <w:rPr>
          <w:rStyle w:val="Char7"/>
          <w:rtl/>
        </w:rPr>
        <w:t>أَلَا تُحِبُّونَ أَنْ يَغْفِرَ اللَّهُ لَكُمْ</w:t>
      </w:r>
      <w:r w:rsidR="00896882">
        <w:rPr>
          <w:rStyle w:val="Char2"/>
          <w:rFonts w:cs="Traditional Arabic"/>
          <w:color w:val="000000"/>
          <w:shd w:val="clear" w:color="auto" w:fill="FFFFFF"/>
          <w:rtl/>
        </w:rPr>
        <w:t>﴾</w:t>
      </w:r>
      <w:r w:rsidR="00896882" w:rsidRPr="00896882">
        <w:rPr>
          <w:rStyle w:val="Char2"/>
          <w:rtl/>
        </w:rPr>
        <w:t xml:space="preserve"> </w:t>
      </w:r>
      <w:r w:rsidR="00896882" w:rsidRPr="00896882">
        <w:rPr>
          <w:rStyle w:val="Char5"/>
          <w:rtl/>
        </w:rPr>
        <w:t>[النور: 22]</w:t>
      </w:r>
      <w:r w:rsidR="00896882" w:rsidRPr="00896882">
        <w:rPr>
          <w:rStyle w:val="Char2"/>
          <w:rFonts w:hint="cs"/>
          <w:rtl/>
        </w:rPr>
        <w:t>.</w:t>
      </w:r>
    </w:p>
    <w:p w:rsidR="00C05CA7" w:rsidRPr="00F347B5" w:rsidRDefault="004817E1" w:rsidP="004B41D2">
      <w:pPr>
        <w:pStyle w:val="StyleComplexBLotus12ptJustifiedFirstline05cm"/>
        <w:spacing w:line="240" w:lineRule="auto"/>
        <w:rPr>
          <w:rStyle w:val="Char2"/>
          <w:rtl/>
        </w:rPr>
      </w:pPr>
      <w:r w:rsidRPr="004817E1">
        <w:rPr>
          <w:rFonts w:ascii="Times New Roman" w:hAnsi="Times New Roman" w:cs="Traditional Arabic" w:hint="cs"/>
          <w:sz w:val="28"/>
          <w:szCs w:val="28"/>
          <w:rtl/>
          <w:lang w:bidi="fa-IR"/>
        </w:rPr>
        <w:t>«</w:t>
      </w:r>
      <w:r w:rsidR="00C05CA7" w:rsidRPr="00F347B5">
        <w:rPr>
          <w:rStyle w:val="Char2"/>
          <w:rtl/>
        </w:rPr>
        <w:t>آن</w:t>
      </w:r>
      <w:r w:rsidR="00896882">
        <w:rPr>
          <w:rStyle w:val="Char2"/>
          <w:rFonts w:hint="cs"/>
          <w:rtl/>
        </w:rPr>
        <w:t>‌</w:t>
      </w:r>
      <w:r w:rsidR="00C05CA7" w:rsidRPr="00F347B5">
        <w:rPr>
          <w:rStyle w:val="Char2"/>
          <w:rtl/>
        </w:rPr>
        <w:t>ها با</w:t>
      </w:r>
      <w:r w:rsidR="003F1770">
        <w:rPr>
          <w:rStyle w:val="Char2"/>
          <w:rtl/>
        </w:rPr>
        <w:t>ی</w:t>
      </w:r>
      <w:r w:rsidR="00C05CA7" w:rsidRPr="00F347B5">
        <w:rPr>
          <w:rStyle w:val="Char2"/>
          <w:rtl/>
        </w:rPr>
        <w:t xml:space="preserve">د عفو </w:t>
      </w:r>
      <w:r w:rsidR="003F1770">
        <w:rPr>
          <w:rStyle w:val="Char2"/>
          <w:rtl/>
        </w:rPr>
        <w:t>ک</w:t>
      </w:r>
      <w:r w:rsidR="00C05CA7" w:rsidRPr="00F347B5">
        <w:rPr>
          <w:rStyle w:val="Char2"/>
          <w:rtl/>
        </w:rPr>
        <w:t>نند و چشم بپوشند; آ</w:t>
      </w:r>
      <w:r w:rsidR="003F1770">
        <w:rPr>
          <w:rStyle w:val="Char2"/>
          <w:rtl/>
        </w:rPr>
        <w:t>ی</w:t>
      </w:r>
      <w:r w:rsidR="00C05CA7" w:rsidRPr="00F347B5">
        <w:rPr>
          <w:rStyle w:val="Char2"/>
          <w:rtl/>
        </w:rPr>
        <w:t>ا دوست نمى‏دار</w:t>
      </w:r>
      <w:r w:rsidR="003F1770">
        <w:rPr>
          <w:rStyle w:val="Char2"/>
          <w:rtl/>
        </w:rPr>
        <w:t>ی</w:t>
      </w:r>
      <w:r w:rsidR="00C05CA7" w:rsidRPr="00F347B5">
        <w:rPr>
          <w:rStyle w:val="Char2"/>
          <w:rtl/>
        </w:rPr>
        <w:t>د خداوند شما را ببخشد؟</w:t>
      </w:r>
      <w:r>
        <w:rPr>
          <w:rFonts w:ascii="Times New Roman" w:hAnsi="Times New Roman" w:cs="Traditional Arabic" w:hint="cs"/>
          <w:sz w:val="28"/>
          <w:szCs w:val="28"/>
          <w:rtl/>
          <w:lang w:bidi="fa-IR"/>
        </w:rPr>
        <w:t>»</w:t>
      </w:r>
      <w:r w:rsidR="00C05CA7" w:rsidRPr="00F347B5">
        <w:rPr>
          <w:rStyle w:val="Char2"/>
          <w:rFonts w:hint="cs"/>
          <w:rtl/>
        </w:rPr>
        <w:t>.</w:t>
      </w:r>
    </w:p>
    <w:p w:rsidR="00C05CA7" w:rsidRPr="00F347B5" w:rsidRDefault="00C05CA7" w:rsidP="00873A01">
      <w:pPr>
        <w:pStyle w:val="StyleComplexBLotus12ptJustifiedFirstline05cm"/>
        <w:numPr>
          <w:ilvl w:val="0"/>
          <w:numId w:val="1"/>
        </w:numPr>
        <w:spacing w:line="240" w:lineRule="auto"/>
        <w:rPr>
          <w:rStyle w:val="Char2"/>
        </w:rPr>
      </w:pPr>
      <w:r w:rsidRPr="00F347B5">
        <w:rPr>
          <w:rStyle w:val="Char2"/>
          <w:rFonts w:hint="cs"/>
          <w:rtl/>
        </w:rPr>
        <w:t>راه حل ایجاد مسالمت میان زوجین: نصیحت هر دو زوج است که با کنیه و دشمنی شب را سپری نکنند</w:t>
      </w:r>
      <w:r w:rsidRPr="00151FE5">
        <w:rPr>
          <w:rStyle w:val="FootnoteReference"/>
          <w:rFonts w:cs="IRNazli"/>
          <w:rtl/>
          <w:lang w:bidi="fa-IR"/>
        </w:rPr>
        <w:footnoteReference w:id="15"/>
      </w:r>
      <w:r w:rsidRPr="00F347B5">
        <w:rPr>
          <w:rStyle w:val="Char2"/>
          <w:rFonts w:hint="cs"/>
          <w:rtl/>
        </w:rPr>
        <w:t>. و ارزش خاصی برای صلح و آشتی قایل شوند، چرا که هدف شیطان جدایی است. مخصوصاً بین زوجین.</w:t>
      </w:r>
    </w:p>
    <w:p w:rsidR="00C05CA7" w:rsidRPr="00F347B5" w:rsidRDefault="00C05CA7" w:rsidP="00873A01">
      <w:pPr>
        <w:pStyle w:val="StyleComplexBLotus12ptJustifiedFirstline05cm"/>
        <w:numPr>
          <w:ilvl w:val="0"/>
          <w:numId w:val="1"/>
        </w:numPr>
        <w:spacing w:line="240" w:lineRule="auto"/>
        <w:rPr>
          <w:rStyle w:val="Char2"/>
          <w:rtl/>
        </w:rPr>
      </w:pPr>
      <w:r w:rsidRPr="00F347B5">
        <w:rPr>
          <w:rStyle w:val="Char2"/>
          <w:rFonts w:hint="cs"/>
          <w:rtl/>
        </w:rPr>
        <w:t xml:space="preserve">و راه حل ایجاد مسالمت بین سایر افراد: خوش خلقی و رعایت انصاف و عذر خواهی به خاطر اشتباهات و بخشیدن </w:t>
      </w:r>
      <w:r w:rsidR="00896882">
        <w:rPr>
          <w:rStyle w:val="Char2"/>
          <w:rFonts w:hint="cs"/>
          <w:rtl/>
        </w:rPr>
        <w:t>آن‌هاست</w:t>
      </w:r>
      <w:r w:rsidRPr="00F347B5">
        <w:rPr>
          <w:rStyle w:val="Char2"/>
          <w:rFonts w:hint="cs"/>
          <w:rtl/>
        </w:rPr>
        <w:t>. و هر وقت برادر دینی مبتلا به بد رفتاری شد، با روشی مناسب با وی برخورد کنی، و برایش طلب دعای خیر کن.</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علمای فقه بیان می‌دارند که اگر آب به درجه قلتین برسد پاک و پاک کننده است و تو باید همین قضیه را در مورد برادر دینی‌ات تعمیم دهی که صفات نیکوی، بسیار بیشتر از صفات زشت اوست، و با این دید سینه‌ای فراخ برای ارتباط با او خواهی داشت و مجالی برای فعالیت شیطان نمی‌ماند.</w:t>
      </w:r>
    </w:p>
    <w:p w:rsidR="004817E1" w:rsidRPr="00F347B5" w:rsidRDefault="004817E1" w:rsidP="004B41D2">
      <w:pPr>
        <w:pStyle w:val="StyleComplexBLotus12ptJustifiedFirstline05cm"/>
        <w:spacing w:line="240" w:lineRule="auto"/>
        <w:rPr>
          <w:rStyle w:val="Char2"/>
          <w:rtl/>
        </w:rPr>
        <w:sectPr w:rsidR="004817E1" w:rsidRPr="00F347B5" w:rsidSect="00896882">
          <w:headerReference w:type="default" r:id="rId25"/>
          <w:headerReference w:type="first" r:id="rId26"/>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4817E1">
      <w:pPr>
        <w:pStyle w:val="a"/>
        <w:rPr>
          <w:rtl/>
        </w:rPr>
      </w:pPr>
      <w:bookmarkStart w:id="36" w:name="_Toc292235030"/>
      <w:bookmarkStart w:id="37" w:name="_Toc433553433"/>
      <w:r w:rsidRPr="005D0F1D">
        <w:rPr>
          <w:rFonts w:hint="cs"/>
          <w:rtl/>
        </w:rPr>
        <w:t xml:space="preserve">قاعده </w:t>
      </w:r>
      <w:r>
        <w:rPr>
          <w:rFonts w:hint="cs"/>
          <w:rtl/>
        </w:rPr>
        <w:t>ي</w:t>
      </w:r>
      <w:r w:rsidRPr="005D0F1D">
        <w:rPr>
          <w:rFonts w:hint="cs"/>
          <w:rtl/>
        </w:rPr>
        <w:t>ازدهم:</w:t>
      </w:r>
      <w:r w:rsidR="004817E1">
        <w:rPr>
          <w:rtl/>
        </w:rPr>
        <w:br/>
      </w:r>
      <w:r>
        <w:rPr>
          <w:rFonts w:hint="cs"/>
          <w:rtl/>
        </w:rPr>
        <w:t>ي</w:t>
      </w:r>
      <w:r w:rsidRPr="005D0F1D">
        <w:rPr>
          <w:rFonts w:hint="cs"/>
          <w:rtl/>
        </w:rPr>
        <w:t>اد مرگ نت</w:t>
      </w:r>
      <w:r>
        <w:rPr>
          <w:rFonts w:hint="cs"/>
          <w:rtl/>
        </w:rPr>
        <w:t>ي</w:t>
      </w:r>
      <w:r w:rsidRPr="005D0F1D">
        <w:rPr>
          <w:rFonts w:hint="cs"/>
          <w:rtl/>
        </w:rPr>
        <w:t>جه بخش، نه مرگ بی‌ثمر</w:t>
      </w:r>
      <w:bookmarkEnd w:id="36"/>
      <w:bookmarkEnd w:id="37"/>
    </w:p>
    <w:p w:rsidR="00C05CA7" w:rsidRDefault="00C05CA7" w:rsidP="004B41D2">
      <w:pPr>
        <w:pStyle w:val="StyleComplexBLotus12ptJustifiedFirstline05cm"/>
        <w:spacing w:line="240" w:lineRule="auto"/>
        <w:rPr>
          <w:rStyle w:val="Char2"/>
          <w:rtl/>
        </w:rPr>
      </w:pPr>
      <w:r w:rsidRPr="00F347B5">
        <w:rPr>
          <w:rStyle w:val="Char2"/>
          <w:rFonts w:hint="cs"/>
          <w:rtl/>
        </w:rPr>
        <w:t xml:space="preserve">شیطان به نزد مریض آمده و او را به یاد مرگ بی‌ثمری می‌اندازد که کار و عملی به همراه آن نبوده است. با این هدف که وی را نابود کرده و از </w:t>
      </w:r>
      <w:r w:rsidR="00FA53EE">
        <w:rPr>
          <w:rStyle w:val="Char2"/>
          <w:rFonts w:hint="cs"/>
          <w:rtl/>
        </w:rPr>
        <w:t>لذت‌ها</w:t>
      </w:r>
      <w:r w:rsidRPr="00F347B5">
        <w:rPr>
          <w:rStyle w:val="Char2"/>
          <w:rFonts w:hint="cs"/>
          <w:rtl/>
        </w:rPr>
        <w:t>ی زندگی محروم ساخته و خانواده‌اش را آواره سازد. اما یادآوری مرگ ثمربخش آنگونه که پیامبر</w:t>
      </w:r>
      <w:r w:rsidRPr="008078AC">
        <w:rPr>
          <w:rFonts w:ascii="Times New Roman" w:hAnsi="Times New Roman" w:cs="CTraditional Arabic" w:hint="cs"/>
          <w:sz w:val="28"/>
          <w:szCs w:val="28"/>
          <w:rtl/>
          <w:lang w:bidi="fa-IR"/>
        </w:rPr>
        <w:t>ص</w:t>
      </w:r>
      <w:r w:rsidRPr="00F347B5">
        <w:rPr>
          <w:rStyle w:val="Char2"/>
          <w:rFonts w:hint="cs"/>
          <w:rtl/>
        </w:rPr>
        <w:t xml:space="preserve"> دستور داده است: «نابود کننده </w:t>
      </w:r>
      <w:r w:rsidR="00FA53EE">
        <w:rPr>
          <w:rStyle w:val="Char2"/>
          <w:rFonts w:hint="cs"/>
          <w:rtl/>
        </w:rPr>
        <w:t>لذت‌ها</w:t>
      </w:r>
      <w:r w:rsidRPr="00F347B5">
        <w:rPr>
          <w:rStyle w:val="Char2"/>
          <w:rFonts w:hint="cs"/>
          <w:rtl/>
        </w:rPr>
        <w:t xml:space="preserve"> را بسیار یاد کنید»</w:t>
      </w:r>
      <w:r w:rsidRPr="00151FE5">
        <w:rPr>
          <w:rStyle w:val="FootnoteReference"/>
          <w:rFonts w:cs="IRNazli"/>
          <w:rtl/>
          <w:lang w:bidi="fa-IR"/>
        </w:rPr>
        <w:footnoteReference w:id="16"/>
      </w:r>
      <w:r w:rsidRPr="00F347B5">
        <w:rPr>
          <w:rStyle w:val="Char2"/>
          <w:rFonts w:hint="cs"/>
          <w:rtl/>
        </w:rPr>
        <w:t>، انسان را نسبت به انجام اعمال صالح و کسب توشه آخرت تشویق می‌کند، امری مطلوب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896882" w:rsidRPr="00896882" w:rsidTr="00896882">
        <w:tc>
          <w:tcPr>
            <w:tcW w:w="2936" w:type="dxa"/>
          </w:tcPr>
          <w:p w:rsidR="00896882" w:rsidRPr="00896882" w:rsidRDefault="00896882" w:rsidP="00896882">
            <w:pPr>
              <w:pStyle w:val="a3"/>
              <w:ind w:firstLine="0"/>
              <w:jc w:val="lowKashida"/>
              <w:rPr>
                <w:rStyle w:val="Char2"/>
                <w:rFonts w:ascii="mylotus" w:hAnsi="mylotus" w:cs="mylotus"/>
                <w:b/>
                <w:sz w:val="2"/>
                <w:szCs w:val="2"/>
                <w:rtl/>
              </w:rPr>
            </w:pPr>
            <w:r w:rsidRPr="00896882">
              <w:rPr>
                <w:rStyle w:val="Char4"/>
                <w:rFonts w:ascii="mylotus" w:hAnsi="mylotus" w:cs="mylotus" w:hint="cs"/>
                <w:b/>
                <w:rtl/>
              </w:rPr>
              <w:t>أي يوميَّ من الموت أفر؟</w:t>
            </w:r>
            <w:r>
              <w:rPr>
                <w:rStyle w:val="Char4"/>
                <w:rFonts w:ascii="mylotus" w:hAnsi="mylotus" w:cs="mylotus"/>
                <w:b/>
                <w:rtl/>
              </w:rPr>
              <w:br/>
            </w:r>
          </w:p>
        </w:tc>
        <w:tc>
          <w:tcPr>
            <w:tcW w:w="284" w:type="dxa"/>
          </w:tcPr>
          <w:p w:rsidR="00896882" w:rsidRPr="00896882" w:rsidRDefault="00896882" w:rsidP="00896882">
            <w:pPr>
              <w:pStyle w:val="a3"/>
              <w:ind w:firstLine="0"/>
              <w:jc w:val="lowKashida"/>
              <w:rPr>
                <w:rStyle w:val="Char2"/>
                <w:rFonts w:ascii="mylotus" w:hAnsi="mylotus" w:cs="mylotus"/>
                <w:b/>
                <w:sz w:val="27"/>
                <w:szCs w:val="27"/>
                <w:rtl/>
              </w:rPr>
            </w:pPr>
          </w:p>
        </w:tc>
        <w:tc>
          <w:tcPr>
            <w:tcW w:w="3232" w:type="dxa"/>
          </w:tcPr>
          <w:p w:rsidR="00896882" w:rsidRPr="00896882" w:rsidRDefault="00896882" w:rsidP="00896882">
            <w:pPr>
              <w:pStyle w:val="a3"/>
              <w:ind w:firstLine="0"/>
              <w:jc w:val="lowKashida"/>
              <w:rPr>
                <w:rStyle w:val="Char2"/>
                <w:rFonts w:ascii="mylotus" w:hAnsi="mylotus" w:cs="mylotus"/>
                <w:b/>
                <w:sz w:val="2"/>
                <w:szCs w:val="2"/>
                <w:rtl/>
              </w:rPr>
            </w:pPr>
            <w:r w:rsidRPr="00896882">
              <w:rPr>
                <w:rStyle w:val="Char4"/>
                <w:rFonts w:ascii="mylotus" w:hAnsi="mylotus" w:cs="mylotus" w:hint="cs"/>
                <w:b/>
                <w:rtl/>
              </w:rPr>
              <w:t>يوم لا قُدِّر، أو يوم قُدّر؟</w:t>
            </w:r>
            <w:r>
              <w:rPr>
                <w:rStyle w:val="Char4"/>
                <w:rFonts w:ascii="mylotus" w:hAnsi="mylotus" w:cs="mylotus"/>
                <w:b/>
                <w:rtl/>
              </w:rPr>
              <w:br/>
            </w:r>
          </w:p>
        </w:tc>
      </w:tr>
    </w:tbl>
    <w:p w:rsidR="00C05CA7" w:rsidRDefault="004817E1" w:rsidP="004B41D2">
      <w:pPr>
        <w:ind w:firstLine="284"/>
        <w:jc w:val="both"/>
        <w:rPr>
          <w:rStyle w:val="Char2"/>
          <w:rtl/>
        </w:rPr>
      </w:pPr>
      <w:r w:rsidRPr="004817E1">
        <w:rPr>
          <w:rFonts w:cs="Traditional Arabic" w:hint="cs"/>
          <w:rtl/>
          <w:lang w:bidi="fa-IR"/>
        </w:rPr>
        <w:t>«</w:t>
      </w:r>
      <w:r w:rsidR="00C05CA7" w:rsidRPr="00F347B5">
        <w:rPr>
          <w:rStyle w:val="Char2"/>
          <w:rFonts w:hint="cs"/>
          <w:rtl/>
        </w:rPr>
        <w:t>برای فرار از مرگ در چه روزی بگریزم</w:t>
      </w:r>
      <w:r w:rsidR="00C05CA7">
        <w:rPr>
          <w:rFonts w:hint="cs"/>
          <w:rtl/>
        </w:rPr>
        <w:t>.</w:t>
      </w:r>
      <w:r w:rsidR="00C05CA7" w:rsidRPr="00F347B5">
        <w:rPr>
          <w:rStyle w:val="Char2"/>
          <w:rFonts w:hint="cs"/>
          <w:rtl/>
        </w:rPr>
        <w:t xml:space="preserve"> روزی که خدا خواهد، یا آنکه مقدر نیست</w:t>
      </w:r>
      <w:r>
        <w:rPr>
          <w:rFonts w:cs="Traditional Arabic" w:hint="cs"/>
          <w:rtl/>
          <w:lang w:bidi="fa-IR"/>
        </w:rPr>
        <w:t>»</w:t>
      </w:r>
      <w:r w:rsidRPr="00F347B5">
        <w:rPr>
          <w:rStyle w:val="Char2"/>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896882" w:rsidRPr="00896882" w:rsidTr="00896882">
        <w:tc>
          <w:tcPr>
            <w:tcW w:w="2936" w:type="dxa"/>
          </w:tcPr>
          <w:p w:rsidR="00896882" w:rsidRPr="00896882" w:rsidRDefault="00896882" w:rsidP="00896882">
            <w:pPr>
              <w:pStyle w:val="a3"/>
              <w:ind w:firstLine="0"/>
              <w:jc w:val="lowKashida"/>
              <w:rPr>
                <w:rStyle w:val="Char2"/>
                <w:rFonts w:ascii="mylotus" w:hAnsi="mylotus" w:cs="mylotus"/>
                <w:b/>
                <w:sz w:val="2"/>
                <w:szCs w:val="2"/>
                <w:rtl/>
              </w:rPr>
            </w:pPr>
            <w:r w:rsidRPr="00896882">
              <w:rPr>
                <w:rStyle w:val="Char4"/>
                <w:rFonts w:ascii="mylotus" w:hAnsi="mylotus" w:cs="mylotus" w:hint="cs"/>
                <w:b/>
                <w:rtl/>
              </w:rPr>
              <w:t>يوم لا قُدِّر لا أحذره</w:t>
            </w:r>
            <w:r>
              <w:rPr>
                <w:rStyle w:val="Char4"/>
                <w:rFonts w:ascii="mylotus" w:hAnsi="mylotus" w:cs="mylotus"/>
                <w:b/>
                <w:rtl/>
              </w:rPr>
              <w:br/>
            </w:r>
          </w:p>
        </w:tc>
        <w:tc>
          <w:tcPr>
            <w:tcW w:w="284" w:type="dxa"/>
          </w:tcPr>
          <w:p w:rsidR="00896882" w:rsidRPr="00896882" w:rsidRDefault="00896882" w:rsidP="00896882">
            <w:pPr>
              <w:pStyle w:val="a3"/>
              <w:ind w:firstLine="0"/>
              <w:jc w:val="lowKashida"/>
              <w:rPr>
                <w:rStyle w:val="Char2"/>
                <w:rFonts w:ascii="mylotus" w:hAnsi="mylotus" w:cs="mylotus"/>
                <w:b/>
                <w:sz w:val="27"/>
                <w:szCs w:val="27"/>
                <w:rtl/>
              </w:rPr>
            </w:pPr>
          </w:p>
        </w:tc>
        <w:tc>
          <w:tcPr>
            <w:tcW w:w="3232" w:type="dxa"/>
          </w:tcPr>
          <w:p w:rsidR="00896882" w:rsidRPr="00896882" w:rsidRDefault="00896882" w:rsidP="00896882">
            <w:pPr>
              <w:pStyle w:val="a3"/>
              <w:ind w:firstLine="0"/>
              <w:jc w:val="lowKashida"/>
              <w:rPr>
                <w:rStyle w:val="Char2"/>
                <w:rFonts w:ascii="mylotus" w:hAnsi="mylotus" w:cs="mylotus"/>
                <w:b/>
                <w:sz w:val="2"/>
                <w:szCs w:val="2"/>
                <w:rtl/>
              </w:rPr>
            </w:pPr>
            <w:r w:rsidRPr="00896882">
              <w:rPr>
                <w:rStyle w:val="Char4"/>
                <w:rFonts w:ascii="mylotus" w:hAnsi="mylotus" w:cs="mylotus" w:hint="cs"/>
                <w:b/>
                <w:rtl/>
              </w:rPr>
              <w:t>ومن المقدور لا ينجو الحذر</w:t>
            </w:r>
            <w:r>
              <w:rPr>
                <w:rStyle w:val="Char4"/>
                <w:rFonts w:ascii="mylotus" w:hAnsi="mylotus" w:cs="mylotus"/>
                <w:b/>
                <w:rtl/>
              </w:rPr>
              <w:br/>
            </w:r>
          </w:p>
        </w:tc>
      </w:tr>
    </w:tbl>
    <w:p w:rsidR="00C05CA7" w:rsidRDefault="004817E1" w:rsidP="004B41D2">
      <w:pPr>
        <w:ind w:firstLine="284"/>
        <w:jc w:val="both"/>
        <w:rPr>
          <w:rtl/>
        </w:rPr>
      </w:pPr>
      <w:r w:rsidRPr="004817E1">
        <w:rPr>
          <w:rFonts w:cs="Traditional Arabic" w:hint="cs"/>
          <w:spacing w:val="-8"/>
          <w:rtl/>
          <w:lang w:bidi="fa-IR"/>
        </w:rPr>
        <w:t>«</w:t>
      </w:r>
      <w:r w:rsidR="00C05CA7" w:rsidRPr="00F347B5">
        <w:rPr>
          <w:rStyle w:val="Char2"/>
          <w:rFonts w:hint="cs"/>
          <w:rtl/>
        </w:rPr>
        <w:t>آن را که مقدر نیست ترسی را من از آن نیست</w:t>
      </w:r>
      <w:r w:rsidR="00C05CA7">
        <w:rPr>
          <w:rFonts w:hint="cs"/>
          <w:rtl/>
        </w:rPr>
        <w:t xml:space="preserve">. </w:t>
      </w:r>
      <w:r w:rsidR="00C05CA7" w:rsidRPr="00F347B5">
        <w:rPr>
          <w:rStyle w:val="Char2"/>
          <w:rFonts w:hint="cs"/>
          <w:rtl/>
        </w:rPr>
        <w:t>و آن را که مقدر هست یارای گریزم نیست</w:t>
      </w:r>
      <w:r w:rsidRPr="004817E1">
        <w:rPr>
          <w:rFonts w:cs="Traditional Arabic" w:hint="cs"/>
          <w:rtl/>
          <w:lang w:bidi="fa-IR"/>
        </w:rPr>
        <w:t>»</w:t>
      </w:r>
      <w:r w:rsidRPr="00F347B5">
        <w:rPr>
          <w:rStyle w:val="Char2"/>
          <w:rFonts w:hint="cs"/>
          <w:rtl/>
        </w:rPr>
        <w:t>.</w:t>
      </w:r>
    </w:p>
    <w:p w:rsidR="00C05CA7" w:rsidRPr="00B75DD5" w:rsidRDefault="00C05CA7" w:rsidP="00B75DD5">
      <w:pPr>
        <w:pStyle w:val="StyleComplexBLotus12ptJustifiedFirstline05cm"/>
        <w:spacing w:line="240" w:lineRule="auto"/>
        <w:rPr>
          <w:rStyle w:val="Char2"/>
          <w:rtl/>
        </w:rPr>
      </w:pPr>
      <w:r w:rsidRPr="00F347B5">
        <w:rPr>
          <w:rStyle w:val="Char2"/>
          <w:rFonts w:hint="cs"/>
          <w:rtl/>
        </w:rPr>
        <w:t>این چنین شجاعتی است که سبب فراری شدن شیطان می‌شود و انسان تلاشگر به آرامش می‌رسد:</w:t>
      </w:r>
      <w:r w:rsidR="00B75DD5">
        <w:rPr>
          <w:rStyle w:val="Char2"/>
          <w:rFonts w:hint="cs"/>
          <w:rtl/>
        </w:rPr>
        <w:t xml:space="preserve"> </w:t>
      </w:r>
      <w:r w:rsidR="00B75DD5">
        <w:rPr>
          <w:rStyle w:val="Char2"/>
          <w:rFonts w:cs="Traditional Arabic"/>
          <w:color w:val="000000"/>
          <w:shd w:val="clear" w:color="auto" w:fill="FFFFFF"/>
          <w:rtl/>
        </w:rPr>
        <w:t>﴿</w:t>
      </w:r>
      <w:r w:rsidR="00B75DD5" w:rsidRPr="003B1288">
        <w:rPr>
          <w:rStyle w:val="Char7"/>
          <w:rtl/>
        </w:rPr>
        <w:t>قُلْ لَنْ يُصِيبَنَا إِلَّا مَا كَتَبَ اللَّهُ لَنَا هُوَ مَوْلَانَا</w:t>
      </w:r>
      <w:r w:rsidR="00CC41B1">
        <w:rPr>
          <w:rStyle w:val="Char7"/>
          <w:rtl/>
        </w:rPr>
        <w:t xml:space="preserve"> </w:t>
      </w:r>
      <w:r w:rsidR="00B75DD5" w:rsidRPr="003B1288">
        <w:rPr>
          <w:rStyle w:val="Char7"/>
          <w:rtl/>
        </w:rPr>
        <w:t>وَعَلَى اللَّهِ فَلْيَتَوَكَّلِ الْمُؤْمِنُونَ٥١</w:t>
      </w:r>
      <w:r w:rsidR="00B75DD5">
        <w:rPr>
          <w:rStyle w:val="Char2"/>
          <w:rFonts w:cs="Traditional Arabic"/>
          <w:color w:val="000000"/>
          <w:shd w:val="clear" w:color="auto" w:fill="FFFFFF"/>
          <w:rtl/>
        </w:rPr>
        <w:t>﴾</w:t>
      </w:r>
      <w:r w:rsidR="00B75DD5" w:rsidRPr="00B75DD5">
        <w:rPr>
          <w:rStyle w:val="Char2"/>
          <w:rtl/>
        </w:rPr>
        <w:t xml:space="preserve"> </w:t>
      </w:r>
      <w:r w:rsidR="00B75DD5" w:rsidRPr="00B75DD5">
        <w:rPr>
          <w:rStyle w:val="Char5"/>
          <w:rtl/>
        </w:rPr>
        <w:t>[التوبة: 51]</w:t>
      </w:r>
      <w:r w:rsidR="00B75DD5" w:rsidRPr="00B75DD5">
        <w:rPr>
          <w:rStyle w:val="Char2"/>
          <w:rFonts w:hint="cs"/>
          <w:rtl/>
        </w:rPr>
        <w:t>.</w:t>
      </w:r>
    </w:p>
    <w:p w:rsidR="00C05CA7" w:rsidRPr="00F347B5" w:rsidRDefault="00C05CA7" w:rsidP="00B75DD5">
      <w:pPr>
        <w:pStyle w:val="StyleComplexBLotus12ptJustifiedFirstline05cm"/>
        <w:spacing w:line="240" w:lineRule="auto"/>
        <w:rPr>
          <w:rStyle w:val="Char2"/>
          <w:rtl/>
        </w:rPr>
      </w:pPr>
      <w:r w:rsidRPr="004817E1">
        <w:rPr>
          <w:rFonts w:cs="Traditional Arabic" w:hint="cs"/>
          <w:sz w:val="28"/>
          <w:szCs w:val="28"/>
          <w:rtl/>
          <w:lang w:bidi="fa-IR"/>
        </w:rPr>
        <w:t>«</w:t>
      </w:r>
      <w:r w:rsidRPr="00F347B5">
        <w:rPr>
          <w:rStyle w:val="Char2"/>
          <w:rtl/>
        </w:rPr>
        <w:t>بگو: ه</w:t>
      </w:r>
      <w:r w:rsidR="003F1770">
        <w:rPr>
          <w:rStyle w:val="Char2"/>
          <w:rtl/>
        </w:rPr>
        <w:t>ی</w:t>
      </w:r>
      <w:r w:rsidRPr="00F347B5">
        <w:rPr>
          <w:rStyle w:val="Char2"/>
          <w:rtl/>
        </w:rPr>
        <w:t>چ حادثه‏اى براى ما رخ نمى‏دهد، مگر آنچه خداوند براى ما نوشته و مقرر داشته است</w:t>
      </w:r>
      <w:r w:rsidR="00B75DD5">
        <w:rPr>
          <w:rStyle w:val="Char2"/>
          <w:rFonts w:hint="cs"/>
          <w:rtl/>
        </w:rPr>
        <w:t>،</w:t>
      </w:r>
      <w:r w:rsidRPr="00F347B5">
        <w:rPr>
          <w:rStyle w:val="Char2"/>
          <w:rtl/>
        </w:rPr>
        <w:t xml:space="preserve"> او مولا (و سرپرست) ماست; و مؤمنان با</w:t>
      </w:r>
      <w:r w:rsidR="003F1770">
        <w:rPr>
          <w:rStyle w:val="Char2"/>
          <w:rtl/>
        </w:rPr>
        <w:t>ی</w:t>
      </w:r>
      <w:r w:rsidRPr="00F347B5">
        <w:rPr>
          <w:rStyle w:val="Char2"/>
          <w:rtl/>
        </w:rPr>
        <w:t>د تنها بر خدا تو</w:t>
      </w:r>
      <w:r w:rsidR="003F1770">
        <w:rPr>
          <w:rStyle w:val="Char2"/>
          <w:rtl/>
        </w:rPr>
        <w:t>ک</w:t>
      </w:r>
      <w:r w:rsidRPr="00F347B5">
        <w:rPr>
          <w:rStyle w:val="Char2"/>
          <w:rtl/>
        </w:rPr>
        <w:t xml:space="preserve">ل </w:t>
      </w:r>
      <w:r w:rsidR="003F1770">
        <w:rPr>
          <w:rStyle w:val="Char2"/>
          <w:rtl/>
        </w:rPr>
        <w:t>ک</w:t>
      </w:r>
      <w:r w:rsidRPr="00F347B5">
        <w:rPr>
          <w:rStyle w:val="Char2"/>
          <w:rtl/>
        </w:rPr>
        <w:t>نند</w:t>
      </w:r>
      <w:r w:rsidRPr="004817E1">
        <w:rPr>
          <w:rFonts w:ascii="Times New Roman" w:hAnsi="Times New Roman" w:cs="Traditional Arabic" w:hint="cs"/>
          <w:sz w:val="28"/>
          <w:szCs w:val="28"/>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این زمانیست که مصیبتی روی دهد. اما شیطان سست و خسته نمی‌شود، بلکه این بار از راه نگران کردن</w:t>
      </w:r>
      <w:r w:rsidR="001E6757">
        <w:rPr>
          <w:rStyle w:val="Char2"/>
          <w:rFonts w:hint="cs"/>
          <w:rtl/>
        </w:rPr>
        <w:t xml:space="preserve"> آن‌ها </w:t>
      </w:r>
      <w:r w:rsidRPr="00F347B5">
        <w:rPr>
          <w:rStyle w:val="Char2"/>
          <w:rFonts w:hint="cs"/>
          <w:rtl/>
        </w:rPr>
        <w:t xml:space="preserve">نسبت به آینده و ایجاد حزن و اندوه وارد می‌شود. </w:t>
      </w:r>
    </w:p>
    <w:p w:rsidR="00C05CA7" w:rsidRPr="00B75DD5" w:rsidRDefault="00C05CA7" w:rsidP="00B75DD5">
      <w:pPr>
        <w:pStyle w:val="StyleComplexBLotus12ptJustifiedFirstline05cm"/>
        <w:spacing w:line="240" w:lineRule="auto"/>
        <w:rPr>
          <w:rStyle w:val="Char2"/>
          <w:rtl/>
        </w:rPr>
      </w:pPr>
      <w:r w:rsidRPr="00F347B5">
        <w:rPr>
          <w:rStyle w:val="Char2"/>
          <w:rFonts w:hint="cs"/>
          <w:rtl/>
        </w:rPr>
        <w:t>حزن و اندوهی که ناشی از تفکرات و تخیلاتی راجع به آینده است که با وسوسه‌های شیطانی تقویت می‌شوند. با وجود اینکه آینده در حیطه مشیت خداست و نه بر اساس آروزهای بشر. خداوند راجع به این نوع حزن که توسط شیطان حمایت می‌شود فرموده است:</w:t>
      </w:r>
      <w:r w:rsidR="00B75DD5">
        <w:rPr>
          <w:rStyle w:val="Char2"/>
          <w:rFonts w:hint="cs"/>
          <w:rtl/>
        </w:rPr>
        <w:t xml:space="preserve"> </w:t>
      </w:r>
      <w:r w:rsidR="00B75DD5">
        <w:rPr>
          <w:rStyle w:val="Char2"/>
          <w:rFonts w:cs="Traditional Arabic"/>
          <w:color w:val="000000"/>
          <w:shd w:val="clear" w:color="auto" w:fill="FFFFFF"/>
          <w:rtl/>
        </w:rPr>
        <w:t>﴿</w:t>
      </w:r>
      <w:r w:rsidR="00B75DD5" w:rsidRPr="003B1288">
        <w:rPr>
          <w:rStyle w:val="Char7"/>
          <w:rtl/>
        </w:rPr>
        <w:t>الشَّيْطَانُ يَعِدُكُمُ الْفَقْرَ</w:t>
      </w:r>
      <w:r w:rsidR="00B75DD5">
        <w:rPr>
          <w:rStyle w:val="Char2"/>
          <w:rFonts w:cs="Traditional Arabic"/>
          <w:color w:val="000000"/>
          <w:shd w:val="clear" w:color="auto" w:fill="FFFFFF"/>
          <w:rtl/>
        </w:rPr>
        <w:t>﴾</w:t>
      </w:r>
      <w:r w:rsidR="00B75DD5" w:rsidRPr="00B75DD5">
        <w:rPr>
          <w:rStyle w:val="Char2"/>
          <w:rtl/>
        </w:rPr>
        <w:t xml:space="preserve"> </w:t>
      </w:r>
      <w:r w:rsidR="00B75DD5" w:rsidRPr="00B75DD5">
        <w:rPr>
          <w:rStyle w:val="Char5"/>
          <w:rtl/>
        </w:rPr>
        <w:t>[البقرة: 268]</w:t>
      </w:r>
      <w:r w:rsidR="00B75DD5" w:rsidRPr="00B75DD5">
        <w:rPr>
          <w:rStyle w:val="Char2"/>
          <w:rFonts w:hint="cs"/>
          <w:rtl/>
        </w:rPr>
        <w:t>.</w:t>
      </w:r>
    </w:p>
    <w:p w:rsidR="00C05CA7" w:rsidRPr="00F347B5" w:rsidRDefault="004817E1" w:rsidP="004B41D2">
      <w:pPr>
        <w:pStyle w:val="StyleComplexBLotus12ptJustifiedFirstline05cm"/>
        <w:spacing w:line="240" w:lineRule="auto"/>
        <w:rPr>
          <w:rStyle w:val="Char2"/>
          <w:rtl/>
        </w:rPr>
      </w:pPr>
      <w:r>
        <w:rPr>
          <w:rFonts w:ascii="Times New Roman" w:hAnsi="Times New Roman" w:cs="Traditional Arabic" w:hint="cs"/>
          <w:sz w:val="28"/>
          <w:szCs w:val="28"/>
          <w:rtl/>
          <w:lang w:bidi="fa-IR"/>
        </w:rPr>
        <w:t>«</w:t>
      </w:r>
      <w:r w:rsidR="00C05CA7" w:rsidRPr="00F347B5">
        <w:rPr>
          <w:rStyle w:val="Char2"/>
          <w:rtl/>
        </w:rPr>
        <w:t>ش</w:t>
      </w:r>
      <w:r w:rsidR="003F1770">
        <w:rPr>
          <w:rStyle w:val="Char2"/>
          <w:rtl/>
        </w:rPr>
        <w:t>ی</w:t>
      </w:r>
      <w:r w:rsidR="00C05CA7" w:rsidRPr="00F347B5">
        <w:rPr>
          <w:rStyle w:val="Char2"/>
          <w:rtl/>
        </w:rPr>
        <w:t>طان، شما را (به هنگام انفاق،) وعده فقر و ته</w:t>
      </w:r>
      <w:r w:rsidR="003F1770">
        <w:rPr>
          <w:rStyle w:val="Char2"/>
          <w:rtl/>
        </w:rPr>
        <w:t>ی</w:t>
      </w:r>
      <w:r w:rsidR="00C05CA7" w:rsidRPr="00F347B5">
        <w:rPr>
          <w:rStyle w:val="Char2"/>
          <w:rtl/>
        </w:rPr>
        <w:t>دستى مى‏دهد</w:t>
      </w:r>
      <w:r w:rsidRPr="004817E1">
        <w:rPr>
          <w:rFonts w:ascii="Times New Roman" w:hAnsi="Times New Roman" w:cs="Traditional Arabic" w:hint="cs"/>
          <w:sz w:val="28"/>
          <w:szCs w:val="28"/>
          <w:rtl/>
          <w:lang w:bidi="fa-IR"/>
        </w:rPr>
        <w:t>»</w:t>
      </w:r>
      <w:r w:rsidR="00C05CA7" w:rsidRPr="00F347B5">
        <w:rPr>
          <w:rStyle w:val="Char2"/>
          <w:rFonts w:hint="cs"/>
          <w:rtl/>
        </w:rPr>
        <w:t>.</w:t>
      </w:r>
    </w:p>
    <w:p w:rsidR="00C05CA7" w:rsidRPr="00B75DD5" w:rsidRDefault="00C05CA7" w:rsidP="00B75DD5">
      <w:pPr>
        <w:pStyle w:val="StyleComplexBLotus12ptJustifiedFirstline05cm"/>
        <w:spacing w:line="240" w:lineRule="auto"/>
        <w:rPr>
          <w:rStyle w:val="Char2"/>
          <w:rtl/>
        </w:rPr>
      </w:pPr>
      <w:r w:rsidRPr="00F347B5">
        <w:rPr>
          <w:rStyle w:val="Char2"/>
          <w:rFonts w:hint="cs"/>
          <w:rtl/>
        </w:rPr>
        <w:t>و به همین دلیل است که کفار گرایش شدیدتری به شرکت</w:t>
      </w:r>
      <w:r w:rsidR="00B75DD5">
        <w:rPr>
          <w:rStyle w:val="Char2"/>
          <w:rFonts w:hint="eastAsia"/>
          <w:rtl/>
        </w:rPr>
        <w:t>‌</w:t>
      </w:r>
      <w:r w:rsidRPr="00F347B5">
        <w:rPr>
          <w:rStyle w:val="Char2"/>
          <w:rFonts w:hint="cs"/>
          <w:rtl/>
        </w:rPr>
        <w:t>های بیمه دارند. اما بیمه مؤمنان در این رهنمود الهی تجلی یافته است:</w:t>
      </w:r>
      <w:r w:rsidR="00B75DD5">
        <w:rPr>
          <w:rStyle w:val="Char2"/>
          <w:rFonts w:hint="cs"/>
          <w:rtl/>
        </w:rPr>
        <w:t xml:space="preserve"> </w:t>
      </w:r>
      <w:r w:rsidR="00B75DD5">
        <w:rPr>
          <w:rStyle w:val="Char2"/>
          <w:rFonts w:cs="Traditional Arabic"/>
          <w:color w:val="000000"/>
          <w:shd w:val="clear" w:color="auto" w:fill="FFFFFF"/>
          <w:rtl/>
        </w:rPr>
        <w:t>﴿</w:t>
      </w:r>
      <w:r w:rsidR="00B75DD5" w:rsidRPr="003B1288">
        <w:rPr>
          <w:rStyle w:val="Char7"/>
          <w:rtl/>
        </w:rPr>
        <w:t>وَلَنَبْلُوَنَّكُمْ بِشَيْءٍ مِنَ الْخَوْفِ وَالْجُوعِ وَنَقْصٍ مِنَ الْأَمْوَالِ وَالْأَنْفُسِ وَالثَّمَرَاتِ</w:t>
      </w:r>
      <w:r w:rsidR="00CC41B1">
        <w:rPr>
          <w:rStyle w:val="Char7"/>
          <w:rtl/>
        </w:rPr>
        <w:t xml:space="preserve"> </w:t>
      </w:r>
      <w:r w:rsidR="00B75DD5" w:rsidRPr="003B1288">
        <w:rPr>
          <w:rStyle w:val="Char7"/>
          <w:rtl/>
        </w:rPr>
        <w:t>وَبَشِّرِ الصَّابِرِينَ١٥٥ الَّذِينَ إِذَا أَصَابَتْهُمْ مُصِيبَةٌ قَالُوا إِنَّا لِلَّهِ وَإِنَّا إِلَيْهِ رَاجِعُونَ١٥٦ أُولَئِكَ عَلَيْهِمْ صَلَوَاتٌ مِنْ رَبِّهِمْ وَرَحْمَةٌ</w:t>
      </w:r>
      <w:r w:rsidR="00CC41B1">
        <w:rPr>
          <w:rStyle w:val="Char7"/>
          <w:rtl/>
        </w:rPr>
        <w:t xml:space="preserve"> </w:t>
      </w:r>
      <w:r w:rsidR="00B75DD5" w:rsidRPr="003B1288">
        <w:rPr>
          <w:rStyle w:val="Char7"/>
          <w:rtl/>
        </w:rPr>
        <w:t>وَأُولَئِكَ هُمُ الْمُهْتَدُونَ١٥٧</w:t>
      </w:r>
      <w:r w:rsidR="00B75DD5">
        <w:rPr>
          <w:rStyle w:val="Char2"/>
          <w:rFonts w:cs="Traditional Arabic"/>
          <w:color w:val="000000"/>
          <w:shd w:val="clear" w:color="auto" w:fill="FFFFFF"/>
          <w:rtl/>
        </w:rPr>
        <w:t>﴾</w:t>
      </w:r>
      <w:r w:rsidR="00B75DD5" w:rsidRPr="00B75DD5">
        <w:rPr>
          <w:rStyle w:val="Char2"/>
          <w:rtl/>
        </w:rPr>
        <w:t xml:space="preserve"> </w:t>
      </w:r>
      <w:r w:rsidR="00B75DD5" w:rsidRPr="00B75DD5">
        <w:rPr>
          <w:rStyle w:val="Char5"/>
          <w:rtl/>
        </w:rPr>
        <w:t>[البقرة: 155-157]</w:t>
      </w:r>
      <w:r w:rsidR="00B75DD5" w:rsidRPr="00B75DD5">
        <w:rPr>
          <w:rStyle w:val="Char2"/>
          <w:rFonts w:hint="cs"/>
          <w:rtl/>
        </w:rPr>
        <w:t>.</w:t>
      </w:r>
    </w:p>
    <w:p w:rsidR="00C05CA7" w:rsidRPr="00F347B5" w:rsidRDefault="004817E1" w:rsidP="004B41D2">
      <w:pPr>
        <w:pStyle w:val="StyleComplexBLotus12ptJustifiedFirstline05cm"/>
        <w:spacing w:line="240" w:lineRule="auto"/>
        <w:rPr>
          <w:rStyle w:val="Char2"/>
          <w:rtl/>
        </w:rPr>
      </w:pPr>
      <w:r>
        <w:rPr>
          <w:rFonts w:ascii="Times New Roman" w:hAnsi="Times New Roman" w:cs="Traditional Arabic" w:hint="cs"/>
          <w:sz w:val="28"/>
          <w:szCs w:val="28"/>
          <w:rtl/>
          <w:lang w:bidi="fa-IR"/>
        </w:rPr>
        <w:t>«</w:t>
      </w:r>
      <w:r w:rsidR="00C05CA7" w:rsidRPr="00F347B5">
        <w:rPr>
          <w:rStyle w:val="Char2"/>
          <w:rtl/>
        </w:rPr>
        <w:t>قطعا همه شما را با چ</w:t>
      </w:r>
      <w:r w:rsidR="003F1770">
        <w:rPr>
          <w:rStyle w:val="Char2"/>
          <w:rtl/>
        </w:rPr>
        <w:t>ی</w:t>
      </w:r>
      <w:r w:rsidR="00C05CA7" w:rsidRPr="00F347B5">
        <w:rPr>
          <w:rStyle w:val="Char2"/>
          <w:rtl/>
        </w:rPr>
        <w:t xml:space="preserve">زى از ترس، گرسنگى، و </w:t>
      </w:r>
      <w:r w:rsidR="003F1770">
        <w:rPr>
          <w:rStyle w:val="Char2"/>
          <w:rtl/>
        </w:rPr>
        <w:t>ک</w:t>
      </w:r>
      <w:r w:rsidR="00C05CA7" w:rsidRPr="00F347B5">
        <w:rPr>
          <w:rStyle w:val="Char2"/>
          <w:rtl/>
        </w:rPr>
        <w:t>اهش در مال</w:t>
      </w:r>
      <w:r w:rsidR="00B75DD5">
        <w:rPr>
          <w:rStyle w:val="Char2"/>
          <w:rFonts w:hint="cs"/>
          <w:rtl/>
        </w:rPr>
        <w:t>‌</w:t>
      </w:r>
      <w:r w:rsidR="00C05CA7" w:rsidRPr="00F347B5">
        <w:rPr>
          <w:rStyle w:val="Char2"/>
          <w:rtl/>
        </w:rPr>
        <w:t>ها و جان</w:t>
      </w:r>
      <w:r w:rsidR="00B75DD5">
        <w:rPr>
          <w:rStyle w:val="Char2"/>
          <w:rFonts w:hint="cs"/>
          <w:rtl/>
        </w:rPr>
        <w:t>‌</w:t>
      </w:r>
      <w:r w:rsidR="00C05CA7" w:rsidRPr="00F347B5">
        <w:rPr>
          <w:rStyle w:val="Char2"/>
          <w:rtl/>
        </w:rPr>
        <w:t>ها و م</w:t>
      </w:r>
      <w:r w:rsidR="003F1770">
        <w:rPr>
          <w:rStyle w:val="Char2"/>
          <w:rtl/>
        </w:rPr>
        <w:t>ی</w:t>
      </w:r>
      <w:r w:rsidR="00C05CA7" w:rsidRPr="00F347B5">
        <w:rPr>
          <w:rStyle w:val="Char2"/>
          <w:rtl/>
        </w:rPr>
        <w:t>وه‏ها، آزما</w:t>
      </w:r>
      <w:r w:rsidR="003F1770">
        <w:rPr>
          <w:rStyle w:val="Char2"/>
          <w:rtl/>
        </w:rPr>
        <w:t>ی</w:t>
      </w:r>
      <w:r w:rsidR="00C05CA7" w:rsidRPr="00F347B5">
        <w:rPr>
          <w:rStyle w:val="Char2"/>
          <w:rtl/>
        </w:rPr>
        <w:t>ش مى‏</w:t>
      </w:r>
      <w:r w:rsidR="003F1770">
        <w:rPr>
          <w:rStyle w:val="Char2"/>
          <w:rtl/>
        </w:rPr>
        <w:t>ک</w:t>
      </w:r>
      <w:r w:rsidR="00C05CA7" w:rsidRPr="00F347B5">
        <w:rPr>
          <w:rStyle w:val="Char2"/>
          <w:rtl/>
        </w:rPr>
        <w:t>ن</w:t>
      </w:r>
      <w:r w:rsidR="003F1770">
        <w:rPr>
          <w:rStyle w:val="Char2"/>
          <w:rtl/>
        </w:rPr>
        <w:t>ی</w:t>
      </w:r>
      <w:r w:rsidR="00C05CA7" w:rsidRPr="00F347B5">
        <w:rPr>
          <w:rStyle w:val="Char2"/>
          <w:rtl/>
        </w:rPr>
        <w:t>م; و بشارت ده به استقامت‏</w:t>
      </w:r>
      <w:r w:rsidR="003F1770">
        <w:rPr>
          <w:rStyle w:val="Char2"/>
          <w:rtl/>
        </w:rPr>
        <w:t>ک</w:t>
      </w:r>
      <w:r w:rsidR="00C05CA7" w:rsidRPr="00F347B5">
        <w:rPr>
          <w:rStyle w:val="Char2"/>
          <w:rtl/>
        </w:rPr>
        <w:t>نندگان</w:t>
      </w:r>
      <w:r w:rsidR="00C05CA7" w:rsidRPr="00F347B5">
        <w:rPr>
          <w:rStyle w:val="Char2"/>
          <w:rFonts w:hint="cs"/>
          <w:rtl/>
        </w:rPr>
        <w:t>.</w:t>
      </w:r>
      <w:r w:rsidR="001E6757">
        <w:rPr>
          <w:rStyle w:val="Char2"/>
          <w:rFonts w:hint="cs"/>
          <w:rtl/>
        </w:rPr>
        <w:t xml:space="preserve"> آن‌ها </w:t>
      </w:r>
      <w:r w:rsidR="003F1770">
        <w:rPr>
          <w:rStyle w:val="Char2"/>
          <w:rtl/>
        </w:rPr>
        <w:t>ک</w:t>
      </w:r>
      <w:r w:rsidR="00C05CA7" w:rsidRPr="00F347B5">
        <w:rPr>
          <w:rStyle w:val="Char2"/>
          <w:rtl/>
        </w:rPr>
        <w:t>ه هر گاه مص</w:t>
      </w:r>
      <w:r w:rsidR="003F1770">
        <w:rPr>
          <w:rStyle w:val="Char2"/>
          <w:rtl/>
        </w:rPr>
        <w:t>ی</w:t>
      </w:r>
      <w:r w:rsidR="00C05CA7" w:rsidRPr="00F347B5">
        <w:rPr>
          <w:rStyle w:val="Char2"/>
          <w:rtl/>
        </w:rPr>
        <w:t>بتى به ا</w:t>
      </w:r>
      <w:r w:rsidR="003F1770">
        <w:rPr>
          <w:rStyle w:val="Char2"/>
          <w:rtl/>
        </w:rPr>
        <w:t>ی</w:t>
      </w:r>
      <w:r w:rsidR="00C05CA7" w:rsidRPr="00F347B5">
        <w:rPr>
          <w:rStyle w:val="Char2"/>
          <w:rtl/>
        </w:rPr>
        <w:t>شان مى‏رسد، مى‏گو</w:t>
      </w:r>
      <w:r w:rsidR="003F1770">
        <w:rPr>
          <w:rStyle w:val="Char2"/>
          <w:rtl/>
        </w:rPr>
        <w:t>ی</w:t>
      </w:r>
      <w:r w:rsidR="00C05CA7" w:rsidRPr="00F347B5">
        <w:rPr>
          <w:rStyle w:val="Char2"/>
          <w:rtl/>
        </w:rPr>
        <w:t>ند: ما از آن خدائ</w:t>
      </w:r>
      <w:r w:rsidR="003F1770">
        <w:rPr>
          <w:rStyle w:val="Char2"/>
          <w:rtl/>
        </w:rPr>
        <w:t>ی</w:t>
      </w:r>
      <w:r w:rsidR="00C05CA7" w:rsidRPr="00F347B5">
        <w:rPr>
          <w:rStyle w:val="Char2"/>
          <w:rtl/>
        </w:rPr>
        <w:t>م; و به سوى او بازمى‏گرد</w:t>
      </w:r>
      <w:r w:rsidR="003F1770">
        <w:rPr>
          <w:rStyle w:val="Char2"/>
          <w:rtl/>
        </w:rPr>
        <w:t>ی</w:t>
      </w:r>
      <w:r w:rsidR="00C05CA7" w:rsidRPr="00F347B5">
        <w:rPr>
          <w:rStyle w:val="Char2"/>
          <w:rtl/>
        </w:rPr>
        <w:t>م</w:t>
      </w:r>
      <w:r w:rsidR="00C05CA7" w:rsidRPr="00F347B5">
        <w:rPr>
          <w:rStyle w:val="Char2"/>
          <w:rFonts w:hint="cs"/>
          <w:rtl/>
        </w:rPr>
        <w:t>.</w:t>
      </w:r>
      <w:r w:rsidR="00C05CA7" w:rsidRPr="00F347B5">
        <w:rPr>
          <w:rStyle w:val="Char2"/>
          <w:rtl/>
        </w:rPr>
        <w:t xml:space="preserve"> ا</w:t>
      </w:r>
      <w:r w:rsidR="003F1770">
        <w:rPr>
          <w:rStyle w:val="Char2"/>
          <w:rtl/>
        </w:rPr>
        <w:t>ی</w:t>
      </w:r>
      <w:r w:rsidR="00C05CA7" w:rsidRPr="00F347B5">
        <w:rPr>
          <w:rStyle w:val="Char2"/>
          <w:rtl/>
        </w:rPr>
        <w:t>ن</w:t>
      </w:r>
      <w:r w:rsidR="00B75DD5">
        <w:rPr>
          <w:rStyle w:val="Char2"/>
          <w:rFonts w:hint="cs"/>
          <w:rtl/>
        </w:rPr>
        <w:t>‌</w:t>
      </w:r>
      <w:r w:rsidR="00C05CA7" w:rsidRPr="00F347B5">
        <w:rPr>
          <w:rStyle w:val="Char2"/>
          <w:rtl/>
        </w:rPr>
        <w:t xml:space="preserve">ها، </w:t>
      </w:r>
      <w:r w:rsidR="005832EF">
        <w:rPr>
          <w:rStyle w:val="Char2"/>
          <w:rtl/>
        </w:rPr>
        <w:t>همان‌ها</w:t>
      </w:r>
      <w:r w:rsidR="00C05CA7" w:rsidRPr="00F347B5">
        <w:rPr>
          <w:rStyle w:val="Char2"/>
          <w:rtl/>
        </w:rPr>
        <w:t xml:space="preserve"> هستند </w:t>
      </w:r>
      <w:r w:rsidR="003F1770">
        <w:rPr>
          <w:rStyle w:val="Char2"/>
          <w:rtl/>
        </w:rPr>
        <w:t>ک</w:t>
      </w:r>
      <w:r w:rsidR="00C05CA7" w:rsidRPr="00F347B5">
        <w:rPr>
          <w:rStyle w:val="Char2"/>
          <w:rtl/>
        </w:rPr>
        <w:t>ه الطاف و رحمت خدا شامل حالشان شده; و</w:t>
      </w:r>
      <w:r w:rsidR="001E6757">
        <w:rPr>
          <w:rStyle w:val="Char2"/>
          <w:rtl/>
        </w:rPr>
        <w:t xml:space="preserve"> آن‌ها </w:t>
      </w:r>
      <w:r w:rsidR="00C05CA7" w:rsidRPr="00F347B5">
        <w:rPr>
          <w:rStyle w:val="Char2"/>
          <w:rtl/>
        </w:rPr>
        <w:t>هستند هدا</w:t>
      </w:r>
      <w:r w:rsidR="003F1770">
        <w:rPr>
          <w:rStyle w:val="Char2"/>
          <w:rtl/>
        </w:rPr>
        <w:t>ی</w:t>
      </w:r>
      <w:r w:rsidR="00C05CA7" w:rsidRPr="00F347B5">
        <w:rPr>
          <w:rStyle w:val="Char2"/>
          <w:rtl/>
        </w:rPr>
        <w:t>ت‏</w:t>
      </w:r>
      <w:r w:rsidR="003F1770">
        <w:rPr>
          <w:rStyle w:val="Char2"/>
          <w:rtl/>
        </w:rPr>
        <w:t>ی</w:t>
      </w:r>
      <w:r w:rsidR="00C05CA7" w:rsidRPr="00F347B5">
        <w:rPr>
          <w:rStyle w:val="Char2"/>
          <w:rtl/>
        </w:rPr>
        <w:t>افتگان</w:t>
      </w:r>
      <w:r w:rsidRPr="004817E1">
        <w:rPr>
          <w:rFonts w:ascii="Times New Roman" w:hAnsi="Times New Roman" w:cs="Traditional Arabic" w:hint="cs"/>
          <w:sz w:val="28"/>
          <w:szCs w:val="28"/>
          <w:rtl/>
          <w:lang w:bidi="fa-IR"/>
        </w:rPr>
        <w:t>»</w:t>
      </w:r>
      <w:r w:rsidR="00C05CA7" w:rsidRPr="00F347B5">
        <w:rPr>
          <w:rStyle w:val="Char2"/>
          <w:rFonts w:hint="cs"/>
          <w:rtl/>
        </w:rPr>
        <w:t>.</w:t>
      </w:r>
    </w:p>
    <w:p w:rsidR="00C05CA7" w:rsidRPr="00F347B5" w:rsidRDefault="00C05CA7" w:rsidP="00B75DD5">
      <w:pPr>
        <w:pStyle w:val="StyleComplexBLotus12ptJustifiedFirstline05cm"/>
        <w:spacing w:line="240" w:lineRule="auto"/>
        <w:rPr>
          <w:rStyle w:val="Char2"/>
          <w:rtl/>
        </w:rPr>
      </w:pPr>
      <w:r w:rsidRPr="00F347B5">
        <w:rPr>
          <w:rStyle w:val="Char2"/>
          <w:rFonts w:hint="cs"/>
          <w:rtl/>
        </w:rPr>
        <w:t xml:space="preserve">پس بهره‌مندی از انعطاف و رضایت در رویارویی با مشکلات لازم است، البته از جهت رضایت به مقدرات خداوند، نه به این معنی که خواستار بقای مصیبت هستی، بلکه به دلیل کم شدن اثرات آن و دریافت اجر صبر در مقابل مشکلات. پس با این بینش خود را در قبال </w:t>
      </w:r>
      <w:r w:rsidR="001E565A">
        <w:rPr>
          <w:rStyle w:val="Char2"/>
          <w:rFonts w:hint="cs"/>
          <w:rtl/>
        </w:rPr>
        <w:t>بیماری‌ها</w:t>
      </w:r>
      <w:r w:rsidRPr="00F347B5">
        <w:rPr>
          <w:rStyle w:val="Char2"/>
          <w:rFonts w:hint="cs"/>
          <w:rtl/>
        </w:rPr>
        <w:t xml:space="preserve"> بیمه کن، و بدان که در میان جانداران زمینی موجودی برتر از انسان آفریده نشده است. و در زمین خدا جانداری دیگر به زخم معده یا درد عصبی یا سکته مغزی مبتلا نمی‌شود، چرا که فقط انسان است که دارای حزن و اندوه آینده است، و به آن فکر می‌کند:</w:t>
      </w:r>
      <w:r w:rsidR="00B75DD5">
        <w:rPr>
          <w:rStyle w:val="Char2"/>
          <w:rFonts w:hint="cs"/>
          <w:rtl/>
        </w:rPr>
        <w:t xml:space="preserve"> </w:t>
      </w:r>
      <w:r w:rsidR="00B75DD5">
        <w:rPr>
          <w:rStyle w:val="Char2"/>
          <w:rFonts w:cs="Traditional Arabic"/>
          <w:color w:val="000000"/>
          <w:shd w:val="clear" w:color="auto" w:fill="FFFFFF"/>
          <w:rtl/>
        </w:rPr>
        <w:t>﴿</w:t>
      </w:r>
      <w:r w:rsidR="00B75DD5" w:rsidRPr="003B1288">
        <w:rPr>
          <w:rStyle w:val="Char7"/>
          <w:rtl/>
        </w:rPr>
        <w:t>وَمَا مِنْ دَابَّةٍ فِي الْأَرْضِ إِلَّا عَلَى اللَّهِ رِزْقُهَا</w:t>
      </w:r>
      <w:r w:rsidR="00B75DD5">
        <w:rPr>
          <w:rStyle w:val="Char2"/>
          <w:rFonts w:cs="Traditional Arabic"/>
          <w:color w:val="000000"/>
          <w:shd w:val="clear" w:color="auto" w:fill="FFFFFF"/>
          <w:rtl/>
        </w:rPr>
        <w:t>﴾</w:t>
      </w:r>
      <w:r w:rsidR="00B75DD5" w:rsidRPr="00B75DD5">
        <w:rPr>
          <w:rStyle w:val="Char2"/>
          <w:rtl/>
        </w:rPr>
        <w:t xml:space="preserve"> </w:t>
      </w:r>
      <w:r w:rsidR="00B75DD5" w:rsidRPr="00B75DD5">
        <w:rPr>
          <w:rStyle w:val="Char5"/>
          <w:rtl/>
        </w:rPr>
        <w:t>[هود: 6]</w:t>
      </w:r>
      <w:r w:rsidR="00B75DD5" w:rsidRPr="00B75DD5">
        <w:rPr>
          <w:rStyle w:val="Char2"/>
          <w:rFonts w:hint="cs"/>
          <w:rtl/>
        </w:rPr>
        <w:t>.</w:t>
      </w:r>
    </w:p>
    <w:p w:rsidR="00C05CA7" w:rsidRPr="00F347B5" w:rsidRDefault="004817E1" w:rsidP="004B41D2">
      <w:pPr>
        <w:pStyle w:val="StyleComplexBLotus12ptJustifiedFirstline05cm"/>
        <w:spacing w:line="240" w:lineRule="auto"/>
        <w:rPr>
          <w:rStyle w:val="Char2"/>
          <w:rtl/>
        </w:rPr>
      </w:pPr>
      <w:r>
        <w:rPr>
          <w:rFonts w:ascii="Times New Roman" w:hAnsi="Times New Roman" w:cs="Traditional Arabic" w:hint="cs"/>
          <w:sz w:val="28"/>
          <w:szCs w:val="28"/>
          <w:rtl/>
          <w:lang w:bidi="fa-IR"/>
        </w:rPr>
        <w:t>«</w:t>
      </w:r>
      <w:r w:rsidR="00C05CA7" w:rsidRPr="00F347B5">
        <w:rPr>
          <w:rStyle w:val="Char2"/>
          <w:rtl/>
        </w:rPr>
        <w:t>ه</w:t>
      </w:r>
      <w:r w:rsidR="003F1770">
        <w:rPr>
          <w:rStyle w:val="Char2"/>
          <w:rtl/>
        </w:rPr>
        <w:t>ی</w:t>
      </w:r>
      <w:r w:rsidR="00C05CA7" w:rsidRPr="00F347B5">
        <w:rPr>
          <w:rStyle w:val="Char2"/>
          <w:rtl/>
        </w:rPr>
        <w:t>چ جنبنده‏اى در زم</w:t>
      </w:r>
      <w:r w:rsidR="003F1770">
        <w:rPr>
          <w:rStyle w:val="Char2"/>
          <w:rtl/>
        </w:rPr>
        <w:t>ی</w:t>
      </w:r>
      <w:r w:rsidR="00C05CA7" w:rsidRPr="00F347B5">
        <w:rPr>
          <w:rStyle w:val="Char2"/>
          <w:rtl/>
        </w:rPr>
        <w:t>ن ن</w:t>
      </w:r>
      <w:r w:rsidR="003F1770">
        <w:rPr>
          <w:rStyle w:val="Char2"/>
          <w:rtl/>
        </w:rPr>
        <w:t>ی</w:t>
      </w:r>
      <w:r w:rsidR="00C05CA7" w:rsidRPr="00F347B5">
        <w:rPr>
          <w:rStyle w:val="Char2"/>
          <w:rtl/>
        </w:rPr>
        <w:t>ست مگر ا</w:t>
      </w:r>
      <w:r w:rsidR="003F1770">
        <w:rPr>
          <w:rStyle w:val="Char2"/>
          <w:rtl/>
        </w:rPr>
        <w:t>ی</w:t>
      </w:r>
      <w:r w:rsidR="00C05CA7" w:rsidRPr="00F347B5">
        <w:rPr>
          <w:rStyle w:val="Char2"/>
          <w:rtl/>
        </w:rPr>
        <w:t>ن</w:t>
      </w:r>
      <w:r w:rsidR="003F1770">
        <w:rPr>
          <w:rStyle w:val="Char2"/>
          <w:rtl/>
        </w:rPr>
        <w:t>ک</w:t>
      </w:r>
      <w:r w:rsidR="00C05CA7" w:rsidRPr="00F347B5">
        <w:rPr>
          <w:rStyle w:val="Char2"/>
          <w:rtl/>
        </w:rPr>
        <w:t>ه روزى او بر خداست</w:t>
      </w:r>
      <w:r w:rsidRPr="004817E1">
        <w:rPr>
          <w:rFonts w:ascii="Times New Roman" w:hAnsi="Times New Roman" w:cs="Traditional Arabic" w:hint="cs"/>
          <w:sz w:val="28"/>
          <w:szCs w:val="28"/>
          <w:rtl/>
          <w:lang w:bidi="fa-IR"/>
        </w:rPr>
        <w:t>»</w:t>
      </w:r>
      <w:r w:rsidR="00C05CA7" w:rsidRPr="00F347B5">
        <w:rPr>
          <w:rStyle w:val="Char2"/>
          <w:rFonts w:hint="cs"/>
          <w:rtl/>
        </w:rPr>
        <w:t>.</w:t>
      </w:r>
    </w:p>
    <w:p w:rsidR="004817E1" w:rsidRPr="00F347B5" w:rsidRDefault="004817E1" w:rsidP="004B41D2">
      <w:pPr>
        <w:pStyle w:val="StyleComplexBLotus12ptJustifiedFirstline05cm"/>
        <w:spacing w:line="240" w:lineRule="auto"/>
        <w:rPr>
          <w:rStyle w:val="Char2"/>
          <w:rtl/>
        </w:rPr>
        <w:sectPr w:rsidR="004817E1" w:rsidRPr="00F347B5" w:rsidSect="00896882">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C05CA7" w:rsidRPr="00BA234A" w:rsidRDefault="00C05CA7" w:rsidP="004817E1">
      <w:pPr>
        <w:pStyle w:val="a"/>
        <w:rPr>
          <w:rtl/>
        </w:rPr>
      </w:pPr>
      <w:bookmarkStart w:id="38" w:name="_Toc292235031"/>
      <w:bookmarkStart w:id="39" w:name="_Toc433553434"/>
      <w:r w:rsidRPr="005D0F1D">
        <w:rPr>
          <w:rFonts w:hint="cs"/>
          <w:rtl/>
        </w:rPr>
        <w:t>قاعده دوازدهم:</w:t>
      </w:r>
      <w:r w:rsidR="004817E1">
        <w:rPr>
          <w:rtl/>
        </w:rPr>
        <w:br/>
      </w:r>
      <w:r w:rsidRPr="005D0F1D">
        <w:rPr>
          <w:rFonts w:hint="cs"/>
          <w:rtl/>
        </w:rPr>
        <w:t>ب</w:t>
      </w:r>
      <w:r>
        <w:rPr>
          <w:rFonts w:hint="cs"/>
          <w:rtl/>
        </w:rPr>
        <w:t>ي</w:t>
      </w:r>
      <w:r w:rsidRPr="005D0F1D">
        <w:rPr>
          <w:rFonts w:hint="cs"/>
          <w:rtl/>
        </w:rPr>
        <w:t>مار را غرق در خوش‌ب</w:t>
      </w:r>
      <w:r>
        <w:rPr>
          <w:rFonts w:hint="cs"/>
          <w:rtl/>
        </w:rPr>
        <w:t>ي</w:t>
      </w:r>
      <w:r w:rsidRPr="005D0F1D">
        <w:rPr>
          <w:rFonts w:hint="cs"/>
          <w:rtl/>
        </w:rPr>
        <w:t>نی کن</w:t>
      </w:r>
      <w:bookmarkEnd w:id="38"/>
      <w:bookmarkEnd w:id="39"/>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بی‌شک احساسات و عواطف انسان ساخته افکار اوست. اگر افکار نیک وی را در برگرفت خوشبخت شده، و اگر زجرآور باشد وی را آزار داده و بیمار می‌کند. شیطان در این زمینه نیز تلاش خود را دارد. لذا ترویج محبت و سلام و خوشرویی از صفات اخلاقی مسلمان است که باید بدان دست یابد، و در اسلام ترویج سلام دلیل محبت است، که نبی مهر و رحمت فرموده است: «فرهنگ اسلام را ترویج دهید تا محبت را به بار آورید»</w:t>
      </w:r>
      <w:r w:rsidRPr="00151FE5">
        <w:rPr>
          <w:rStyle w:val="FootnoteReference"/>
          <w:rFonts w:cs="IRNazli"/>
          <w:rtl/>
          <w:lang w:bidi="fa-IR"/>
        </w:rPr>
        <w:footnoteReference w:id="17"/>
      </w:r>
      <w:r w:rsidRPr="00F347B5">
        <w:rPr>
          <w:rStyle w:val="Char2"/>
          <w:rFonts w:hint="cs"/>
          <w:rtl/>
        </w:rPr>
        <w:t>. و در مقابل حزن و اندوه برگذشته دلیل ناتوانی و ضعف است. و از نوع تفکرات هر شخص می‌توان در مورد وی ابراز عقیده کرد. اینست که شیطان بسیار حریص است که تو را به یاد گناهان گذشته‌ات انداخته که نسبت به انجام عبادات سست و کاهل شوی. اما باید دانست که ممکن بود بتوان با اندکی احتیاط و پرهیز به جبران گناهان پرداخت، اما وقت گذشته است، و بازگرداندن آن، ناممکن. پس تنها راه علاج، تلاش برای از بین بردن آثار گناه و فراموش نمودن آن همراه با توبه‌ای راست و حقیقی و با همت و تلاش بازگشتن به عرصه زندگی است.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پیامبر</w:t>
      </w:r>
      <w:r w:rsidRPr="00175C9E">
        <w:rPr>
          <w:rFonts w:cs="CTraditional Arabic" w:hint="cs"/>
          <w:sz w:val="28"/>
          <w:szCs w:val="28"/>
          <w:rtl/>
          <w:lang w:bidi="fa-IR"/>
        </w:rPr>
        <w:t>ص</w:t>
      </w:r>
      <w:r w:rsidRPr="00F347B5">
        <w:rPr>
          <w:rStyle w:val="Char2"/>
          <w:rFonts w:hint="cs"/>
          <w:rtl/>
        </w:rPr>
        <w:t xml:space="preserve"> فرموده‌اند: «از خداوند کمک بگیر و درمانده مشو، و اگر مصیبتی به تو رسید نگو: کاش این چنین و آن چنان می‌کردم، بلکه بگو: خدا اینگونه مقدر کرده بود، و هر چه بخواهد همان خواهد شد. و بدان که کلماتی مانند «اگر» و «کاش» راه را برای شیطان هموار می‌کند»</w:t>
      </w:r>
      <w:r w:rsidRPr="00151FE5">
        <w:rPr>
          <w:rStyle w:val="FootnoteReference"/>
          <w:rFonts w:cs="IRNazli"/>
          <w:rtl/>
          <w:lang w:bidi="fa-IR"/>
        </w:rPr>
        <w:footnoteReference w:id="18"/>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با همین مقدار خوش‌بینی، بیمار حیات تازه می‌یابد، و در غیر این صورت طعمه‌ای برای شیطان خواهد بود، زیرا بدگمانی و بدبینی اثری کامل بر خود شخص دارد. همانند داستان آن مرد اعرابی که پیامبر</w:t>
      </w:r>
      <w:r w:rsidRPr="00906382">
        <w:rPr>
          <w:rFonts w:cs="CTraditional Arabic" w:hint="cs"/>
          <w:sz w:val="28"/>
          <w:szCs w:val="28"/>
          <w:rtl/>
          <w:lang w:bidi="fa-IR"/>
        </w:rPr>
        <w:t>ص</w:t>
      </w:r>
      <w:r w:rsidRPr="00F347B5">
        <w:rPr>
          <w:rStyle w:val="Char2"/>
          <w:rFonts w:hint="cs"/>
          <w:rtl/>
        </w:rPr>
        <w:t xml:space="preserve"> به عیادت وی آمد در حالیکه وی از شدت تب به خود می‌پیچید، پیامبر</w:t>
      </w:r>
      <w:r w:rsidRPr="00906382">
        <w:rPr>
          <w:rFonts w:cs="CTraditional Arabic" w:hint="cs"/>
          <w:sz w:val="28"/>
          <w:szCs w:val="28"/>
          <w:rtl/>
          <w:lang w:bidi="fa-IR"/>
        </w:rPr>
        <w:t>ص</w:t>
      </w:r>
      <w:r w:rsidRPr="00F347B5">
        <w:rPr>
          <w:rStyle w:val="Char2"/>
          <w:rFonts w:hint="cs"/>
          <w:rtl/>
        </w:rPr>
        <w:t xml:space="preserve"> به او فرمود: «نگران نباشد به امید خدا سبب پاکی است». مرد عرب گفت: هرگز، بلکه تبى است </w:t>
      </w:r>
      <w:r w:rsidR="003F1770">
        <w:rPr>
          <w:rStyle w:val="Char2"/>
          <w:rFonts w:hint="cs"/>
          <w:rtl/>
        </w:rPr>
        <w:t>ک</w:t>
      </w:r>
      <w:r w:rsidRPr="00F347B5">
        <w:rPr>
          <w:rStyle w:val="Char2"/>
          <w:rFonts w:hint="cs"/>
          <w:rtl/>
        </w:rPr>
        <w:t>ه از شدت گرمى زبانه مى</w:t>
      </w:r>
      <w:r w:rsidR="003F1770">
        <w:rPr>
          <w:rStyle w:val="Char2"/>
          <w:rFonts w:hint="cs"/>
          <w:rtl/>
        </w:rPr>
        <w:t>ک</w:t>
      </w:r>
      <w:r w:rsidRPr="00F347B5">
        <w:rPr>
          <w:rStyle w:val="Char2"/>
          <w:rFonts w:hint="cs"/>
          <w:rtl/>
        </w:rPr>
        <w:t>شد، بر پیرمردی نازل شده تا او را به قبر ببرد، پیامبر</w:t>
      </w:r>
      <w:r w:rsidRPr="00906382">
        <w:rPr>
          <w:rFonts w:cs="CTraditional Arabic" w:hint="cs"/>
          <w:sz w:val="28"/>
          <w:szCs w:val="28"/>
          <w:rtl/>
          <w:lang w:bidi="fa-IR"/>
        </w:rPr>
        <w:t>ص</w:t>
      </w:r>
      <w:r w:rsidRPr="00F347B5">
        <w:rPr>
          <w:rStyle w:val="Char2"/>
          <w:rFonts w:hint="cs"/>
          <w:rtl/>
        </w:rPr>
        <w:t xml:space="preserve"> فرمود: «وقتی که تو اینگونه می‌اندیشی پس همان گونه خواهد شد»</w:t>
      </w:r>
      <w:r w:rsidRPr="00151FE5">
        <w:rPr>
          <w:rStyle w:val="FootnoteReference"/>
          <w:rFonts w:cs="IRNazli"/>
          <w:rtl/>
          <w:lang w:bidi="fa-IR"/>
        </w:rPr>
        <w:footnoteReference w:id="19"/>
      </w:r>
      <w:r w:rsidRPr="00F347B5">
        <w:rPr>
          <w:rStyle w:val="Char2"/>
          <w:rFonts w:hint="cs"/>
          <w:rtl/>
        </w:rPr>
        <w:t>.</w:t>
      </w:r>
    </w:p>
    <w:p w:rsidR="004817E1" w:rsidRPr="00F347B5" w:rsidRDefault="004817E1" w:rsidP="004B41D2">
      <w:pPr>
        <w:pStyle w:val="StyleComplexBLotus12ptJustifiedFirstline05cm"/>
        <w:spacing w:line="240" w:lineRule="auto"/>
        <w:rPr>
          <w:rStyle w:val="Char2"/>
          <w:rtl/>
        </w:rPr>
        <w:sectPr w:rsidR="004817E1" w:rsidRPr="00F347B5" w:rsidSect="00B75DD5">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4817E1">
      <w:pPr>
        <w:pStyle w:val="a"/>
        <w:rPr>
          <w:rtl/>
        </w:rPr>
      </w:pPr>
      <w:bookmarkStart w:id="40" w:name="_Toc292235032"/>
      <w:bookmarkStart w:id="41" w:name="_Toc433553435"/>
      <w:r w:rsidRPr="005D0F1D">
        <w:rPr>
          <w:rFonts w:hint="cs"/>
          <w:rtl/>
        </w:rPr>
        <w:t>قاعده س</w:t>
      </w:r>
      <w:r>
        <w:rPr>
          <w:rFonts w:hint="cs"/>
          <w:rtl/>
        </w:rPr>
        <w:t>ي</w:t>
      </w:r>
      <w:r w:rsidR="00F23E98">
        <w:rPr>
          <w:rFonts w:hint="cs"/>
          <w:rtl/>
        </w:rPr>
        <w:t>زدهم:</w:t>
      </w:r>
      <w:r w:rsidR="004817E1">
        <w:rPr>
          <w:rtl/>
        </w:rPr>
        <w:br/>
      </w:r>
      <w:r w:rsidRPr="005D0F1D">
        <w:rPr>
          <w:rFonts w:hint="cs"/>
          <w:rtl/>
        </w:rPr>
        <w:t>ب</w:t>
      </w:r>
      <w:r>
        <w:rPr>
          <w:rFonts w:hint="cs"/>
          <w:rtl/>
        </w:rPr>
        <w:t>ي</w:t>
      </w:r>
      <w:r w:rsidRPr="005D0F1D">
        <w:rPr>
          <w:rFonts w:hint="cs"/>
          <w:rtl/>
        </w:rPr>
        <w:t xml:space="preserve">مار را نسبت به </w:t>
      </w:r>
      <w:r w:rsidR="00B75DD5">
        <w:rPr>
          <w:rFonts w:hint="cs"/>
          <w:rtl/>
        </w:rPr>
        <w:t>نعمت‌ها</w:t>
      </w:r>
      <w:r>
        <w:rPr>
          <w:rFonts w:hint="cs"/>
          <w:rtl/>
        </w:rPr>
        <w:t>ي</w:t>
      </w:r>
      <w:r w:rsidRPr="005D0F1D">
        <w:rPr>
          <w:rFonts w:hint="cs"/>
          <w:rtl/>
        </w:rPr>
        <w:t>ی که خدا به او عطا کرده است آگاه کن</w:t>
      </w:r>
      <w:bookmarkEnd w:id="40"/>
      <w:bookmarkEnd w:id="41"/>
    </w:p>
    <w:p w:rsidR="00C05CA7" w:rsidRPr="00325C8A" w:rsidRDefault="00C05CA7" w:rsidP="00325C8A">
      <w:pPr>
        <w:pStyle w:val="StyleComplexBLotus12ptJustifiedFirstline05cm"/>
        <w:spacing w:line="240" w:lineRule="auto"/>
        <w:rPr>
          <w:rStyle w:val="Char2"/>
          <w:rtl/>
        </w:rPr>
      </w:pPr>
      <w:r w:rsidRPr="00F347B5">
        <w:rPr>
          <w:rStyle w:val="Char2"/>
          <w:rFonts w:hint="cs"/>
          <w:rtl/>
        </w:rPr>
        <w:t xml:space="preserve">بیشتر ما نسبت به سلامتی خویش چنان عادی هستیم که تا زمانیکه صحت و سلامت و آسایش ما دچار خدشه‌ای نشود، قدر آن را نمی‌دانیم. گاهی شفای تدریجی بیمار توسط رقیه سبب می‌شود که وی تغییر حال تدریجی خویش را نادیده گرفته و آن را احساس نمی‌کند. غافل از اینکه شفای وی به اذن خداوند و به تدریج صورت گرفته است. و حتی اگر بیماری وی جز اندکی بهبود یافته باشد، ممکن است بگوید، من از این رقیه هیچ استفاده‌ای نبردم، و با قبل از انجام آن هیچ تفاوتی ندارم. این ناسپاسی وی ریشه در برخی صفات دارد که خداوند در آیات زیر تبیین فرموده است: </w:t>
      </w:r>
      <w:r w:rsidR="00325C8A">
        <w:rPr>
          <w:rStyle w:val="Char2"/>
          <w:rFonts w:cs="Traditional Arabic"/>
          <w:color w:val="000000"/>
          <w:shd w:val="clear" w:color="auto" w:fill="FFFFFF"/>
          <w:rtl/>
        </w:rPr>
        <w:t>﴿</w:t>
      </w:r>
      <w:r w:rsidR="00325C8A" w:rsidRPr="003B1288">
        <w:rPr>
          <w:rStyle w:val="Char7"/>
          <w:rtl/>
        </w:rPr>
        <w:t>إِنَّ الْإِنْسَانَ خُلِقَ هَلُوعًا١٩ إِذَا مَسَّهُ الشَّرُّ جَزُوعًا٢٠ وَإِذَا مَسَّهُ الْخَيْرُ مَنُوعًا٢١</w:t>
      </w:r>
      <w:r w:rsidR="00325C8A">
        <w:rPr>
          <w:rStyle w:val="Char2"/>
          <w:rFonts w:cs="Traditional Arabic"/>
          <w:color w:val="000000"/>
          <w:shd w:val="clear" w:color="auto" w:fill="FFFFFF"/>
          <w:rtl/>
        </w:rPr>
        <w:t>﴾</w:t>
      </w:r>
      <w:r w:rsidR="00325C8A" w:rsidRPr="00325C8A">
        <w:rPr>
          <w:rStyle w:val="Char2"/>
          <w:rtl/>
        </w:rPr>
        <w:t xml:space="preserve"> </w:t>
      </w:r>
      <w:r w:rsidR="00325C8A" w:rsidRPr="00325C8A">
        <w:rPr>
          <w:rStyle w:val="Char5"/>
          <w:rtl/>
        </w:rPr>
        <w:t>[المعارج: 19-21]</w:t>
      </w:r>
      <w:r w:rsidR="00325C8A" w:rsidRPr="00325C8A">
        <w:rPr>
          <w:rStyle w:val="Char2"/>
          <w:rFonts w:hint="cs"/>
          <w:rtl/>
        </w:rPr>
        <w:t>.</w:t>
      </w:r>
    </w:p>
    <w:p w:rsidR="00C05CA7" w:rsidRPr="00D45501" w:rsidRDefault="004817E1" w:rsidP="004B41D2">
      <w:pPr>
        <w:pStyle w:val="StyleComplexBLotus12ptJustifiedFirstline05cm"/>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C05CA7" w:rsidRPr="00F347B5">
        <w:rPr>
          <w:rStyle w:val="Char2"/>
          <w:rFonts w:hint="cs"/>
          <w:rtl/>
        </w:rPr>
        <w:t>انسان حر</w:t>
      </w:r>
      <w:r w:rsidR="003F1770">
        <w:rPr>
          <w:rStyle w:val="Char2"/>
          <w:rFonts w:hint="cs"/>
          <w:rtl/>
        </w:rPr>
        <w:t>ی</w:t>
      </w:r>
      <w:r w:rsidR="00C05CA7" w:rsidRPr="00F347B5">
        <w:rPr>
          <w:rStyle w:val="Char2"/>
          <w:rFonts w:hint="cs"/>
          <w:rtl/>
        </w:rPr>
        <w:t xml:space="preserve">ص و </w:t>
      </w:r>
      <w:r w:rsidR="003F1770">
        <w:rPr>
          <w:rStyle w:val="Char2"/>
          <w:rFonts w:hint="cs"/>
          <w:rtl/>
        </w:rPr>
        <w:t>ک</w:t>
      </w:r>
      <w:r w:rsidR="00C05CA7" w:rsidRPr="00F347B5">
        <w:rPr>
          <w:rStyle w:val="Char2"/>
          <w:rFonts w:hint="cs"/>
          <w:rtl/>
        </w:rPr>
        <w:t>م طاقت آفر</w:t>
      </w:r>
      <w:r w:rsidR="003F1770">
        <w:rPr>
          <w:rStyle w:val="Char2"/>
          <w:rFonts w:hint="cs"/>
          <w:rtl/>
        </w:rPr>
        <w:t>ی</w:t>
      </w:r>
      <w:r w:rsidR="00C05CA7" w:rsidRPr="00F347B5">
        <w:rPr>
          <w:rStyle w:val="Char2"/>
          <w:rFonts w:hint="cs"/>
          <w:rtl/>
        </w:rPr>
        <w:t>ده شده است. هنگام</w:t>
      </w:r>
      <w:r w:rsidR="003F1770">
        <w:rPr>
          <w:rStyle w:val="Char2"/>
          <w:rFonts w:hint="cs"/>
          <w:rtl/>
        </w:rPr>
        <w:t>ی</w:t>
      </w:r>
      <w:r w:rsidR="00C05CA7" w:rsidRPr="00F347B5">
        <w:rPr>
          <w:rStyle w:val="Char2"/>
          <w:rFonts w:hint="cs"/>
          <w:rtl/>
        </w:rPr>
        <w:t xml:space="preserve"> </w:t>
      </w:r>
      <w:r w:rsidR="003F1770">
        <w:rPr>
          <w:rStyle w:val="Char2"/>
          <w:rFonts w:hint="cs"/>
          <w:rtl/>
        </w:rPr>
        <w:t>ک</w:t>
      </w:r>
      <w:r w:rsidR="00C05CA7" w:rsidRPr="00F347B5">
        <w:rPr>
          <w:rStyle w:val="Char2"/>
          <w:rFonts w:hint="cs"/>
          <w:rtl/>
        </w:rPr>
        <w:t>ه بد</w:t>
      </w:r>
      <w:r w:rsidR="003F1770">
        <w:rPr>
          <w:rStyle w:val="Char2"/>
          <w:rFonts w:hint="cs"/>
          <w:rtl/>
        </w:rPr>
        <w:t>ی</w:t>
      </w:r>
      <w:r w:rsidR="00C05CA7" w:rsidRPr="00F347B5">
        <w:rPr>
          <w:rStyle w:val="Char2"/>
          <w:rFonts w:hint="cs"/>
          <w:rtl/>
        </w:rPr>
        <w:t xml:space="preserve"> به او رسد ب</w:t>
      </w:r>
      <w:r w:rsidR="003F1770">
        <w:rPr>
          <w:rStyle w:val="Char2"/>
          <w:rFonts w:hint="cs"/>
          <w:rtl/>
        </w:rPr>
        <w:t>ی</w:t>
      </w:r>
      <w:r w:rsidR="00C05CA7" w:rsidRPr="00F347B5">
        <w:rPr>
          <w:rStyle w:val="Char2"/>
          <w:rFonts w:hint="cs"/>
          <w:rtl/>
        </w:rPr>
        <w:t>تاب</w:t>
      </w:r>
      <w:r w:rsidR="003F1770">
        <w:rPr>
          <w:rStyle w:val="Char2"/>
          <w:rFonts w:hint="cs"/>
          <w:rtl/>
        </w:rPr>
        <w:t>ی</w:t>
      </w:r>
      <w:r w:rsidR="00C05CA7" w:rsidRPr="00F347B5">
        <w:rPr>
          <w:rStyle w:val="Char2"/>
          <w:rFonts w:hint="cs"/>
          <w:rtl/>
        </w:rPr>
        <w:t xml:space="preserve"> م</w:t>
      </w:r>
      <w:r w:rsidR="003F1770">
        <w:rPr>
          <w:rStyle w:val="Char2"/>
          <w:rFonts w:hint="cs"/>
          <w:rtl/>
        </w:rPr>
        <w:t>ی</w:t>
      </w:r>
      <w:r w:rsidR="00C05CA7" w:rsidRPr="00F347B5">
        <w:rPr>
          <w:rStyle w:val="Char2"/>
          <w:rFonts w:hint="cs"/>
          <w:rtl/>
        </w:rPr>
        <w:t>‌</w:t>
      </w:r>
      <w:r w:rsidR="003F1770">
        <w:rPr>
          <w:rStyle w:val="Char2"/>
          <w:rFonts w:hint="cs"/>
          <w:rtl/>
        </w:rPr>
        <w:t>ک</w:t>
      </w:r>
      <w:r w:rsidR="00C05CA7" w:rsidRPr="00F347B5">
        <w:rPr>
          <w:rStyle w:val="Char2"/>
          <w:rFonts w:hint="cs"/>
          <w:rtl/>
        </w:rPr>
        <w:t>ند. و هنگام</w:t>
      </w:r>
      <w:r w:rsidR="003F1770">
        <w:rPr>
          <w:rStyle w:val="Char2"/>
          <w:rFonts w:hint="cs"/>
          <w:rtl/>
        </w:rPr>
        <w:t>ی</w:t>
      </w:r>
      <w:r w:rsidR="00C05CA7" w:rsidRPr="00F347B5">
        <w:rPr>
          <w:rStyle w:val="Char2"/>
          <w:rFonts w:hint="cs"/>
          <w:rtl/>
        </w:rPr>
        <w:t xml:space="preserve"> </w:t>
      </w:r>
      <w:r w:rsidR="003F1770">
        <w:rPr>
          <w:rStyle w:val="Char2"/>
          <w:rFonts w:hint="cs"/>
          <w:rtl/>
        </w:rPr>
        <w:t>ک</w:t>
      </w:r>
      <w:r w:rsidR="00C05CA7" w:rsidRPr="00F347B5">
        <w:rPr>
          <w:rStyle w:val="Char2"/>
          <w:rFonts w:hint="cs"/>
          <w:rtl/>
        </w:rPr>
        <w:t>ه خوب</w:t>
      </w:r>
      <w:r w:rsidR="003F1770">
        <w:rPr>
          <w:rStyle w:val="Char2"/>
          <w:rFonts w:hint="cs"/>
          <w:rtl/>
        </w:rPr>
        <w:t>ی</w:t>
      </w:r>
      <w:r w:rsidR="00C05CA7" w:rsidRPr="00F347B5">
        <w:rPr>
          <w:rStyle w:val="Char2"/>
          <w:rFonts w:hint="cs"/>
          <w:rtl/>
        </w:rPr>
        <w:t xml:space="preserve"> به او رسد مانع د</w:t>
      </w:r>
      <w:r w:rsidR="003F1770">
        <w:rPr>
          <w:rStyle w:val="Char2"/>
          <w:rFonts w:hint="cs"/>
          <w:rtl/>
        </w:rPr>
        <w:t>ی</w:t>
      </w:r>
      <w:r w:rsidR="00C05CA7" w:rsidRPr="00F347B5">
        <w:rPr>
          <w:rStyle w:val="Char2"/>
          <w:rFonts w:hint="cs"/>
          <w:rtl/>
        </w:rPr>
        <w:t>گران م</w:t>
      </w:r>
      <w:r w:rsidR="003F1770">
        <w:rPr>
          <w:rStyle w:val="Char2"/>
          <w:rFonts w:hint="cs"/>
          <w:rtl/>
        </w:rPr>
        <w:t>ی</w:t>
      </w:r>
      <w:r w:rsidR="00C05CA7" w:rsidRPr="00F347B5">
        <w:rPr>
          <w:rStyle w:val="Char2"/>
          <w:rFonts w:hint="cs"/>
          <w:rtl/>
        </w:rPr>
        <w:t>‌شود (و بخل م</w:t>
      </w:r>
      <w:r w:rsidR="003F1770">
        <w:rPr>
          <w:rStyle w:val="Char2"/>
          <w:rFonts w:hint="cs"/>
          <w:rtl/>
        </w:rPr>
        <w:t>ی</w:t>
      </w:r>
      <w:r w:rsidR="00C05CA7" w:rsidRPr="00F347B5">
        <w:rPr>
          <w:rStyle w:val="Char2"/>
          <w:rFonts w:hint="cs"/>
          <w:rtl/>
        </w:rPr>
        <w:t>‌ورزد)</w:t>
      </w:r>
      <w:r w:rsidRPr="004817E1">
        <w:rPr>
          <w:rFonts w:ascii="Times New Roman" w:hAnsi="Times New Roman" w:cs="Traditional Arabic" w:hint="cs"/>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فراموشی </w:t>
      </w:r>
      <w:r w:rsidR="00B75DD5">
        <w:rPr>
          <w:rStyle w:val="Char2"/>
          <w:rFonts w:hint="cs"/>
          <w:rtl/>
        </w:rPr>
        <w:t>نعمت‌ها</w:t>
      </w:r>
      <w:r w:rsidRPr="00F347B5">
        <w:rPr>
          <w:rStyle w:val="Char2"/>
          <w:rFonts w:hint="cs"/>
          <w:rtl/>
        </w:rPr>
        <w:t xml:space="preserve"> خلق طبیعی انسان است. بیماری که اینگونه می‌گوید همانند یک جنگجو است که با جسمی خونین و ده</w:t>
      </w:r>
      <w:r w:rsidR="00325C8A">
        <w:rPr>
          <w:rStyle w:val="Char2"/>
          <w:rFonts w:hint="eastAsia"/>
          <w:rtl/>
        </w:rPr>
        <w:t>‌</w:t>
      </w:r>
      <w:r w:rsidRPr="00F347B5">
        <w:rPr>
          <w:rStyle w:val="Char2"/>
          <w:rFonts w:hint="cs"/>
          <w:rtl/>
        </w:rPr>
        <w:t>ها زخم در بدن از میدان کارزار برمی‌گردد، سپس مورد مداوا قرار گیرد و به جز زخمی کوچکی در یکی از انگشتان همه آلام وی التیام یافته است. آنگاه از وی بپرسی: چگونه‌ای؟ و او در جواب بگوید: در بدترین وضعیت هستم! اینجا بر تو لازم است که وی را نسبت به الطاف جاری شده خدا بر وی آگاه سازی.</w:t>
      </w:r>
    </w:p>
    <w:p w:rsidR="003147D2" w:rsidRPr="00F347B5" w:rsidRDefault="003147D2" w:rsidP="004B41D2">
      <w:pPr>
        <w:pStyle w:val="StyleComplexBLotus12ptJustifiedFirstline05cm"/>
        <w:spacing w:line="240" w:lineRule="auto"/>
        <w:rPr>
          <w:rStyle w:val="Char2"/>
          <w:rtl/>
        </w:rPr>
        <w:sectPr w:rsidR="003147D2" w:rsidRPr="00F347B5" w:rsidSect="00B75DD5">
          <w:footnotePr>
            <w:numRestart w:val="eachPage"/>
          </w:footnotePr>
          <w:type w:val="oddPage"/>
          <w:pgSz w:w="7938" w:h="11907" w:code="9"/>
          <w:pgMar w:top="567" w:right="851" w:bottom="851" w:left="851" w:header="454" w:footer="0" w:gutter="0"/>
          <w:cols w:space="708"/>
          <w:titlePg/>
          <w:bidi/>
          <w:rtlGutter/>
          <w:docGrid w:linePitch="381"/>
        </w:sectPr>
      </w:pPr>
    </w:p>
    <w:p w:rsidR="00C05CA7" w:rsidRPr="00BA234A" w:rsidRDefault="00F23E98" w:rsidP="003147D2">
      <w:pPr>
        <w:pStyle w:val="a"/>
        <w:rPr>
          <w:rtl/>
        </w:rPr>
      </w:pPr>
      <w:bookmarkStart w:id="42" w:name="_Toc292235033"/>
      <w:bookmarkStart w:id="43" w:name="_Toc433553436"/>
      <w:r>
        <w:rPr>
          <w:rFonts w:hint="cs"/>
          <w:rtl/>
        </w:rPr>
        <w:t>قاعده چهاردهم:</w:t>
      </w:r>
      <w:r w:rsidR="003147D2">
        <w:rPr>
          <w:rtl/>
        </w:rPr>
        <w:br/>
      </w:r>
      <w:r w:rsidR="00C05CA7" w:rsidRPr="005D0F1D">
        <w:rPr>
          <w:rFonts w:hint="cs"/>
          <w:rtl/>
        </w:rPr>
        <w:t xml:space="preserve">برخی </w:t>
      </w:r>
      <w:r w:rsidR="00325C8A">
        <w:rPr>
          <w:rFonts w:hint="cs"/>
          <w:rtl/>
        </w:rPr>
        <w:t>بيماری‌ها</w:t>
      </w:r>
      <w:r w:rsidR="00C05CA7">
        <w:rPr>
          <w:rFonts w:hint="cs"/>
          <w:rtl/>
        </w:rPr>
        <w:t xml:space="preserve"> آنگونه‌اند که باي</w:t>
      </w:r>
      <w:r w:rsidR="00C05CA7" w:rsidRPr="005D0F1D">
        <w:rPr>
          <w:rFonts w:hint="cs"/>
          <w:rtl/>
        </w:rPr>
        <w:t>د با آن ساخت</w:t>
      </w:r>
      <w:r w:rsidR="00C05CA7">
        <w:rPr>
          <w:rFonts w:hint="cs"/>
          <w:rtl/>
        </w:rPr>
        <w:t>،</w:t>
      </w:r>
      <w:r w:rsidR="00C05CA7" w:rsidRPr="005D0F1D">
        <w:rPr>
          <w:rFonts w:hint="cs"/>
          <w:rtl/>
        </w:rPr>
        <w:t xml:space="preserve"> حتی اگر هم سوخت</w:t>
      </w:r>
      <w:bookmarkEnd w:id="42"/>
      <w:bookmarkEnd w:id="43"/>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عادی شدن بیماری برای مریض از شدت آن می‌کاهد، مثلاً: شخصی به میگرن مبتلا است و دارویی برای وی نیست. پس باید با خواندن دعا به وی تلقین کنی که این درد همانند صفتی از صفات همیشگی اوست، و باید با آن بسازد و از احساس انزجار و شکوه خود بکاهد، تا روانش آرام گیرد، و با آن سازگار شود. به تجربه ثابت شده است هرگاه مریضی اینگونه با درد خویش برخورد کرده درد وی از بین رفته است. زیرا تفکر در بیماری کار را بدتر می‌کند.</w:t>
      </w:r>
    </w:p>
    <w:p w:rsidR="003147D2" w:rsidRPr="00F347B5" w:rsidRDefault="003147D2" w:rsidP="004B41D2">
      <w:pPr>
        <w:pStyle w:val="StyleComplexBLotus12ptJustifiedFirstline05cm"/>
        <w:spacing w:line="240" w:lineRule="auto"/>
        <w:rPr>
          <w:rStyle w:val="Char2"/>
          <w:rtl/>
        </w:rPr>
        <w:sectPr w:rsidR="003147D2" w:rsidRPr="00F347B5" w:rsidSect="00325C8A">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C05CA7" w:rsidRPr="00BA234A" w:rsidRDefault="00C05CA7" w:rsidP="003147D2">
      <w:pPr>
        <w:pStyle w:val="a"/>
        <w:rPr>
          <w:rtl/>
        </w:rPr>
      </w:pPr>
      <w:bookmarkStart w:id="44" w:name="_Toc292235034"/>
      <w:bookmarkStart w:id="45" w:name="_Toc433553437"/>
      <w:r w:rsidRPr="005D0F1D">
        <w:rPr>
          <w:rFonts w:hint="cs"/>
          <w:rtl/>
        </w:rPr>
        <w:t>قاعده پانزدهم</w:t>
      </w:r>
      <w:r w:rsidR="003147D2">
        <w:rPr>
          <w:rFonts w:hint="cs"/>
          <w:rtl/>
        </w:rPr>
        <w:t>:</w:t>
      </w:r>
      <w:r w:rsidR="003147D2">
        <w:rPr>
          <w:rFonts w:hint="cs"/>
          <w:rtl/>
        </w:rPr>
        <w:br/>
      </w:r>
      <w:r>
        <w:rPr>
          <w:rFonts w:hint="cs"/>
          <w:rtl/>
        </w:rPr>
        <w:t>نماز ماي</w:t>
      </w:r>
      <w:r w:rsidRPr="005D0F1D">
        <w:rPr>
          <w:rFonts w:hint="cs"/>
          <w:rtl/>
        </w:rPr>
        <w:t xml:space="preserve">ه آرامش </w:t>
      </w:r>
      <w:r w:rsidR="00325C8A">
        <w:rPr>
          <w:rFonts w:hint="cs"/>
          <w:rtl/>
        </w:rPr>
        <w:t>جسم‌ها</w:t>
      </w:r>
      <w:r w:rsidRPr="005D0F1D">
        <w:rPr>
          <w:rFonts w:hint="cs"/>
          <w:rtl/>
        </w:rPr>
        <w:t xml:space="preserve">ی خسته و </w:t>
      </w:r>
      <w:r w:rsidR="00325C8A">
        <w:rPr>
          <w:rFonts w:hint="cs"/>
          <w:rtl/>
        </w:rPr>
        <w:t>روان‌ها</w:t>
      </w:r>
      <w:r w:rsidRPr="005D0F1D">
        <w:rPr>
          <w:rFonts w:hint="cs"/>
          <w:rtl/>
        </w:rPr>
        <w:t>ی پر</w:t>
      </w:r>
      <w:r>
        <w:rPr>
          <w:rFonts w:hint="cs"/>
          <w:rtl/>
        </w:rPr>
        <w:t>ي</w:t>
      </w:r>
      <w:r w:rsidRPr="005D0F1D">
        <w:rPr>
          <w:rFonts w:hint="cs"/>
          <w:rtl/>
        </w:rPr>
        <w:t>شان است</w:t>
      </w:r>
      <w:bookmarkEnd w:id="44"/>
      <w:bookmarkEnd w:id="45"/>
    </w:p>
    <w:p w:rsidR="00C05CA7" w:rsidRPr="00F347B5" w:rsidRDefault="00C05CA7" w:rsidP="00325C8A">
      <w:pPr>
        <w:pStyle w:val="StyleComplexBLotus12ptJustifiedFirstline05cm"/>
        <w:spacing w:line="240" w:lineRule="auto"/>
        <w:rPr>
          <w:rStyle w:val="Char2"/>
          <w:rtl/>
        </w:rPr>
      </w:pPr>
      <w:r w:rsidRPr="00F347B5">
        <w:rPr>
          <w:rStyle w:val="Char2"/>
          <w:rFonts w:hint="cs"/>
          <w:rtl/>
        </w:rPr>
        <w:t>شکی نیست که نماز بهترین مولد انرژی روزانه است، چگونه چنین نباشد در حالیکه پنج بار در روز بین خالق و مخلوق) ارتباط ایجاد می‌کند.</w:t>
      </w:r>
      <w:r w:rsidR="00325C8A">
        <w:rPr>
          <w:rStyle w:val="Char2"/>
          <w:rFonts w:hint="cs"/>
          <w:rtl/>
        </w:rPr>
        <w:t xml:space="preserve"> </w:t>
      </w:r>
      <w:r w:rsidR="00325C8A">
        <w:rPr>
          <w:rStyle w:val="Char2"/>
          <w:rFonts w:cs="Traditional Arabic"/>
          <w:color w:val="000000"/>
          <w:shd w:val="clear" w:color="auto" w:fill="FFFFFF"/>
          <w:rtl/>
        </w:rPr>
        <w:t>﴿</w:t>
      </w:r>
      <w:r w:rsidR="00325C8A" w:rsidRPr="003B1288">
        <w:rPr>
          <w:rStyle w:val="Char7"/>
          <w:rtl/>
        </w:rPr>
        <w:t>يَا أَيُّهَا الَّذِينَ آمَنُوا اسْتَعِينُوا بِالصَّبْرِ وَالصَّلَاةِ</w:t>
      </w:r>
      <w:r w:rsidR="00CC41B1">
        <w:rPr>
          <w:rStyle w:val="Char7"/>
          <w:rtl/>
        </w:rPr>
        <w:t xml:space="preserve"> </w:t>
      </w:r>
      <w:r w:rsidR="00325C8A" w:rsidRPr="003B1288">
        <w:rPr>
          <w:rStyle w:val="Char7"/>
          <w:rtl/>
        </w:rPr>
        <w:t>إِنَّ اللَّهَ مَعَ الصَّابِرِينَ١٥٣</w:t>
      </w:r>
      <w:r w:rsidR="00325C8A">
        <w:rPr>
          <w:rStyle w:val="Char2"/>
          <w:rFonts w:cs="Traditional Arabic"/>
          <w:color w:val="000000"/>
          <w:shd w:val="clear" w:color="auto" w:fill="FFFFFF"/>
          <w:rtl/>
        </w:rPr>
        <w:t>﴾</w:t>
      </w:r>
      <w:r w:rsidR="00325C8A" w:rsidRPr="00325C8A">
        <w:rPr>
          <w:rStyle w:val="Char2"/>
          <w:rtl/>
        </w:rPr>
        <w:t xml:space="preserve"> </w:t>
      </w:r>
      <w:r w:rsidR="00325C8A" w:rsidRPr="00325C8A">
        <w:rPr>
          <w:rStyle w:val="Char5"/>
          <w:rtl/>
        </w:rPr>
        <w:t>[البقرة: 153]</w:t>
      </w:r>
      <w:r w:rsidR="00325C8A" w:rsidRPr="00325C8A">
        <w:rPr>
          <w:rStyle w:val="Char2"/>
          <w:rFonts w:hint="cs"/>
          <w:rtl/>
        </w:rPr>
        <w:t>.</w:t>
      </w:r>
    </w:p>
    <w:p w:rsidR="00C05CA7" w:rsidRDefault="00C05CA7" w:rsidP="004B41D2">
      <w:pPr>
        <w:pStyle w:val="StyleComplexBLotus12ptJustifiedFirstline05cm"/>
        <w:spacing w:line="240" w:lineRule="auto"/>
        <w:rPr>
          <w:rStyle w:val="Char2"/>
          <w:rtl/>
        </w:rPr>
      </w:pPr>
      <w:r w:rsidRPr="003147D2">
        <w:rPr>
          <w:rFonts w:cs="Traditional Arabic" w:hint="cs"/>
          <w:sz w:val="28"/>
          <w:szCs w:val="28"/>
          <w:rtl/>
          <w:lang w:bidi="fa-IR"/>
        </w:rPr>
        <w:t>«</w:t>
      </w:r>
      <w:r w:rsidRPr="00F347B5">
        <w:rPr>
          <w:rStyle w:val="Char2"/>
          <w:rtl/>
        </w:rPr>
        <w:t xml:space="preserve">اى افرادى </w:t>
      </w:r>
      <w:r w:rsidR="003F1770">
        <w:rPr>
          <w:rStyle w:val="Char2"/>
          <w:rtl/>
        </w:rPr>
        <w:t>ک</w:t>
      </w:r>
      <w:r w:rsidRPr="00F347B5">
        <w:rPr>
          <w:rStyle w:val="Char2"/>
          <w:rtl/>
        </w:rPr>
        <w:t>ه ا</w:t>
      </w:r>
      <w:r w:rsidR="003F1770">
        <w:rPr>
          <w:rStyle w:val="Char2"/>
          <w:rtl/>
        </w:rPr>
        <w:t>ی</w:t>
      </w:r>
      <w:r w:rsidRPr="00F347B5">
        <w:rPr>
          <w:rStyle w:val="Char2"/>
          <w:rtl/>
        </w:rPr>
        <w:t>مان آورده‏ا</w:t>
      </w:r>
      <w:r w:rsidR="003F1770">
        <w:rPr>
          <w:rStyle w:val="Char2"/>
          <w:rtl/>
        </w:rPr>
        <w:t>ی</w:t>
      </w:r>
      <w:r w:rsidRPr="00F347B5">
        <w:rPr>
          <w:rStyle w:val="Char2"/>
          <w:rtl/>
        </w:rPr>
        <w:t xml:space="preserve">د! از صبر (و استقامت) و نماز، </w:t>
      </w:r>
      <w:r w:rsidR="003F1770">
        <w:rPr>
          <w:rStyle w:val="Char2"/>
          <w:rtl/>
        </w:rPr>
        <w:t>ک</w:t>
      </w:r>
      <w:r w:rsidRPr="00F347B5">
        <w:rPr>
          <w:rStyle w:val="Char2"/>
          <w:rtl/>
        </w:rPr>
        <w:t>م</w:t>
      </w:r>
      <w:r w:rsidR="003F1770">
        <w:rPr>
          <w:rStyle w:val="Char2"/>
          <w:rtl/>
        </w:rPr>
        <w:t>ک</w:t>
      </w:r>
      <w:r w:rsidRPr="00F347B5">
        <w:rPr>
          <w:rStyle w:val="Char2"/>
          <w:rtl/>
        </w:rPr>
        <w:t xml:space="preserve"> بگ</w:t>
      </w:r>
      <w:r w:rsidR="003F1770">
        <w:rPr>
          <w:rStyle w:val="Char2"/>
          <w:rtl/>
        </w:rPr>
        <w:t>ی</w:t>
      </w:r>
      <w:r w:rsidRPr="00F347B5">
        <w:rPr>
          <w:rStyle w:val="Char2"/>
          <w:rtl/>
        </w:rPr>
        <w:t>ر</w:t>
      </w:r>
      <w:r w:rsidR="003F1770">
        <w:rPr>
          <w:rStyle w:val="Char2"/>
          <w:rtl/>
        </w:rPr>
        <w:t>ی</w:t>
      </w:r>
      <w:r w:rsidRPr="00F347B5">
        <w:rPr>
          <w:rStyle w:val="Char2"/>
          <w:rtl/>
        </w:rPr>
        <w:t>د! (ز</w:t>
      </w:r>
      <w:r w:rsidR="003F1770">
        <w:rPr>
          <w:rStyle w:val="Char2"/>
          <w:rtl/>
        </w:rPr>
        <w:t>ی</w:t>
      </w:r>
      <w:r w:rsidRPr="00F347B5">
        <w:rPr>
          <w:rStyle w:val="Char2"/>
          <w:rtl/>
        </w:rPr>
        <w:t>را) خداوند با صابران است</w:t>
      </w:r>
      <w:r w:rsidRPr="003147D2">
        <w:rPr>
          <w:rFonts w:cs="Traditional Arabic" w:hint="cs"/>
          <w:sz w:val="28"/>
          <w:szCs w:val="28"/>
          <w:rtl/>
          <w:lang w:bidi="fa-IR"/>
        </w:rPr>
        <w:t>»</w:t>
      </w:r>
      <w:r w:rsidRPr="00F347B5">
        <w:rPr>
          <w:rStyle w:val="Char2"/>
          <w:rFonts w:hint="cs"/>
          <w:rtl/>
        </w:rPr>
        <w:t>.</w:t>
      </w:r>
    </w:p>
    <w:p w:rsidR="00325C8A" w:rsidRPr="00325C8A" w:rsidRDefault="00325C8A" w:rsidP="00325C8A">
      <w:pPr>
        <w:pStyle w:val="a2"/>
        <w:rPr>
          <w:rtl/>
        </w:rPr>
      </w:pPr>
      <w:r>
        <w:rPr>
          <w:rFonts w:cs="Traditional Arabic"/>
          <w:color w:val="000000"/>
          <w:shd w:val="clear" w:color="auto" w:fill="FFFFFF"/>
          <w:rtl/>
        </w:rPr>
        <w:t>﴿</w:t>
      </w:r>
      <w:r w:rsidRPr="003B1288">
        <w:rPr>
          <w:rStyle w:val="Char7"/>
          <w:rtl/>
        </w:rPr>
        <w:t>وَاسْتَعِينُوا بِالصَّبْرِ وَالصَّلَاةِ</w:t>
      </w:r>
      <w:r w:rsidR="00CC41B1">
        <w:rPr>
          <w:rStyle w:val="Char7"/>
          <w:rtl/>
        </w:rPr>
        <w:t xml:space="preserve"> </w:t>
      </w:r>
      <w:r w:rsidRPr="003B1288">
        <w:rPr>
          <w:rStyle w:val="Char7"/>
          <w:rtl/>
        </w:rPr>
        <w:t>وَإِنَّهَا لَكَبِيرَةٌ إِلَّا عَلَى الْخَاشِعِينَ٤٥</w:t>
      </w:r>
      <w:r>
        <w:rPr>
          <w:rFonts w:cs="Traditional Arabic"/>
          <w:color w:val="000000"/>
          <w:shd w:val="clear" w:color="auto" w:fill="FFFFFF"/>
          <w:rtl/>
        </w:rPr>
        <w:t>﴾</w:t>
      </w:r>
      <w:r w:rsidRPr="00325C8A">
        <w:rPr>
          <w:rtl/>
        </w:rPr>
        <w:t xml:space="preserve"> </w:t>
      </w:r>
      <w:r w:rsidRPr="00325C8A">
        <w:rPr>
          <w:rStyle w:val="Char5"/>
          <w:rtl/>
        </w:rPr>
        <w:t>[البقرة: 45]</w:t>
      </w:r>
      <w:r w:rsidRPr="00325C8A">
        <w:rPr>
          <w:rFonts w:hint="cs"/>
          <w:rtl/>
        </w:rPr>
        <w:t>.</w:t>
      </w:r>
    </w:p>
    <w:p w:rsidR="00C05CA7" w:rsidRPr="00325C8A" w:rsidRDefault="00C05CA7" w:rsidP="00325C8A">
      <w:pPr>
        <w:pStyle w:val="a2"/>
        <w:rPr>
          <w:rtl/>
        </w:rPr>
      </w:pPr>
      <w:r w:rsidRPr="003147D2">
        <w:rPr>
          <w:rFonts w:cs="Traditional Arabic" w:hint="cs"/>
          <w:rtl/>
        </w:rPr>
        <w:t>«</w:t>
      </w:r>
      <w:r w:rsidRPr="00325C8A">
        <w:rPr>
          <w:rtl/>
        </w:rPr>
        <w:t xml:space="preserve">از صبر و نماز </w:t>
      </w:r>
      <w:r w:rsidR="003F1770" w:rsidRPr="00325C8A">
        <w:rPr>
          <w:rtl/>
        </w:rPr>
        <w:t>ی</w:t>
      </w:r>
      <w:r w:rsidRPr="00325C8A">
        <w:rPr>
          <w:rtl/>
        </w:rPr>
        <w:t>ارى جوئ</w:t>
      </w:r>
      <w:r w:rsidR="003F1770" w:rsidRPr="00325C8A">
        <w:rPr>
          <w:rtl/>
        </w:rPr>
        <w:t>ی</w:t>
      </w:r>
      <w:r w:rsidRPr="00325C8A">
        <w:rPr>
          <w:rtl/>
        </w:rPr>
        <w:t xml:space="preserve">د; (و با استقامت و مهار </w:t>
      </w:r>
      <w:r w:rsidR="00325C8A">
        <w:rPr>
          <w:rtl/>
        </w:rPr>
        <w:t>هوس‌ها</w:t>
      </w:r>
      <w:r w:rsidRPr="00325C8A">
        <w:rPr>
          <w:rtl/>
        </w:rPr>
        <w:t>ى درونى و توجه به پروردگار، ن</w:t>
      </w:r>
      <w:r w:rsidR="003F1770" w:rsidRPr="00325C8A">
        <w:rPr>
          <w:rtl/>
        </w:rPr>
        <w:t>ی</w:t>
      </w:r>
      <w:r w:rsidRPr="00325C8A">
        <w:rPr>
          <w:rtl/>
        </w:rPr>
        <w:t>رو بگ</w:t>
      </w:r>
      <w:r w:rsidR="003F1770" w:rsidRPr="00325C8A">
        <w:rPr>
          <w:rtl/>
        </w:rPr>
        <w:t>ی</w:t>
      </w:r>
      <w:r w:rsidRPr="00325C8A">
        <w:rPr>
          <w:rtl/>
        </w:rPr>
        <w:t>ر</w:t>
      </w:r>
      <w:r w:rsidR="003F1770" w:rsidRPr="00325C8A">
        <w:rPr>
          <w:rtl/>
        </w:rPr>
        <w:t>ی</w:t>
      </w:r>
      <w:r w:rsidRPr="00325C8A">
        <w:rPr>
          <w:rtl/>
        </w:rPr>
        <w:t>د;) و ا</w:t>
      </w:r>
      <w:r w:rsidR="003F1770" w:rsidRPr="00325C8A">
        <w:rPr>
          <w:rtl/>
        </w:rPr>
        <w:t>ی</w:t>
      </w:r>
      <w:r w:rsidRPr="00325C8A">
        <w:rPr>
          <w:rtl/>
        </w:rPr>
        <w:t xml:space="preserve">ن </w:t>
      </w:r>
      <w:r w:rsidR="003F1770" w:rsidRPr="00325C8A">
        <w:rPr>
          <w:rtl/>
        </w:rPr>
        <w:t>ک</w:t>
      </w:r>
      <w:r w:rsidRPr="00325C8A">
        <w:rPr>
          <w:rtl/>
        </w:rPr>
        <w:t>ار، جز براى خاشعان، گران است</w:t>
      </w:r>
      <w:r w:rsidR="003147D2">
        <w:rPr>
          <w:rFonts w:cs="Traditional Arabic" w:hint="cs"/>
          <w:rtl/>
        </w:rPr>
        <w:t>»</w:t>
      </w:r>
      <w:r w:rsidRPr="00325C8A">
        <w:rPr>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نماز مایه آرامش است: «ای بلال به وسیله نماز ما را آرام کن»</w:t>
      </w:r>
      <w:r w:rsidRPr="00151FE5">
        <w:rPr>
          <w:rStyle w:val="FootnoteReference"/>
          <w:rFonts w:cs="IRNazli"/>
          <w:rtl/>
          <w:lang w:bidi="fa-IR"/>
        </w:rPr>
        <w:footnoteReference w:id="20"/>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نیز مایه قدرت و توان است: «هرگاه امری سبب ناراحتی پیامبر</w:t>
      </w:r>
      <w:r w:rsidRPr="0061630A">
        <w:rPr>
          <w:rFonts w:cs="CTraditional Arabic" w:hint="cs"/>
          <w:spacing w:val="-4"/>
          <w:sz w:val="28"/>
          <w:szCs w:val="28"/>
          <w:rtl/>
          <w:lang w:bidi="fa-IR"/>
        </w:rPr>
        <w:t>ص</w:t>
      </w:r>
      <w:r w:rsidRPr="00F347B5">
        <w:rPr>
          <w:rStyle w:val="Char2"/>
          <w:rFonts w:hint="cs"/>
          <w:rtl/>
        </w:rPr>
        <w:t xml:space="preserve"> می‌شد به سوی نماز می‌شتافت»</w:t>
      </w:r>
      <w:r w:rsidRPr="00151FE5">
        <w:rPr>
          <w:rStyle w:val="FootnoteReference"/>
          <w:rFonts w:cs="IRNazli"/>
          <w:spacing w:val="-4"/>
          <w:rtl/>
          <w:lang w:bidi="fa-IR"/>
        </w:rPr>
        <w:footnoteReference w:id="21"/>
      </w:r>
      <w:r w:rsidRPr="00F347B5">
        <w:rPr>
          <w:rStyle w:val="Char2"/>
          <w:rFonts w:hint="cs"/>
          <w:rtl/>
        </w:rPr>
        <w:t>. و نیز نماز مایه حفاظت است؛ «کسی که نماز صبح را بخواند تحت رعایت خدا خواهد بود. و خداوند در مقابل آن چیزی از شما نمی‌خواهد و اگر کسی نماز را برای رسیدن امری به غیر خدا به انجام رساند به آن خواهد رسید اما فردای قیامت در آتش جهنم افتاده و خداوند آن را بر رویش می‌افکند)</w:t>
      </w:r>
      <w:r w:rsidRPr="00151FE5">
        <w:rPr>
          <w:rStyle w:val="FootnoteReference"/>
          <w:rFonts w:cs="IRNazli"/>
          <w:spacing w:val="-4"/>
          <w:rtl/>
          <w:lang w:bidi="fa-IR"/>
        </w:rPr>
        <w:footnoteReference w:id="22"/>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بسیاری از بیماران را می‌شناسم که داروهای طبی در معالجه</w:t>
      </w:r>
      <w:r w:rsidR="001E6757">
        <w:rPr>
          <w:rStyle w:val="Char2"/>
          <w:rFonts w:hint="cs"/>
          <w:rtl/>
        </w:rPr>
        <w:t xml:space="preserve"> آن‌ها </w:t>
      </w:r>
      <w:r w:rsidRPr="00F347B5">
        <w:rPr>
          <w:rStyle w:val="Char2"/>
          <w:rFonts w:hint="cs"/>
          <w:rtl/>
        </w:rPr>
        <w:t xml:space="preserve">بی‌اثر بوده، اما به محض روی آوردن به نماز بیماری آن درمان شده و خداوند شفا عطا فرموده است. مخصوصاً نماز تهجد تأثیر بسیار شگرفی دارد. چرا باور این مسئله مشکل باشد در حالیکه با سپری شدن </w:t>
      </w:r>
      <w:r w:rsidR="00816734" w:rsidRPr="00325C8A">
        <w:rPr>
          <w:rStyle w:val="Char2"/>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29" o:title=""/>
          </v:shape>
          <o:OLEObject Type="Embed" ProgID="Equation.3" ShapeID="_x0000_i1025" DrawAspect="Content" ObjectID="_1526824332" r:id="rId30"/>
        </w:object>
      </w:r>
      <w:r w:rsidRPr="00F347B5">
        <w:rPr>
          <w:rStyle w:val="Char2"/>
          <w:rFonts w:hint="cs"/>
          <w:rtl/>
        </w:rPr>
        <w:t xml:space="preserve"> آخر هر شب خداوند آنگونه که شایسته ذات خویش است به آسمان دنیا نازل شده و می‌فرماید: «چه کسی مرا فرا می‌خواند که پذیرایش باشم، و کیست که درخواستی داشته باشد که به وی عطا کنم، و کیست که طلب مغفرت کند که او را ببخشایم»</w:t>
      </w:r>
      <w:r w:rsidRPr="00151FE5">
        <w:rPr>
          <w:rStyle w:val="FootnoteReference"/>
          <w:rFonts w:cs="IRNazli"/>
          <w:rtl/>
          <w:lang w:bidi="fa-IR"/>
        </w:rPr>
        <w:footnoteReference w:id="23"/>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پیامبر</w:t>
      </w:r>
      <w:r w:rsidRPr="0079427C">
        <w:rPr>
          <w:rFonts w:cs="CTraditional Arabic" w:hint="cs"/>
          <w:sz w:val="28"/>
          <w:szCs w:val="28"/>
          <w:rtl/>
          <w:lang w:bidi="fa-IR"/>
        </w:rPr>
        <w:t>ص</w:t>
      </w:r>
      <w:r w:rsidRPr="00F347B5">
        <w:rPr>
          <w:rStyle w:val="Char2"/>
          <w:rFonts w:hint="cs"/>
          <w:rtl/>
        </w:rPr>
        <w:t xml:space="preserve"> فرمود: «از دعا کردن خسته و ملول نشوید، چرا که در اینصورت هیچ کس هلاک نخواهد شد»</w:t>
      </w:r>
      <w:r w:rsidRPr="00151FE5">
        <w:rPr>
          <w:rStyle w:val="FootnoteReference"/>
          <w:rFonts w:cs="IRNazli"/>
          <w:rtl/>
          <w:lang w:bidi="fa-IR"/>
        </w:rPr>
        <w:footnoteReference w:id="24"/>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ای دعا</w:t>
      </w:r>
      <w:r w:rsidRPr="00F347B5">
        <w:rPr>
          <w:rStyle w:val="Char2"/>
          <w:rFonts w:hint="eastAsia"/>
          <w:rtl/>
        </w:rPr>
        <w:t>گو</w:t>
      </w:r>
      <w:r w:rsidRPr="00F347B5">
        <w:rPr>
          <w:rStyle w:val="Char2"/>
          <w:rFonts w:hint="cs"/>
          <w:rtl/>
        </w:rPr>
        <w:t>! این قاعده را در وجود خود و بیمارت تعمیق بخش تا نتایج بسیار اثرگذار آن را دریافت کنی.</w:t>
      </w:r>
    </w:p>
    <w:p w:rsidR="003147D2" w:rsidRPr="00F347B5" w:rsidRDefault="003147D2" w:rsidP="004B41D2">
      <w:pPr>
        <w:pStyle w:val="StyleComplexBLotus12ptJustifiedFirstline05cm"/>
        <w:spacing w:line="240" w:lineRule="auto"/>
        <w:rPr>
          <w:rStyle w:val="Char2"/>
          <w:rtl/>
        </w:rPr>
        <w:sectPr w:rsidR="003147D2" w:rsidRPr="00F347B5" w:rsidSect="00325C8A">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4437F9" w:rsidP="003147D2">
      <w:pPr>
        <w:pStyle w:val="a"/>
        <w:rPr>
          <w:rtl/>
        </w:rPr>
      </w:pPr>
      <w:bookmarkStart w:id="46" w:name="_Toc292235035"/>
      <w:bookmarkStart w:id="47" w:name="_Toc433553438"/>
      <w:r>
        <w:rPr>
          <w:rFonts w:hint="cs"/>
          <w:rtl/>
        </w:rPr>
        <w:t>قاعده شانزدهم:</w:t>
      </w:r>
      <w:r w:rsidR="003147D2">
        <w:rPr>
          <w:rtl/>
        </w:rPr>
        <w:br/>
      </w:r>
      <w:r w:rsidR="00C05CA7" w:rsidRPr="005D0F1D">
        <w:rPr>
          <w:rFonts w:hint="cs"/>
          <w:rtl/>
        </w:rPr>
        <w:t>ن</w:t>
      </w:r>
      <w:r w:rsidR="00C05CA7">
        <w:rPr>
          <w:rFonts w:hint="cs"/>
          <w:rtl/>
        </w:rPr>
        <w:t>ي</w:t>
      </w:r>
      <w:r w:rsidR="00C05CA7" w:rsidRPr="005D0F1D">
        <w:rPr>
          <w:rFonts w:hint="cs"/>
          <w:rtl/>
        </w:rPr>
        <w:t>ت درست لزوماً ب</w:t>
      </w:r>
      <w:r w:rsidR="00C05CA7">
        <w:rPr>
          <w:rFonts w:hint="cs"/>
          <w:rtl/>
        </w:rPr>
        <w:t>ي</w:t>
      </w:r>
      <w:r w:rsidR="00C05CA7" w:rsidRPr="005D0F1D">
        <w:rPr>
          <w:rFonts w:hint="cs"/>
          <w:rtl/>
        </w:rPr>
        <w:t>انگر کار درست ن</w:t>
      </w:r>
      <w:r w:rsidR="00C05CA7">
        <w:rPr>
          <w:rFonts w:hint="cs"/>
          <w:rtl/>
        </w:rPr>
        <w:t>ي</w:t>
      </w:r>
      <w:r w:rsidR="00C05CA7" w:rsidRPr="005D0F1D">
        <w:rPr>
          <w:rFonts w:hint="cs"/>
          <w:rtl/>
        </w:rPr>
        <w:t>ست</w:t>
      </w:r>
      <w:bookmarkEnd w:id="46"/>
      <w:bookmarkEnd w:id="47"/>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بعضی از بیماران شکاری برای جاودگران می‌شوند و </w:t>
      </w:r>
      <w:r w:rsidR="006B2D70">
        <w:rPr>
          <w:rStyle w:val="Char2"/>
          <w:rFonts w:hint="cs"/>
          <w:rtl/>
        </w:rPr>
        <w:t>طلسم‌ها</w:t>
      </w:r>
      <w:r w:rsidRPr="00F347B5">
        <w:rPr>
          <w:rStyle w:val="Char2"/>
          <w:rFonts w:hint="cs"/>
          <w:rtl/>
        </w:rPr>
        <w:t xml:space="preserve"> و جادوهایی را برای از بین بردن جادوی فرضی می‌نویسند و هنگامی که باطل بودن این کار را به بیمار گوش‌زد می‌کنی آن را توجیه نموده که نیت پاکی دارد، و قصد بدی از این کار ندارد، بلکه فقط تمام تلاش او این است که از شرور مبتلا شده به آن رهایی یابد. بعضی از بیماران نماز میّت را بر شخصی که چشم بد بر او اثر کرده می‌خوانند با این گمان که این نماز اثر آنرا باطل می‌کند.</w:t>
      </w:r>
      <w:r w:rsidR="001E6757">
        <w:rPr>
          <w:rStyle w:val="Char2"/>
          <w:rFonts w:hint="cs"/>
          <w:rtl/>
        </w:rPr>
        <w:t xml:space="preserve"> آن‌ها </w:t>
      </w:r>
      <w:r w:rsidRPr="00F347B5">
        <w:rPr>
          <w:rStyle w:val="Char2"/>
          <w:rFonts w:hint="cs"/>
          <w:rtl/>
        </w:rPr>
        <w:t>فراموش کرده‌اند که نماز میت جزو عبادات بوده و توق</w:t>
      </w:r>
      <w:r w:rsidR="003F1770">
        <w:rPr>
          <w:rStyle w:val="Char2"/>
          <w:rFonts w:hint="cs"/>
          <w:rtl/>
        </w:rPr>
        <w:t>ی</w:t>
      </w:r>
      <w:r w:rsidRPr="00F347B5">
        <w:rPr>
          <w:rStyle w:val="Char2"/>
          <w:rFonts w:hint="cs"/>
          <w:rtl/>
        </w:rPr>
        <w:t>فی است، و جایی برای اجتهاد در این زمینه وجود ندارد، پس عمل او باطل است، زیرا از پیامبر</w:t>
      </w:r>
      <w:r w:rsidRPr="001A5F90">
        <w:rPr>
          <w:rFonts w:cs="CTraditional Arabic" w:hint="cs"/>
          <w:sz w:val="28"/>
          <w:szCs w:val="28"/>
          <w:rtl/>
          <w:lang w:bidi="fa-IR"/>
        </w:rPr>
        <w:t>ص</w:t>
      </w:r>
      <w:r w:rsidRPr="00F347B5">
        <w:rPr>
          <w:rStyle w:val="Char2"/>
          <w:rFonts w:hint="cs"/>
          <w:rtl/>
        </w:rPr>
        <w:t xml:space="preserve"> چنین کاری روایت نشده است، پس بر دعا</w:t>
      </w:r>
      <w:r w:rsidRPr="00F347B5">
        <w:rPr>
          <w:rStyle w:val="Char2"/>
          <w:rFonts w:hint="eastAsia"/>
          <w:rtl/>
        </w:rPr>
        <w:t>گو</w:t>
      </w:r>
      <w:r w:rsidRPr="00F347B5">
        <w:rPr>
          <w:rStyle w:val="Char2"/>
          <w:rFonts w:hint="cs"/>
          <w:rtl/>
        </w:rPr>
        <w:t xml:space="preserve"> لازم است این قضیه‌ی مهم عقیدتی و بسیاری از امور دیگر را که مردم آن را سبب رسیدن به اهداف خود قرار داده‌اند تبیین نموده که فقط صدق نیت، این اعمال را توجیه نمی‌کند.</w:t>
      </w:r>
    </w:p>
    <w:p w:rsidR="00B147C0" w:rsidRPr="00F347B5" w:rsidRDefault="00B147C0" w:rsidP="004B41D2">
      <w:pPr>
        <w:pStyle w:val="StyleComplexBLotus12ptJustifiedFirstline05cm"/>
        <w:spacing w:line="240" w:lineRule="auto"/>
        <w:rPr>
          <w:rStyle w:val="Char2"/>
          <w:rtl/>
        </w:rPr>
        <w:sectPr w:rsidR="00B147C0" w:rsidRPr="00F347B5" w:rsidSect="00325C8A">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C05CA7" w:rsidRPr="00BA234A" w:rsidRDefault="00C05CA7" w:rsidP="00B147C0">
      <w:pPr>
        <w:pStyle w:val="a"/>
        <w:rPr>
          <w:rtl/>
        </w:rPr>
      </w:pPr>
      <w:bookmarkStart w:id="48" w:name="_Toc292235036"/>
      <w:bookmarkStart w:id="49" w:name="_Toc433553439"/>
      <w:r w:rsidRPr="005D0F1D">
        <w:rPr>
          <w:rFonts w:hint="cs"/>
          <w:rtl/>
        </w:rPr>
        <w:t>قاعده هفدهم:</w:t>
      </w:r>
      <w:r w:rsidR="00B147C0">
        <w:rPr>
          <w:rtl/>
        </w:rPr>
        <w:br/>
      </w:r>
      <w:r w:rsidRPr="005D0F1D">
        <w:rPr>
          <w:rFonts w:hint="cs"/>
          <w:rtl/>
        </w:rPr>
        <w:t>ک</w:t>
      </w:r>
      <w:r>
        <w:rPr>
          <w:rFonts w:hint="cs"/>
          <w:rtl/>
        </w:rPr>
        <w:t>يفي</w:t>
      </w:r>
      <w:r w:rsidRPr="005D0F1D">
        <w:rPr>
          <w:rFonts w:hint="cs"/>
          <w:rtl/>
        </w:rPr>
        <w:t>ت مهم است نه کم</w:t>
      </w:r>
      <w:r>
        <w:rPr>
          <w:rFonts w:hint="cs"/>
          <w:rtl/>
        </w:rPr>
        <w:t>ي</w:t>
      </w:r>
      <w:r w:rsidRPr="005D0F1D">
        <w:rPr>
          <w:rFonts w:hint="cs"/>
          <w:rtl/>
        </w:rPr>
        <w:t>ت</w:t>
      </w:r>
      <w:bookmarkEnd w:id="48"/>
      <w:bookmarkEnd w:id="49"/>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بسیاری از دعا</w:t>
      </w:r>
      <w:r w:rsidRPr="00F347B5">
        <w:rPr>
          <w:rStyle w:val="Char2"/>
          <w:rFonts w:hint="eastAsia"/>
          <w:rtl/>
        </w:rPr>
        <w:t>گو</w:t>
      </w:r>
      <w:r w:rsidR="003F1770">
        <w:rPr>
          <w:rStyle w:val="Char2"/>
          <w:rFonts w:hint="cs"/>
          <w:rtl/>
        </w:rPr>
        <w:t>ی</w:t>
      </w:r>
      <w:r w:rsidRPr="00F347B5">
        <w:rPr>
          <w:rStyle w:val="Char2"/>
          <w:rFonts w:hint="cs"/>
          <w:rtl/>
        </w:rPr>
        <w:t>ان در آن واحد عده‌ای از بیماران را با هم معالجه می‌کنند، در حالی که چنین کاری نه از پیامبر اکرم</w:t>
      </w:r>
      <w:r w:rsidRPr="005B6581">
        <w:rPr>
          <w:rFonts w:cs="CTraditional Arabic" w:hint="cs"/>
          <w:sz w:val="28"/>
          <w:szCs w:val="28"/>
          <w:rtl/>
          <w:lang w:bidi="fa-IR"/>
        </w:rPr>
        <w:t>ص</w:t>
      </w:r>
      <w:r w:rsidRPr="00F347B5">
        <w:rPr>
          <w:rStyle w:val="Char2"/>
          <w:rFonts w:hint="cs"/>
          <w:rtl/>
        </w:rPr>
        <w:t xml:space="preserve"> و اصحاب وی روایت نشده است. بنده هم در کتاب‌های پیشینیان چنین کاری ندیده‌ام و به دلایل زیر اجتهادی نادرست است: </w:t>
      </w:r>
    </w:p>
    <w:p w:rsidR="00C05CA7" w:rsidRPr="00F347B5" w:rsidRDefault="00C05CA7" w:rsidP="00873A01">
      <w:pPr>
        <w:pStyle w:val="StyleComplexBLotus12ptJustifiedFirstline05cm"/>
        <w:numPr>
          <w:ilvl w:val="0"/>
          <w:numId w:val="2"/>
        </w:numPr>
        <w:spacing w:line="240" w:lineRule="auto"/>
        <w:rPr>
          <w:rStyle w:val="Char2"/>
          <w:rtl/>
        </w:rPr>
      </w:pPr>
      <w:r w:rsidRPr="00F347B5">
        <w:rPr>
          <w:rStyle w:val="Char2"/>
          <w:rFonts w:hint="cs"/>
          <w:rtl/>
        </w:rPr>
        <w:t>از میان جمع مذکور فقط یک یا دو نفر آن هم برای مدت زمان کوتاهی معالجه می‌شوند و پس از مدتی مرض آنان عودت می‌کند.</w:t>
      </w:r>
    </w:p>
    <w:p w:rsidR="00C05CA7" w:rsidRPr="00F347B5" w:rsidRDefault="00C05CA7" w:rsidP="00873A01">
      <w:pPr>
        <w:pStyle w:val="StyleComplexBLotus12ptJustifiedFirstline05cm"/>
        <w:numPr>
          <w:ilvl w:val="0"/>
          <w:numId w:val="2"/>
        </w:numPr>
        <w:spacing w:line="240" w:lineRule="auto"/>
        <w:rPr>
          <w:rStyle w:val="Char2"/>
        </w:rPr>
      </w:pPr>
      <w:r w:rsidRPr="00F347B5">
        <w:rPr>
          <w:rStyle w:val="Char2"/>
          <w:rFonts w:hint="cs"/>
          <w:rtl/>
        </w:rPr>
        <w:t>این کار سبب می‌شود که تعدادی از همراهان بیماران نیز به گونه‌ای مبتلا گردند. زیرا شیطان فرصت خوبی برای بازی کردن با اعصاب مردم پیدا می‌کند، و در هنگام معالجه و خواندن رقیه، شیاطین شروع به آزار بیماران کرده و</w:t>
      </w:r>
      <w:r w:rsidR="001E6757">
        <w:rPr>
          <w:rStyle w:val="Char2"/>
          <w:rFonts w:hint="cs"/>
          <w:rtl/>
        </w:rPr>
        <w:t xml:space="preserve"> آن‌ها </w:t>
      </w:r>
      <w:r w:rsidRPr="00F347B5">
        <w:rPr>
          <w:rStyle w:val="Char2"/>
          <w:rFonts w:hint="cs"/>
          <w:rtl/>
        </w:rPr>
        <w:t>را دچار صرع می‌کنند و حرکات ترسناکی از</w:t>
      </w:r>
      <w:r w:rsidR="001E6757">
        <w:rPr>
          <w:rStyle w:val="Char2"/>
          <w:rFonts w:hint="cs"/>
          <w:rtl/>
        </w:rPr>
        <w:t xml:space="preserve"> آن‌ها </w:t>
      </w:r>
      <w:r w:rsidRPr="00F347B5">
        <w:rPr>
          <w:rStyle w:val="Char2"/>
          <w:rFonts w:hint="cs"/>
          <w:rtl/>
        </w:rPr>
        <w:t>سر می‌زند. در نتیجه مردم ترسیده و وحشت زده می‌شوند</w:t>
      </w:r>
      <w:r w:rsidRPr="00151FE5">
        <w:rPr>
          <w:rStyle w:val="FootnoteReference"/>
          <w:rFonts w:cs="IRNazli"/>
          <w:rtl/>
          <w:lang w:bidi="fa-IR"/>
        </w:rPr>
        <w:footnoteReference w:id="25"/>
      </w:r>
      <w:r w:rsidRPr="00F347B5">
        <w:rPr>
          <w:rStyle w:val="Char2"/>
          <w:rFonts w:hint="cs"/>
          <w:rtl/>
        </w:rPr>
        <w:t xml:space="preserve"> و با این کار عده‌ای از حاضرین غیر بیمار نیز دچار التباس و شک می‌شوند.</w:t>
      </w:r>
    </w:p>
    <w:p w:rsidR="00C05CA7" w:rsidRPr="00F347B5" w:rsidRDefault="00C05CA7" w:rsidP="00873A01">
      <w:pPr>
        <w:pStyle w:val="StyleComplexBLotus12ptJustifiedFirstline05cm"/>
        <w:numPr>
          <w:ilvl w:val="0"/>
          <w:numId w:val="2"/>
        </w:numPr>
        <w:spacing w:line="240" w:lineRule="auto"/>
        <w:rPr>
          <w:rStyle w:val="Char2"/>
        </w:rPr>
      </w:pPr>
      <w:r w:rsidRPr="00F347B5">
        <w:rPr>
          <w:rStyle w:val="Char2"/>
          <w:rFonts w:hint="cs"/>
          <w:rtl/>
        </w:rPr>
        <w:t>برخی از بیماران خود را شبیه برخی دیگر کرده و از همدیگر تقلید می‌کنند. و در صورت اجتماع</w:t>
      </w:r>
      <w:r w:rsidR="001E6757">
        <w:rPr>
          <w:rStyle w:val="Char2"/>
          <w:rFonts w:hint="cs"/>
          <w:rtl/>
        </w:rPr>
        <w:t xml:space="preserve"> آن‌ها </w:t>
      </w:r>
      <w:r w:rsidRPr="00F347B5">
        <w:rPr>
          <w:rStyle w:val="Char2"/>
          <w:rFonts w:hint="cs"/>
          <w:rtl/>
        </w:rPr>
        <w:t>در یک مکان، دعا</w:t>
      </w:r>
      <w:r w:rsidRPr="00F347B5">
        <w:rPr>
          <w:rStyle w:val="Char2"/>
          <w:rFonts w:hint="eastAsia"/>
          <w:rtl/>
        </w:rPr>
        <w:t>گو</w:t>
      </w:r>
      <w:r w:rsidRPr="00F347B5">
        <w:rPr>
          <w:rStyle w:val="Char2"/>
          <w:rFonts w:hint="cs"/>
          <w:rtl/>
        </w:rPr>
        <w:t xml:space="preserve"> دچار اشتباه می‌گردد. این مسئله مخصوصاً در مورد بیماران روانی صدق می‌کند.</w:t>
      </w:r>
    </w:p>
    <w:p w:rsidR="00C05CA7" w:rsidRPr="00F347B5" w:rsidRDefault="00C05CA7" w:rsidP="00873A01">
      <w:pPr>
        <w:pStyle w:val="StyleComplexBLotus12ptJustifiedFirstline05cm"/>
        <w:numPr>
          <w:ilvl w:val="0"/>
          <w:numId w:val="2"/>
        </w:numPr>
        <w:spacing w:line="240" w:lineRule="auto"/>
        <w:rPr>
          <w:rStyle w:val="Char2"/>
        </w:rPr>
      </w:pPr>
      <w:r w:rsidRPr="00F347B5">
        <w:rPr>
          <w:rStyle w:val="Char2"/>
          <w:rFonts w:hint="cs"/>
          <w:rtl/>
        </w:rPr>
        <w:t>در صورت چنین کاری فرصتی برای دعا</w:t>
      </w:r>
      <w:r w:rsidRPr="00F347B5">
        <w:rPr>
          <w:rStyle w:val="Char2"/>
          <w:rFonts w:hint="eastAsia"/>
          <w:rtl/>
        </w:rPr>
        <w:t>گ</w:t>
      </w:r>
      <w:r w:rsidRPr="00F347B5">
        <w:rPr>
          <w:rStyle w:val="Char2"/>
          <w:rFonts w:hint="cs"/>
          <w:rtl/>
        </w:rPr>
        <w:t>و در تشخیص علت و تاریخ بیماری نخواهد بود. و دعا</w:t>
      </w:r>
      <w:r w:rsidRPr="00F347B5">
        <w:rPr>
          <w:rStyle w:val="Char2"/>
          <w:rFonts w:hint="eastAsia"/>
          <w:rtl/>
        </w:rPr>
        <w:t>گو</w:t>
      </w:r>
      <w:r w:rsidRPr="00F347B5">
        <w:rPr>
          <w:rStyle w:val="Char2"/>
          <w:rFonts w:hint="cs"/>
          <w:rtl/>
        </w:rPr>
        <w:t xml:space="preserve"> فقط نقش داروسازی را پیدا می‌کند که بدون شنیدن مشکلات بیمار برای وی دارو تجویز می‌کند که خود نتایج بسیار بدی دارد که فقط خدا به آن آگاه است.</w:t>
      </w:r>
    </w:p>
    <w:p w:rsidR="00C05CA7" w:rsidRPr="00F347B5" w:rsidRDefault="00C05CA7" w:rsidP="00873A01">
      <w:pPr>
        <w:pStyle w:val="StyleComplexBLotus12ptJustifiedFirstline05cm"/>
        <w:numPr>
          <w:ilvl w:val="0"/>
          <w:numId w:val="2"/>
        </w:numPr>
        <w:spacing w:line="240" w:lineRule="auto"/>
        <w:rPr>
          <w:rStyle w:val="Char2"/>
        </w:rPr>
      </w:pPr>
      <w:r w:rsidRPr="00F347B5">
        <w:rPr>
          <w:rStyle w:val="Char2"/>
          <w:rFonts w:hint="cs"/>
          <w:rtl/>
        </w:rPr>
        <w:t>برخی از بیماران دارای شرم و حیای زیادی هستند به طوری که نمی‌خواهند به غیر از شخصِ معالج شخص دیگری بر مشکل وی آگاهی یابد، و در خواندن دسته‌جمعی دعا حق این بیماران ضایع می‌شود، زیرا بسیاری از</w:t>
      </w:r>
      <w:r w:rsidR="001E6757">
        <w:rPr>
          <w:rStyle w:val="Char2"/>
          <w:rFonts w:hint="cs"/>
          <w:rtl/>
        </w:rPr>
        <w:t xml:space="preserve"> آن‌ها </w:t>
      </w:r>
      <w:r w:rsidRPr="00F347B5">
        <w:rPr>
          <w:rStyle w:val="Char2"/>
          <w:rFonts w:hint="cs"/>
          <w:rtl/>
        </w:rPr>
        <w:t>به همین دلیل در جلسات حاضر نمی‌شوند.</w:t>
      </w:r>
    </w:p>
    <w:p w:rsidR="00C05CA7" w:rsidRPr="00F347B5" w:rsidRDefault="00C05CA7" w:rsidP="00873A01">
      <w:pPr>
        <w:pStyle w:val="StyleComplexBLotus12ptJustifiedFirstline05cm"/>
        <w:numPr>
          <w:ilvl w:val="0"/>
          <w:numId w:val="2"/>
        </w:numPr>
        <w:spacing w:line="240" w:lineRule="auto"/>
        <w:rPr>
          <w:rStyle w:val="Char2"/>
        </w:rPr>
      </w:pPr>
      <w:r w:rsidRPr="00F347B5">
        <w:rPr>
          <w:rStyle w:val="Char2"/>
          <w:rFonts w:hint="cs"/>
          <w:rtl/>
        </w:rPr>
        <w:t>اگر شخص دعا</w:t>
      </w:r>
      <w:r w:rsidRPr="00F347B5">
        <w:rPr>
          <w:rStyle w:val="Char2"/>
          <w:rFonts w:hint="eastAsia"/>
          <w:rtl/>
        </w:rPr>
        <w:t>گو</w:t>
      </w:r>
      <w:r w:rsidRPr="00F347B5">
        <w:rPr>
          <w:rStyle w:val="Char2"/>
          <w:rFonts w:hint="cs"/>
          <w:rtl/>
        </w:rPr>
        <w:t xml:space="preserve"> در طول روز بتواند ده نفر را معالجه کرده و به مشکلات</w:t>
      </w:r>
      <w:r w:rsidR="001E6757">
        <w:rPr>
          <w:rStyle w:val="Char2"/>
          <w:rFonts w:hint="cs"/>
          <w:rtl/>
        </w:rPr>
        <w:t xml:space="preserve"> آن‌ها </w:t>
      </w:r>
      <w:r w:rsidRPr="00F347B5">
        <w:rPr>
          <w:rStyle w:val="Char2"/>
          <w:rFonts w:hint="cs"/>
          <w:rtl/>
        </w:rPr>
        <w:t>پرداخته و آبروی</w:t>
      </w:r>
      <w:r w:rsidR="001E6757">
        <w:rPr>
          <w:rStyle w:val="Char2"/>
          <w:rFonts w:hint="cs"/>
          <w:rtl/>
        </w:rPr>
        <w:t xml:space="preserve"> آن‌ها </w:t>
      </w:r>
      <w:r w:rsidRPr="00F347B5">
        <w:rPr>
          <w:rStyle w:val="Char2"/>
          <w:rFonts w:hint="cs"/>
          <w:rtl/>
        </w:rPr>
        <w:t>را حفظ نماید، و سبب شود که خداوند آنان را شفا دهد، کار بسیار ارزشمندی نموده است. از تعداد بیماران کاسته شده و نتایج منفی مانند ازدیاد تعداد</w:t>
      </w:r>
      <w:r w:rsidR="001E6757">
        <w:rPr>
          <w:rStyle w:val="Char2"/>
          <w:rFonts w:hint="cs"/>
          <w:rtl/>
        </w:rPr>
        <w:t xml:space="preserve"> آن‌ها </w:t>
      </w:r>
      <w:r w:rsidRPr="00F347B5">
        <w:rPr>
          <w:rStyle w:val="Char2"/>
          <w:rFonts w:hint="cs"/>
          <w:rtl/>
        </w:rPr>
        <w:t>در خواندن دسته جمعی دعا نیز پیش نخواهد آمد که خود سبب شکست دعا</w:t>
      </w:r>
      <w:r w:rsidRPr="00F347B5">
        <w:rPr>
          <w:rStyle w:val="Char2"/>
          <w:rFonts w:hint="eastAsia"/>
          <w:rtl/>
        </w:rPr>
        <w:t>گو</w:t>
      </w:r>
      <w:r w:rsidRPr="00F347B5">
        <w:rPr>
          <w:rStyle w:val="Char2"/>
          <w:rFonts w:hint="cs"/>
          <w:rtl/>
        </w:rPr>
        <w:t xml:space="preserve"> هم می‌شود. ناگفته نماند، قرائت جمعیِ دعا پیش از آنکه برای بیماران منفعت داشته باشد، دعا</w:t>
      </w:r>
      <w:r w:rsidRPr="00F347B5">
        <w:rPr>
          <w:rStyle w:val="Char2"/>
          <w:rFonts w:hint="eastAsia"/>
          <w:rtl/>
        </w:rPr>
        <w:t>گو</w:t>
      </w:r>
      <w:r w:rsidRPr="00F347B5">
        <w:rPr>
          <w:rStyle w:val="Char2"/>
          <w:rFonts w:hint="cs"/>
          <w:rtl/>
        </w:rPr>
        <w:t xml:space="preserve"> را بهره‌مند می‌کند (از لحاظ مادی).</w:t>
      </w:r>
    </w:p>
    <w:p w:rsidR="00386A65" w:rsidRDefault="00386A65" w:rsidP="00C05CA7">
      <w:pPr>
        <w:pStyle w:val="Heading1"/>
        <w:rPr>
          <w:rtl/>
          <w:lang w:bidi="fa-IR"/>
        </w:rPr>
        <w:sectPr w:rsidR="00386A65" w:rsidSect="00325C8A">
          <w:footnotePr>
            <w:numRestart w:val="eachPage"/>
          </w:footnotePr>
          <w:type w:val="oddPage"/>
          <w:pgSz w:w="7938" w:h="11907" w:code="9"/>
          <w:pgMar w:top="567" w:right="851" w:bottom="851" w:left="851" w:header="454" w:footer="0" w:gutter="0"/>
          <w:cols w:space="708"/>
          <w:titlePg/>
          <w:bidi/>
          <w:rtlGutter/>
          <w:docGrid w:linePitch="381"/>
        </w:sectPr>
      </w:pPr>
    </w:p>
    <w:p w:rsidR="00C05CA7" w:rsidRPr="00BA234A" w:rsidRDefault="00DB211C" w:rsidP="00386A65">
      <w:pPr>
        <w:pStyle w:val="a"/>
        <w:rPr>
          <w:rtl/>
        </w:rPr>
      </w:pPr>
      <w:bookmarkStart w:id="50" w:name="_Toc292235037"/>
      <w:bookmarkStart w:id="51" w:name="_Toc433553440"/>
      <w:r>
        <w:rPr>
          <w:rFonts w:hint="cs"/>
          <w:rtl/>
        </w:rPr>
        <w:t>قاعده هجدهم:</w:t>
      </w:r>
      <w:r w:rsidR="00386A65">
        <w:rPr>
          <w:rtl/>
        </w:rPr>
        <w:br/>
      </w:r>
      <w:r w:rsidR="00C05CA7">
        <w:rPr>
          <w:rFonts w:hint="cs"/>
          <w:rtl/>
        </w:rPr>
        <w:t>بايد هوشي</w:t>
      </w:r>
      <w:r w:rsidR="00C05CA7" w:rsidRPr="005D0F1D">
        <w:rPr>
          <w:rFonts w:hint="cs"/>
          <w:rtl/>
        </w:rPr>
        <w:t>ار بود که هنگام رق</w:t>
      </w:r>
      <w:r w:rsidR="00C05CA7">
        <w:rPr>
          <w:rFonts w:hint="cs"/>
          <w:rtl/>
        </w:rPr>
        <w:t>يه برای مريض شي</w:t>
      </w:r>
      <w:r w:rsidR="00C05CA7" w:rsidRPr="005D0F1D">
        <w:rPr>
          <w:rFonts w:hint="cs"/>
          <w:rtl/>
        </w:rPr>
        <w:t>طان نتواند از زبان او تکلم کند</w:t>
      </w:r>
      <w:bookmarkEnd w:id="50"/>
      <w:bookmarkEnd w:id="51"/>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برخی ازدعا</w:t>
      </w:r>
      <w:r w:rsidRPr="00F347B5">
        <w:rPr>
          <w:rStyle w:val="Char2"/>
          <w:rFonts w:hint="eastAsia"/>
          <w:rtl/>
        </w:rPr>
        <w:t>گو</w:t>
      </w:r>
      <w:r w:rsidR="003F1770">
        <w:rPr>
          <w:rStyle w:val="Char2"/>
          <w:rFonts w:hint="cs"/>
          <w:rtl/>
        </w:rPr>
        <w:t>ی</w:t>
      </w:r>
      <w:r w:rsidRPr="00F347B5">
        <w:rPr>
          <w:rStyle w:val="Char2"/>
          <w:rFonts w:hint="cs"/>
          <w:rtl/>
        </w:rPr>
        <w:t>ان اصرار دارند که هنگام خواندن رقیه، جن وارد شده در بدن شخص را مستقیماً مورد خطاب قرار دهد</w:t>
      </w:r>
      <w:r w:rsidRPr="00151FE5">
        <w:rPr>
          <w:rStyle w:val="FootnoteReference"/>
          <w:rFonts w:cs="IRNazli"/>
          <w:rtl/>
          <w:lang w:bidi="fa-IR"/>
        </w:rPr>
        <w:footnoteReference w:id="26"/>
      </w:r>
      <w:r w:rsidRPr="00F347B5">
        <w:rPr>
          <w:rStyle w:val="Char2"/>
          <w:rFonts w:hint="cs"/>
          <w:rtl/>
        </w:rPr>
        <w:t>، اشتباه بزرگی است. درست این است که با روشی نیکو و خواندن به قصد دعوت و شفاء از بیمار دور شود. در غیر این صورت فتن</w:t>
      </w:r>
      <w:r w:rsidR="003F1770">
        <w:rPr>
          <w:rStyle w:val="Char2"/>
          <w:rFonts w:hint="cs"/>
          <w:rtl/>
        </w:rPr>
        <w:t>ۀ</w:t>
      </w:r>
      <w:r w:rsidRPr="00F347B5">
        <w:rPr>
          <w:rStyle w:val="Char2"/>
          <w:rFonts w:hint="cs"/>
          <w:rtl/>
        </w:rPr>
        <w:t xml:space="preserve"> بزرگی روی خواهد داد که فقط خدا بدان آگاه است، چون شیطان از دروغ و افتراء و ایجاد سحر در مردم که منشا شیطانی اوست به طور قطع جهت ایجاد فتنه استفاده خواهد کرد. بعضی از دعا</w:t>
      </w:r>
      <w:r w:rsidRPr="00F347B5">
        <w:rPr>
          <w:rStyle w:val="Char2"/>
          <w:rFonts w:hint="eastAsia"/>
          <w:rtl/>
        </w:rPr>
        <w:t>گو</w:t>
      </w:r>
      <w:r w:rsidR="003F1770">
        <w:rPr>
          <w:rStyle w:val="Char2"/>
          <w:rFonts w:hint="cs"/>
          <w:rtl/>
        </w:rPr>
        <w:t>ی</w:t>
      </w:r>
      <w:r w:rsidRPr="00F347B5">
        <w:rPr>
          <w:rStyle w:val="Char2"/>
          <w:rFonts w:hint="cs"/>
          <w:rtl/>
        </w:rPr>
        <w:t>ان برای معالج</w:t>
      </w:r>
      <w:r w:rsidR="003F1770">
        <w:rPr>
          <w:rStyle w:val="Char2"/>
          <w:rFonts w:hint="cs"/>
          <w:rtl/>
        </w:rPr>
        <w:t>ۀ</w:t>
      </w:r>
      <w:r w:rsidRPr="00F347B5">
        <w:rPr>
          <w:rStyle w:val="Char2"/>
          <w:rFonts w:hint="cs"/>
          <w:rtl/>
        </w:rPr>
        <w:t xml:space="preserve"> مریض از جن غالب شده سؤالاتی پرسیده و </w:t>
      </w:r>
      <w:r w:rsidR="00D40DA0">
        <w:rPr>
          <w:rStyle w:val="Char2"/>
          <w:rFonts w:hint="cs"/>
          <w:rtl/>
        </w:rPr>
        <w:t>جواب‌ها</w:t>
      </w:r>
      <w:r w:rsidRPr="00F347B5">
        <w:rPr>
          <w:rStyle w:val="Char2"/>
          <w:rFonts w:hint="cs"/>
          <w:rtl/>
        </w:rPr>
        <w:t>ی او را حمل بر صداقت او می‌کند، و مبنای عمل خویش قرار می‌دهد. در حالی که این کار نادرست بوده و در جهت ایجاد جدایی و تفرقه بین نزدیکان می‌باشد که همان هدف شیطان برای کاشتن بذر فتنه می‌باشد.</w:t>
      </w:r>
    </w:p>
    <w:p w:rsidR="00386A65" w:rsidRDefault="00386A65" w:rsidP="00C05CA7">
      <w:pPr>
        <w:pStyle w:val="Heading1"/>
        <w:rPr>
          <w:rtl/>
          <w:lang w:bidi="fa-IR"/>
        </w:rPr>
        <w:sectPr w:rsidR="00386A65" w:rsidSect="004D69BD">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DB211C" w:rsidP="00386A65">
      <w:pPr>
        <w:pStyle w:val="a"/>
        <w:rPr>
          <w:rtl/>
        </w:rPr>
      </w:pPr>
      <w:bookmarkStart w:id="52" w:name="_Toc292235038"/>
      <w:bookmarkStart w:id="53" w:name="_Toc433553441"/>
      <w:r>
        <w:rPr>
          <w:rFonts w:hint="cs"/>
          <w:rtl/>
        </w:rPr>
        <w:t>قاعده نوزدهم:</w:t>
      </w:r>
      <w:r w:rsidR="00386A65">
        <w:rPr>
          <w:rtl/>
        </w:rPr>
        <w:br/>
      </w:r>
      <w:r w:rsidR="00C05CA7">
        <w:rPr>
          <w:rFonts w:hint="cs"/>
          <w:rtl/>
        </w:rPr>
        <w:t>نباي</w:t>
      </w:r>
      <w:r w:rsidR="00C05CA7" w:rsidRPr="005D0F1D">
        <w:rPr>
          <w:rFonts w:hint="cs"/>
          <w:rtl/>
        </w:rPr>
        <w:t>د از کسی انتظار تشکر داشته باشی</w:t>
      </w:r>
      <w:bookmarkEnd w:id="52"/>
      <w:bookmarkEnd w:id="53"/>
    </w:p>
    <w:p w:rsidR="00C05CA7" w:rsidRPr="00F347B5" w:rsidRDefault="00C05CA7" w:rsidP="00D40DA0">
      <w:pPr>
        <w:pStyle w:val="StyleComplexBLotus12ptJustifiedFirstline05cm"/>
        <w:spacing w:line="240" w:lineRule="auto"/>
        <w:rPr>
          <w:rStyle w:val="Char2"/>
          <w:rtl/>
        </w:rPr>
      </w:pPr>
      <w:r w:rsidRPr="00F347B5">
        <w:rPr>
          <w:rStyle w:val="Char2"/>
          <w:rFonts w:hint="cs"/>
          <w:rtl/>
        </w:rPr>
        <w:t>بعضی مواقع خداوند تلاش نیکو و صرف وقت ارزشمندت را برای رقی</w:t>
      </w:r>
      <w:r w:rsidR="003F1770">
        <w:rPr>
          <w:rStyle w:val="Char2"/>
          <w:rFonts w:hint="cs"/>
          <w:rtl/>
        </w:rPr>
        <w:t>ۀ</w:t>
      </w:r>
      <w:r w:rsidRPr="00F347B5">
        <w:rPr>
          <w:rStyle w:val="Char2"/>
          <w:rFonts w:hint="cs"/>
          <w:rtl/>
        </w:rPr>
        <w:t xml:space="preserve"> بیماران، سبب شفای بیماران قرار می‌دهد، اما آنان در نهایت امر با ترشرویی و بکار بردن کلماتی سرد و بی‌روح و بدحالی تو را ترک کرده و بدون تشکر تنهایت می‌گذارند. خداوند نیز فرموده:</w:t>
      </w:r>
      <w:r w:rsidR="00D40DA0">
        <w:rPr>
          <w:rStyle w:val="Char2"/>
          <w:rFonts w:hint="cs"/>
          <w:rtl/>
        </w:rPr>
        <w:t xml:space="preserve"> </w:t>
      </w:r>
      <w:r w:rsidR="00D40DA0">
        <w:rPr>
          <w:rStyle w:val="Char2"/>
          <w:rFonts w:cs="Traditional Arabic"/>
          <w:color w:val="000000"/>
          <w:shd w:val="clear" w:color="auto" w:fill="FFFFFF"/>
          <w:rtl/>
        </w:rPr>
        <w:t>﴿</w:t>
      </w:r>
      <w:r w:rsidR="00D40DA0" w:rsidRPr="003B1288">
        <w:rPr>
          <w:rStyle w:val="Char7"/>
          <w:rtl/>
        </w:rPr>
        <w:t>وَقَلِيلٌ مِنْ عِبَادِيَ الشَّكُورُ١٣</w:t>
      </w:r>
      <w:r w:rsidR="00D40DA0">
        <w:rPr>
          <w:rStyle w:val="Char2"/>
          <w:rFonts w:cs="Traditional Arabic"/>
          <w:color w:val="000000"/>
          <w:shd w:val="clear" w:color="auto" w:fill="FFFFFF"/>
          <w:rtl/>
        </w:rPr>
        <w:t>﴾</w:t>
      </w:r>
      <w:r w:rsidR="00D40DA0" w:rsidRPr="00D40DA0">
        <w:rPr>
          <w:rStyle w:val="Char2"/>
          <w:rtl/>
        </w:rPr>
        <w:t xml:space="preserve"> </w:t>
      </w:r>
      <w:r w:rsidR="00D40DA0" w:rsidRPr="00D40DA0">
        <w:rPr>
          <w:rStyle w:val="Char5"/>
          <w:rtl/>
        </w:rPr>
        <w:t>[سبأ: 13]</w:t>
      </w:r>
      <w:r w:rsidR="00D40DA0" w:rsidRPr="00D40DA0">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یعنی </w:t>
      </w:r>
      <w:r w:rsidR="00386A65" w:rsidRPr="00386A65">
        <w:rPr>
          <w:rFonts w:ascii="Times New Roman" w:hAnsi="Times New Roman" w:cs="Traditional Arabic" w:hint="cs"/>
          <w:sz w:val="28"/>
          <w:szCs w:val="28"/>
          <w:rtl/>
          <w:lang w:bidi="fa-IR"/>
        </w:rPr>
        <w:t>«</w:t>
      </w:r>
      <w:r w:rsidRPr="00F347B5">
        <w:rPr>
          <w:rStyle w:val="Char2"/>
          <w:rFonts w:hint="cs"/>
          <w:rtl/>
        </w:rPr>
        <w:t>و اندکی از بندگانم سپاسگزارند</w:t>
      </w:r>
      <w:r w:rsidR="00386A65">
        <w:rPr>
          <w:rFonts w:ascii="Times New Roman" w:hAnsi="Times New Roman" w:cs="Traditional Arabic" w:hint="cs"/>
          <w:sz w:val="28"/>
          <w:szCs w:val="28"/>
          <w:rtl/>
          <w:lang w:bidi="fa-IR"/>
        </w:rPr>
        <w:t>»</w:t>
      </w:r>
      <w:r w:rsidRPr="00F347B5">
        <w:rPr>
          <w:rStyle w:val="Char2"/>
          <w:rFonts w:hint="cs"/>
          <w:rtl/>
        </w:rPr>
        <w:t>.</w:t>
      </w:r>
    </w:p>
    <w:p w:rsidR="00C05CA7" w:rsidRPr="00D40DA0" w:rsidRDefault="00C05CA7" w:rsidP="00D40DA0">
      <w:pPr>
        <w:pStyle w:val="StyleComplexBLotus12ptJustifiedFirstline05cm"/>
        <w:spacing w:line="240" w:lineRule="auto"/>
        <w:rPr>
          <w:rStyle w:val="Char2"/>
          <w:rtl/>
        </w:rPr>
      </w:pPr>
      <w:r w:rsidRPr="00F347B5">
        <w:rPr>
          <w:rStyle w:val="Char2"/>
          <w:rFonts w:hint="cs"/>
          <w:rtl/>
        </w:rPr>
        <w:t>و چه بسا تو را مورد حسادت و انتقاد قرار دهند. در این مورد نیز خداوند فرموده:</w:t>
      </w:r>
      <w:r w:rsidR="00D40DA0">
        <w:rPr>
          <w:rStyle w:val="Char2"/>
          <w:rFonts w:hint="cs"/>
          <w:rtl/>
        </w:rPr>
        <w:t xml:space="preserve"> </w:t>
      </w:r>
      <w:r w:rsidR="00D40DA0">
        <w:rPr>
          <w:rStyle w:val="Char2"/>
          <w:rFonts w:cs="Traditional Arabic"/>
          <w:color w:val="000000"/>
          <w:shd w:val="clear" w:color="auto" w:fill="FFFFFF"/>
          <w:rtl/>
        </w:rPr>
        <w:t>﴿</w:t>
      </w:r>
      <w:r w:rsidR="00D40DA0" w:rsidRPr="003B1288">
        <w:rPr>
          <w:rStyle w:val="Char7"/>
          <w:rtl/>
        </w:rPr>
        <w:t>إِنَّ الْإِنْسَانَ لِرَبِّهِ لَكَنُودٌ٦</w:t>
      </w:r>
      <w:r w:rsidR="00D40DA0">
        <w:rPr>
          <w:rStyle w:val="Char2"/>
          <w:rFonts w:cs="Traditional Arabic"/>
          <w:color w:val="000000"/>
          <w:shd w:val="clear" w:color="auto" w:fill="FFFFFF"/>
          <w:rtl/>
        </w:rPr>
        <w:t>﴾</w:t>
      </w:r>
      <w:r w:rsidR="00D40DA0" w:rsidRPr="00D40DA0">
        <w:rPr>
          <w:rStyle w:val="Char2"/>
          <w:rtl/>
        </w:rPr>
        <w:t xml:space="preserve"> </w:t>
      </w:r>
      <w:r w:rsidR="00D40DA0" w:rsidRPr="00D40DA0">
        <w:rPr>
          <w:rStyle w:val="Char5"/>
          <w:rtl/>
        </w:rPr>
        <w:t>[العاديات: 6]</w:t>
      </w:r>
      <w:r w:rsidR="00D40DA0" w:rsidRPr="00D40DA0">
        <w:rPr>
          <w:rStyle w:val="Char2"/>
          <w:rFonts w:hint="cs"/>
          <w:rtl/>
        </w:rPr>
        <w:t>.</w:t>
      </w:r>
    </w:p>
    <w:p w:rsidR="00C05CA7" w:rsidRDefault="00C05CA7" w:rsidP="00AE7DAA">
      <w:pPr>
        <w:pStyle w:val="StyleComplexBLotus12ptJustifiedFirstline05cm"/>
        <w:spacing w:line="240" w:lineRule="auto"/>
        <w:rPr>
          <w:rFonts w:ascii="Times New Roman" w:hAnsi="Times New Roman" w:cs="B Mitra"/>
          <w:b/>
          <w:bCs/>
          <w:sz w:val="28"/>
          <w:szCs w:val="28"/>
          <w:rtl/>
          <w:lang w:bidi="fa-IR"/>
        </w:rPr>
      </w:pPr>
      <w:r w:rsidRPr="00F347B5">
        <w:rPr>
          <w:rStyle w:val="Char2"/>
          <w:rFonts w:hint="cs"/>
          <w:rtl/>
        </w:rPr>
        <w:t xml:space="preserve">یعنی </w:t>
      </w:r>
      <w:r w:rsidR="00386A65" w:rsidRPr="00386A65">
        <w:rPr>
          <w:rFonts w:ascii="Times New Roman" w:hAnsi="Times New Roman" w:cs="Traditional Arabic" w:hint="cs"/>
          <w:sz w:val="28"/>
          <w:szCs w:val="28"/>
          <w:rtl/>
          <w:lang w:bidi="fa-IR"/>
        </w:rPr>
        <w:t>«</w:t>
      </w:r>
      <w:r w:rsidRPr="00F347B5">
        <w:rPr>
          <w:rStyle w:val="Char2"/>
          <w:rFonts w:hint="cs"/>
          <w:rtl/>
        </w:rPr>
        <w:t>انسان نسبت به پروردگار خود بسیار ناسپاس و حق ناشناس است</w:t>
      </w:r>
      <w:r w:rsidR="00386A65">
        <w:rPr>
          <w:rFonts w:ascii="Times New Roman" w:hAnsi="Times New Roman" w:cs="Traditional Arabic" w:hint="cs"/>
          <w:sz w:val="28"/>
          <w:szCs w:val="28"/>
          <w:rtl/>
          <w:lang w:bidi="fa-IR"/>
        </w:rPr>
        <w:t>»</w:t>
      </w:r>
      <w:r w:rsidRPr="00F347B5">
        <w:rPr>
          <w:rStyle w:val="Char2"/>
          <w:rFonts w:hint="cs"/>
          <w:rtl/>
        </w:rPr>
        <w:t xml:space="preserve"> در قبال این گونه برخوردها درست آن است که</w:t>
      </w:r>
      <w:r w:rsidR="001E6757">
        <w:rPr>
          <w:rStyle w:val="Char2"/>
          <w:rFonts w:hint="cs"/>
          <w:rtl/>
        </w:rPr>
        <w:t xml:space="preserve"> آن‌ها </w:t>
      </w:r>
      <w:r w:rsidRPr="00F347B5">
        <w:rPr>
          <w:rStyle w:val="Char2"/>
          <w:rFonts w:hint="cs"/>
          <w:rtl/>
        </w:rPr>
        <w:t>را توجیه نموده و ناسپاسی و قدرناشناسی مردم تو را اندوه‌گین نسازد، زیرا اگر از</w:t>
      </w:r>
      <w:r w:rsidR="001E6757">
        <w:rPr>
          <w:rStyle w:val="Char2"/>
          <w:rFonts w:hint="cs"/>
          <w:rtl/>
        </w:rPr>
        <w:t xml:space="preserve"> آن‌ها </w:t>
      </w:r>
      <w:r w:rsidRPr="00F347B5">
        <w:rPr>
          <w:rStyle w:val="Char2"/>
          <w:rFonts w:hint="cs"/>
          <w:rtl/>
        </w:rPr>
        <w:t xml:space="preserve">توقع تشکر داشته باشی، </w:t>
      </w:r>
      <w:r w:rsidR="005832EF">
        <w:rPr>
          <w:rStyle w:val="Char2"/>
          <w:rFonts w:hint="cs"/>
          <w:rtl/>
        </w:rPr>
        <w:t>سختی‌ها</w:t>
      </w:r>
      <w:r w:rsidRPr="00F347B5">
        <w:rPr>
          <w:rStyle w:val="Char2"/>
          <w:rFonts w:hint="cs"/>
          <w:rtl/>
        </w:rPr>
        <w:t xml:space="preserve"> و مشکلات را به خاطر چیزی که به آن نیاز نداری تحمل کرده‌ای. تو باید آن گونه که خداوند بندگان نیک خود را در آیات زیر ستوده است باشی:</w:t>
      </w:r>
      <w:r w:rsidR="00AE7DAA">
        <w:rPr>
          <w:rStyle w:val="Char2"/>
          <w:rFonts w:hint="cs"/>
          <w:rtl/>
        </w:rPr>
        <w:t xml:space="preserve"> </w:t>
      </w:r>
      <w:r w:rsidR="00AE7DAA">
        <w:rPr>
          <w:rStyle w:val="Char2"/>
          <w:rFonts w:cs="Traditional Arabic"/>
          <w:color w:val="000000"/>
          <w:shd w:val="clear" w:color="auto" w:fill="FFFFFF"/>
          <w:rtl/>
        </w:rPr>
        <w:t>﴿</w:t>
      </w:r>
      <w:r w:rsidR="00AE7DAA" w:rsidRPr="003B1288">
        <w:rPr>
          <w:rStyle w:val="Char7"/>
          <w:rtl/>
        </w:rPr>
        <w:t>وَيُطْعِمُونَ الطَّعَامَ عَلَى حُبِّهِ مِسْكِينًا وَيَتِيمًا وَأَسِيرًا٨ إِنَّمَا نُطْعِمُكُمْ لِوَجْهِ اللَّهِ لَا نُرِيدُ مِنْكُمْ جَزَاءً وَلَا شُكُورًا٩</w:t>
      </w:r>
      <w:r w:rsidR="00AE7DAA">
        <w:rPr>
          <w:rStyle w:val="Char2"/>
          <w:rFonts w:cs="Traditional Arabic"/>
          <w:color w:val="000000"/>
          <w:shd w:val="clear" w:color="auto" w:fill="FFFFFF"/>
          <w:rtl/>
        </w:rPr>
        <w:t>﴾</w:t>
      </w:r>
      <w:r w:rsidR="00AE7DAA" w:rsidRPr="00AE7DAA">
        <w:rPr>
          <w:rStyle w:val="Char2"/>
          <w:rtl/>
        </w:rPr>
        <w:t xml:space="preserve"> </w:t>
      </w:r>
      <w:r w:rsidR="00AE7DAA" w:rsidRPr="00AE7DAA">
        <w:rPr>
          <w:rStyle w:val="Char5"/>
          <w:rtl/>
        </w:rPr>
        <w:t>[الإنسان: 8-9]</w:t>
      </w:r>
      <w:r w:rsidR="00AE7DAA" w:rsidRPr="00AE7DAA">
        <w:rPr>
          <w:rStyle w:val="Char2"/>
          <w:rFonts w:hint="cs"/>
          <w:rtl/>
        </w:rPr>
        <w:t>.</w:t>
      </w:r>
    </w:p>
    <w:p w:rsidR="00C05CA7" w:rsidRPr="00F347B5" w:rsidRDefault="00386A65" w:rsidP="004B41D2">
      <w:pPr>
        <w:pStyle w:val="StyleComplexBLotus12ptJustifiedFirstline05cm"/>
        <w:spacing w:line="240" w:lineRule="auto"/>
        <w:rPr>
          <w:rStyle w:val="Char2"/>
          <w:rtl/>
        </w:rPr>
      </w:pPr>
      <w:r w:rsidRPr="00386A65">
        <w:rPr>
          <w:rFonts w:ascii="Times New Roman" w:hAnsi="Times New Roman" w:cs="Traditional Arabic" w:hint="cs"/>
          <w:sz w:val="28"/>
          <w:szCs w:val="28"/>
          <w:rtl/>
          <w:lang w:bidi="fa-IR"/>
        </w:rPr>
        <w:t>«</w:t>
      </w:r>
      <w:r w:rsidR="00C05CA7" w:rsidRPr="00F347B5">
        <w:rPr>
          <w:rStyle w:val="Char2"/>
          <w:rFonts w:hint="cs"/>
          <w:rtl/>
        </w:rPr>
        <w:t>و غذا</w:t>
      </w:r>
      <w:r w:rsidR="003F1770">
        <w:rPr>
          <w:rStyle w:val="Char2"/>
          <w:rFonts w:hint="cs"/>
          <w:rtl/>
        </w:rPr>
        <w:t>ی</w:t>
      </w:r>
      <w:r w:rsidR="00C05CA7" w:rsidRPr="00F347B5">
        <w:rPr>
          <w:rStyle w:val="Char2"/>
          <w:rFonts w:hint="cs"/>
          <w:rtl/>
        </w:rPr>
        <w:t xml:space="preserve"> (خود) را با ا</w:t>
      </w:r>
      <w:r w:rsidR="003F1770">
        <w:rPr>
          <w:rStyle w:val="Char2"/>
          <w:rFonts w:hint="cs"/>
          <w:rtl/>
        </w:rPr>
        <w:t>ی</w:t>
      </w:r>
      <w:r w:rsidR="00C05CA7" w:rsidRPr="00F347B5">
        <w:rPr>
          <w:rStyle w:val="Char2"/>
          <w:rFonts w:hint="cs"/>
          <w:rtl/>
        </w:rPr>
        <w:t>ن</w:t>
      </w:r>
      <w:r w:rsidR="003F1770">
        <w:rPr>
          <w:rStyle w:val="Char2"/>
          <w:rFonts w:hint="cs"/>
          <w:rtl/>
        </w:rPr>
        <w:t>ک</w:t>
      </w:r>
      <w:r w:rsidR="00C05CA7" w:rsidRPr="00F347B5">
        <w:rPr>
          <w:rStyle w:val="Char2"/>
          <w:rFonts w:hint="cs"/>
          <w:rtl/>
        </w:rPr>
        <w:t>ه به آن علاقه (و ن</w:t>
      </w:r>
      <w:r w:rsidR="003F1770">
        <w:rPr>
          <w:rStyle w:val="Char2"/>
          <w:rFonts w:hint="cs"/>
          <w:rtl/>
        </w:rPr>
        <w:t>ی</w:t>
      </w:r>
      <w:r w:rsidR="00C05CA7" w:rsidRPr="00F347B5">
        <w:rPr>
          <w:rStyle w:val="Char2"/>
          <w:rFonts w:hint="cs"/>
          <w:rtl/>
        </w:rPr>
        <w:t>از) دارند به مس</w:t>
      </w:r>
      <w:r w:rsidR="003F1770">
        <w:rPr>
          <w:rStyle w:val="Char2"/>
          <w:rFonts w:hint="cs"/>
          <w:rtl/>
        </w:rPr>
        <w:t>کی</w:t>
      </w:r>
      <w:r w:rsidR="00C05CA7" w:rsidRPr="00F347B5">
        <w:rPr>
          <w:rStyle w:val="Char2"/>
          <w:rFonts w:hint="cs"/>
          <w:rtl/>
        </w:rPr>
        <w:t xml:space="preserve">ن و </w:t>
      </w:r>
      <w:r w:rsidR="003F1770">
        <w:rPr>
          <w:rStyle w:val="Char2"/>
          <w:rFonts w:hint="cs"/>
          <w:rtl/>
        </w:rPr>
        <w:t>ی</w:t>
      </w:r>
      <w:r w:rsidR="00C05CA7" w:rsidRPr="00F347B5">
        <w:rPr>
          <w:rStyle w:val="Char2"/>
          <w:rFonts w:hint="cs"/>
          <w:rtl/>
        </w:rPr>
        <w:t>ت</w:t>
      </w:r>
      <w:r w:rsidR="003F1770">
        <w:rPr>
          <w:rStyle w:val="Char2"/>
          <w:rFonts w:hint="cs"/>
          <w:rtl/>
        </w:rPr>
        <w:t>ی</w:t>
      </w:r>
      <w:r w:rsidR="00C05CA7" w:rsidRPr="00F347B5">
        <w:rPr>
          <w:rStyle w:val="Char2"/>
          <w:rFonts w:hint="cs"/>
          <w:rtl/>
        </w:rPr>
        <w:t>م و اس</w:t>
      </w:r>
      <w:r w:rsidR="003F1770">
        <w:rPr>
          <w:rStyle w:val="Char2"/>
          <w:rFonts w:hint="cs"/>
          <w:rtl/>
        </w:rPr>
        <w:t>ی</w:t>
      </w:r>
      <w:r w:rsidR="00C05CA7" w:rsidRPr="00F347B5">
        <w:rPr>
          <w:rStyle w:val="Char2"/>
          <w:rFonts w:hint="cs"/>
          <w:rtl/>
        </w:rPr>
        <w:t>ر م</w:t>
      </w:r>
      <w:r w:rsidR="003F1770">
        <w:rPr>
          <w:rStyle w:val="Char2"/>
          <w:rFonts w:hint="cs"/>
          <w:rtl/>
        </w:rPr>
        <w:t>ی</w:t>
      </w:r>
      <w:r w:rsidR="00C05CA7" w:rsidRPr="00F347B5">
        <w:rPr>
          <w:rStyle w:val="Char2"/>
          <w:rFonts w:hint="cs"/>
          <w:rtl/>
        </w:rPr>
        <w:t>‌دهند. ما شما را تنها به خاطر خدا اطعام م</w:t>
      </w:r>
      <w:r w:rsidR="003F1770">
        <w:rPr>
          <w:rStyle w:val="Char2"/>
          <w:rFonts w:hint="cs"/>
          <w:rtl/>
        </w:rPr>
        <w:t>ی</w:t>
      </w:r>
      <w:r w:rsidR="00C05CA7" w:rsidRPr="00F347B5">
        <w:rPr>
          <w:rStyle w:val="Char2"/>
          <w:rFonts w:hint="cs"/>
          <w:rtl/>
        </w:rPr>
        <w:t>‌</w:t>
      </w:r>
      <w:r w:rsidR="003F1770">
        <w:rPr>
          <w:rStyle w:val="Char2"/>
          <w:rFonts w:hint="cs"/>
          <w:rtl/>
        </w:rPr>
        <w:t>ک</w:t>
      </w:r>
      <w:r w:rsidR="00C05CA7" w:rsidRPr="00F347B5">
        <w:rPr>
          <w:rStyle w:val="Char2"/>
          <w:rFonts w:hint="cs"/>
          <w:rtl/>
        </w:rPr>
        <w:t>ن</w:t>
      </w:r>
      <w:r w:rsidR="003F1770">
        <w:rPr>
          <w:rStyle w:val="Char2"/>
          <w:rFonts w:hint="cs"/>
          <w:rtl/>
        </w:rPr>
        <w:t>ی</w:t>
      </w:r>
      <w:r w:rsidR="00C05CA7" w:rsidRPr="00F347B5">
        <w:rPr>
          <w:rStyle w:val="Char2"/>
          <w:rFonts w:hint="cs"/>
          <w:rtl/>
        </w:rPr>
        <w:t>م، و ه</w:t>
      </w:r>
      <w:r w:rsidR="003F1770">
        <w:rPr>
          <w:rStyle w:val="Char2"/>
          <w:rFonts w:hint="cs"/>
          <w:rtl/>
        </w:rPr>
        <w:t>ی</w:t>
      </w:r>
      <w:r w:rsidR="00C05CA7" w:rsidRPr="00F347B5">
        <w:rPr>
          <w:rStyle w:val="Char2"/>
          <w:rFonts w:hint="cs"/>
          <w:rtl/>
        </w:rPr>
        <w:t>چ پاداش و سپاس</w:t>
      </w:r>
      <w:r w:rsidR="003F1770">
        <w:rPr>
          <w:rStyle w:val="Char2"/>
          <w:rFonts w:hint="cs"/>
          <w:rtl/>
        </w:rPr>
        <w:t>ی</w:t>
      </w:r>
      <w:r w:rsidR="00C05CA7" w:rsidRPr="00F347B5">
        <w:rPr>
          <w:rStyle w:val="Char2"/>
          <w:rFonts w:hint="cs"/>
          <w:rtl/>
        </w:rPr>
        <w:t xml:space="preserve"> از شما نم</w:t>
      </w:r>
      <w:r w:rsidR="003F1770">
        <w:rPr>
          <w:rStyle w:val="Char2"/>
          <w:rFonts w:hint="cs"/>
          <w:rtl/>
        </w:rPr>
        <w:t>ی</w:t>
      </w:r>
      <w:r w:rsidR="00C05CA7" w:rsidRPr="00F347B5">
        <w:rPr>
          <w:rStyle w:val="Char2"/>
          <w:rFonts w:hint="cs"/>
          <w:rtl/>
        </w:rPr>
        <w:t>‌خواه</w:t>
      </w:r>
      <w:r w:rsidR="003F1770">
        <w:rPr>
          <w:rStyle w:val="Char2"/>
          <w:rFonts w:hint="cs"/>
          <w:rtl/>
        </w:rPr>
        <w:t>ی</w:t>
      </w:r>
      <w:r w:rsidR="00C05CA7" w:rsidRPr="00F347B5">
        <w:rPr>
          <w:rStyle w:val="Char2"/>
          <w:rFonts w:hint="cs"/>
          <w:rtl/>
        </w:rPr>
        <w:t>م</w:t>
      </w:r>
      <w:r>
        <w:rPr>
          <w:rFonts w:ascii="Times New Roman" w:hAnsi="Times New Roman" w:cs="Traditional Arabic" w:hint="cs"/>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پس اعمال خویش را برای خداوند خالص گردان، و پاداش خود را فقط از او بخواه، و از کسی جز او انتظار شکرگذاری نداشته باش، و نسبت به گفته‌های مردم حساس نباش، مدح و ستایش، و یا ناسزا و بدگویی مردم تو را نفریبد، اگر شخصی هم برایت دعای خیری کرد بشارت زودهنگام خدایی را نصیبت ساخته است. قرار دادن گفته‌های مردم به عنوان معیاری برای معالجه، وهم است و گمان. ای برادر دعا</w:t>
      </w:r>
      <w:r w:rsidRPr="00F347B5">
        <w:rPr>
          <w:rStyle w:val="Char2"/>
          <w:rFonts w:hint="eastAsia"/>
          <w:rtl/>
        </w:rPr>
        <w:t>گو</w:t>
      </w:r>
      <w:r w:rsidRPr="00F347B5">
        <w:rPr>
          <w:rStyle w:val="Char2"/>
          <w:rFonts w:hint="cs"/>
          <w:rtl/>
        </w:rPr>
        <w:t>! بدان که احساسات و عواطف مردم زودگذر است، آنان بیشتر وقتشان را به خود مشغولند و همین که از بیماری خویش نجات یابند، تو را نیز به فراموشی می‌‌سپارند. پس کاری کن که خدا فراموشت نکند، این مسئله را فراموش نکن و جدی بگیر.</w:t>
      </w:r>
    </w:p>
    <w:p w:rsidR="00C05CA7" w:rsidRPr="00F347B5" w:rsidRDefault="00C05CA7" w:rsidP="004B41D2">
      <w:pPr>
        <w:pStyle w:val="StyleComplexBLotus12ptJustifiedFirstline05cm"/>
        <w:spacing w:line="240" w:lineRule="auto"/>
        <w:rPr>
          <w:rStyle w:val="Char2"/>
          <w:rtl/>
        </w:rPr>
      </w:pPr>
    </w:p>
    <w:p w:rsidR="00386A65" w:rsidRDefault="00386A65" w:rsidP="00C05CA7">
      <w:pPr>
        <w:pStyle w:val="Heading1"/>
        <w:rPr>
          <w:rtl/>
          <w:lang w:bidi="fa-IR"/>
        </w:rPr>
        <w:sectPr w:rsidR="00386A65" w:rsidSect="00D40DA0">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386A65">
      <w:pPr>
        <w:pStyle w:val="a"/>
        <w:rPr>
          <w:rtl/>
        </w:rPr>
      </w:pPr>
      <w:bookmarkStart w:id="54" w:name="_Toc292235039"/>
      <w:bookmarkStart w:id="55" w:name="_Toc433553442"/>
      <w:r w:rsidRPr="005D0F1D">
        <w:rPr>
          <w:rFonts w:hint="cs"/>
          <w:rtl/>
        </w:rPr>
        <w:t>قاعده</w:t>
      </w:r>
      <w:r>
        <w:rPr>
          <w:rFonts w:hint="cs"/>
          <w:rtl/>
        </w:rPr>
        <w:t xml:space="preserve"> بي</w:t>
      </w:r>
      <w:r w:rsidR="004437F9">
        <w:rPr>
          <w:rFonts w:hint="cs"/>
          <w:rtl/>
        </w:rPr>
        <w:t>ستم:</w:t>
      </w:r>
      <w:r w:rsidR="00386A65">
        <w:rPr>
          <w:rtl/>
        </w:rPr>
        <w:br/>
      </w:r>
      <w:r>
        <w:rPr>
          <w:rFonts w:hint="cs"/>
          <w:rtl/>
        </w:rPr>
        <w:t>عقل و فکر خوي</w:t>
      </w:r>
      <w:r w:rsidRPr="005D0F1D">
        <w:rPr>
          <w:rFonts w:hint="cs"/>
          <w:rtl/>
        </w:rPr>
        <w:t>ش را بکار گ</w:t>
      </w:r>
      <w:r>
        <w:rPr>
          <w:rFonts w:hint="cs"/>
          <w:rtl/>
        </w:rPr>
        <w:t>ي</w:t>
      </w:r>
      <w:r w:rsidRPr="005D0F1D">
        <w:rPr>
          <w:rFonts w:hint="cs"/>
          <w:rtl/>
        </w:rPr>
        <w:t>ر</w:t>
      </w:r>
      <w:r>
        <w:rPr>
          <w:rFonts w:hint="cs"/>
          <w:rtl/>
        </w:rPr>
        <w:t>،</w:t>
      </w:r>
      <w:r w:rsidRPr="005D0F1D">
        <w:rPr>
          <w:rFonts w:hint="cs"/>
          <w:rtl/>
        </w:rPr>
        <w:t xml:space="preserve"> و تفکرات د</w:t>
      </w:r>
      <w:r>
        <w:rPr>
          <w:rFonts w:hint="cs"/>
          <w:rtl/>
        </w:rPr>
        <w:t>يگران را مبنا قرار مده، و بي</w:t>
      </w:r>
      <w:r w:rsidRPr="005D0F1D">
        <w:rPr>
          <w:rFonts w:hint="cs"/>
          <w:rtl/>
        </w:rPr>
        <w:t>ن حقا</w:t>
      </w:r>
      <w:r>
        <w:rPr>
          <w:rFonts w:hint="cs"/>
          <w:rtl/>
        </w:rPr>
        <w:t>ي</w:t>
      </w:r>
      <w:r w:rsidRPr="005D0F1D">
        <w:rPr>
          <w:rFonts w:hint="cs"/>
          <w:rtl/>
        </w:rPr>
        <w:t>ق ثابت و نظر</w:t>
      </w:r>
      <w:r>
        <w:rPr>
          <w:rFonts w:hint="cs"/>
          <w:rtl/>
        </w:rPr>
        <w:t>ي</w:t>
      </w:r>
      <w:r w:rsidRPr="005D0F1D">
        <w:rPr>
          <w:rFonts w:hint="cs"/>
          <w:rtl/>
        </w:rPr>
        <w:t>ات فرق بگذار</w:t>
      </w:r>
      <w:bookmarkEnd w:id="54"/>
      <w:bookmarkEnd w:id="55"/>
    </w:p>
    <w:p w:rsidR="00C05CA7" w:rsidRPr="00F347B5" w:rsidRDefault="00C05CA7" w:rsidP="008F7B7F">
      <w:pPr>
        <w:pStyle w:val="StyleComplexBLotus12ptJustifiedFirstline05cm"/>
        <w:spacing w:line="240" w:lineRule="auto"/>
        <w:rPr>
          <w:rStyle w:val="Char2"/>
          <w:rtl/>
        </w:rPr>
      </w:pPr>
      <w:r w:rsidRPr="00F347B5">
        <w:rPr>
          <w:rStyle w:val="Char2"/>
          <w:rFonts w:hint="cs"/>
          <w:rtl/>
        </w:rPr>
        <w:t>انجام رقیه تجربه‌هایی را بدست دعا</w:t>
      </w:r>
      <w:r w:rsidRPr="00F347B5">
        <w:rPr>
          <w:rStyle w:val="Char2"/>
          <w:rFonts w:hint="eastAsia"/>
          <w:rtl/>
        </w:rPr>
        <w:t>گو</w:t>
      </w:r>
      <w:r w:rsidRPr="00F347B5">
        <w:rPr>
          <w:rStyle w:val="Char2"/>
          <w:rFonts w:hint="cs"/>
          <w:rtl/>
        </w:rPr>
        <w:t xml:space="preserve"> می‌دهد که سبب منفعت مردم نیز می‌باشد. مخصوصاً زمانی که عقل و تجربه‌ی خویش را با تأیید علمای شرع بکار گیرد، زیرا تجربه دلیل بزرگی است. و چه بسا بزرگان مردم و دانشمندان با تفکرات خویش به تبیین حکمت و دانش پرداخته اما حقیقت را روشن نسازد، اما مردی گم‌نام با تجرب</w:t>
      </w:r>
      <w:r w:rsidR="003F1770">
        <w:rPr>
          <w:rStyle w:val="Char2"/>
          <w:rFonts w:hint="cs"/>
          <w:rtl/>
        </w:rPr>
        <w:t>ۀ</w:t>
      </w:r>
      <w:r w:rsidRPr="00F347B5">
        <w:rPr>
          <w:rStyle w:val="Char2"/>
          <w:rFonts w:hint="cs"/>
          <w:rtl/>
        </w:rPr>
        <w:t xml:space="preserve"> شخصی و استفاده از تفکرات خویش مورد عنایت خدا قرار گیرد و دروازه‌های علمش را بر او باز کند. و راه را بر صاحبان اندیشه آزادی فکر بستند در زمینه‌ای که نصّی وجود ندارد و سبب تنگ‌نظری می‌شود آنگونه که فرعون خواست انجام دهد. وی گفت:</w:t>
      </w:r>
      <w:r w:rsidR="008F7B7F">
        <w:rPr>
          <w:rStyle w:val="Char2"/>
          <w:rFonts w:hint="cs"/>
          <w:rtl/>
        </w:rPr>
        <w:t xml:space="preserve"> </w:t>
      </w:r>
      <w:r w:rsidR="008F7B7F">
        <w:rPr>
          <w:rStyle w:val="Char2"/>
          <w:rFonts w:cs="Traditional Arabic"/>
          <w:color w:val="000000"/>
          <w:shd w:val="clear" w:color="auto" w:fill="FFFFFF"/>
          <w:rtl/>
        </w:rPr>
        <w:t>﴿</w:t>
      </w:r>
      <w:r w:rsidR="008F7B7F" w:rsidRPr="003B1288">
        <w:rPr>
          <w:rStyle w:val="Char7"/>
          <w:rtl/>
        </w:rPr>
        <w:t>قَالَ فِرْعَوْنُ مَا أُرِيكُمْ إِلَّا مَا أَرَى وَمَا أَهْدِيكُمْ إِلَّا سَبِيلَ الرَّشَادِ٢٩</w:t>
      </w:r>
      <w:r w:rsidR="008F7B7F">
        <w:rPr>
          <w:rStyle w:val="Char2"/>
          <w:rFonts w:cs="Traditional Arabic"/>
          <w:color w:val="000000"/>
          <w:shd w:val="clear" w:color="auto" w:fill="FFFFFF"/>
          <w:rtl/>
        </w:rPr>
        <w:t>﴾</w:t>
      </w:r>
      <w:r w:rsidR="008F7B7F" w:rsidRPr="008F7B7F">
        <w:rPr>
          <w:rStyle w:val="Char2"/>
          <w:rtl/>
        </w:rPr>
        <w:t xml:space="preserve"> </w:t>
      </w:r>
      <w:r w:rsidR="008F7B7F" w:rsidRPr="008F7B7F">
        <w:rPr>
          <w:rStyle w:val="Char5"/>
          <w:rtl/>
        </w:rPr>
        <w:t>[غافر: 29]</w:t>
      </w:r>
      <w:r w:rsidR="008F7B7F" w:rsidRPr="008F7B7F">
        <w:rPr>
          <w:rStyle w:val="Char2"/>
          <w:rFonts w:hint="cs"/>
          <w:rtl/>
        </w:rPr>
        <w:t>.</w:t>
      </w:r>
    </w:p>
    <w:p w:rsidR="00C05CA7" w:rsidRPr="00F347B5" w:rsidRDefault="00C05CA7" w:rsidP="004B41D2">
      <w:pPr>
        <w:pStyle w:val="StyleComplexBLotus12ptJustifiedFirstline05cm"/>
        <w:spacing w:line="240" w:lineRule="auto"/>
        <w:rPr>
          <w:rStyle w:val="Char2"/>
          <w:rtl/>
        </w:rPr>
      </w:pPr>
      <w:r w:rsidRPr="00386A65">
        <w:rPr>
          <w:rFonts w:ascii="Tahoma" w:hAnsi="Tahoma" w:cs="Traditional Arabic"/>
          <w:sz w:val="28"/>
          <w:szCs w:val="28"/>
          <w:rtl/>
        </w:rPr>
        <w:t>«</w:t>
      </w:r>
      <w:r w:rsidRPr="00F347B5">
        <w:rPr>
          <w:rStyle w:val="Char2"/>
          <w:rtl/>
        </w:rPr>
        <w:t>فرعون گفت: من جز آنچه را معتقدم به شما ارائه نمى‏دهم، و شما را جز به راه صح</w:t>
      </w:r>
      <w:r w:rsidR="003F1770">
        <w:rPr>
          <w:rStyle w:val="Char2"/>
          <w:rtl/>
        </w:rPr>
        <w:t>ی</w:t>
      </w:r>
      <w:r w:rsidRPr="00F347B5">
        <w:rPr>
          <w:rStyle w:val="Char2"/>
          <w:rtl/>
        </w:rPr>
        <w:t>ح راهنما</w:t>
      </w:r>
      <w:r w:rsidR="003F1770">
        <w:rPr>
          <w:rStyle w:val="Char2"/>
          <w:rtl/>
        </w:rPr>
        <w:t>ی</w:t>
      </w:r>
      <w:r w:rsidRPr="00F347B5">
        <w:rPr>
          <w:rStyle w:val="Char2"/>
          <w:rtl/>
        </w:rPr>
        <w:t>ى نمى‏</w:t>
      </w:r>
      <w:r w:rsidR="003F1770">
        <w:rPr>
          <w:rStyle w:val="Char2"/>
          <w:rtl/>
        </w:rPr>
        <w:t>ک</w:t>
      </w:r>
      <w:r w:rsidRPr="00F347B5">
        <w:rPr>
          <w:rStyle w:val="Char2"/>
          <w:rtl/>
        </w:rPr>
        <w:t>نم! (دستور، همان قتل موسى است!)</w:t>
      </w:r>
      <w:r w:rsidR="00386A65">
        <w:rPr>
          <w:rFonts w:ascii="Tahoma" w:hAnsi="Tahoma" w:cs="Traditional Arabic" w:hint="cs"/>
          <w:sz w:val="28"/>
          <w:szCs w:val="28"/>
          <w:rtl/>
        </w:rPr>
        <w:t>»</w:t>
      </w:r>
      <w:r w:rsidRPr="00F347B5">
        <w:rPr>
          <w:rStyle w:val="Char2"/>
          <w:rFonts w:hint="cs"/>
          <w:rtl/>
        </w:rPr>
        <w:t>.</w:t>
      </w:r>
    </w:p>
    <w:p w:rsidR="00C05CA7" w:rsidRPr="008F7B7F" w:rsidRDefault="00C05CA7" w:rsidP="008F7B7F">
      <w:pPr>
        <w:pStyle w:val="StyleComplexBLotus12ptJustifiedFirstline05cm"/>
        <w:spacing w:line="240" w:lineRule="auto"/>
        <w:rPr>
          <w:rStyle w:val="Char2"/>
          <w:rtl/>
        </w:rPr>
      </w:pPr>
      <w:r w:rsidRPr="00F347B5">
        <w:rPr>
          <w:rStyle w:val="Char2"/>
          <w:rFonts w:hint="cs"/>
          <w:rtl/>
        </w:rPr>
        <w:t>و فرعون با این کار قدرت رأی‌گیری را از آنان گرفت و آنرا در فهم نادرست خویش خلاصه کرد، و با این کار خود و قومش را هلاک کرد. اما ملک</w:t>
      </w:r>
      <w:r w:rsidR="003F1770">
        <w:rPr>
          <w:rStyle w:val="Char2"/>
          <w:rFonts w:hint="cs"/>
          <w:rtl/>
        </w:rPr>
        <w:t>ۀ</w:t>
      </w:r>
      <w:r w:rsidRPr="00F347B5">
        <w:rPr>
          <w:rStyle w:val="Char2"/>
          <w:rFonts w:hint="cs"/>
          <w:rtl/>
        </w:rPr>
        <w:t xml:space="preserve"> بلقیس، با وجودی که حق با او بود خلاف فرعون انجام داد و گفت:</w:t>
      </w:r>
      <w:r w:rsidR="008F7B7F">
        <w:rPr>
          <w:rStyle w:val="Char2"/>
          <w:rFonts w:hint="cs"/>
          <w:rtl/>
        </w:rPr>
        <w:t xml:space="preserve"> </w:t>
      </w:r>
      <w:r w:rsidR="008F7B7F">
        <w:rPr>
          <w:rStyle w:val="Char2"/>
          <w:rFonts w:cs="Traditional Arabic"/>
          <w:color w:val="000000"/>
          <w:shd w:val="clear" w:color="auto" w:fill="FFFFFF"/>
          <w:rtl/>
        </w:rPr>
        <w:t>﴿</w:t>
      </w:r>
      <w:r w:rsidR="008F7B7F" w:rsidRPr="003B1288">
        <w:rPr>
          <w:rStyle w:val="Char7"/>
          <w:rtl/>
        </w:rPr>
        <w:t>قَالَتْ يَا أَيُّهَا الْمَلَأُ أَفْتُونِي فِي أَمْرِي مَا كُنْتُ قَاطِعَةً أَمْرًا حَتَّى تَشْهَدُونِ٣٢</w:t>
      </w:r>
      <w:r w:rsidR="008F7B7F">
        <w:rPr>
          <w:rStyle w:val="Char2"/>
          <w:rFonts w:cs="Traditional Arabic"/>
          <w:color w:val="000000"/>
          <w:shd w:val="clear" w:color="auto" w:fill="FFFFFF"/>
          <w:rtl/>
        </w:rPr>
        <w:t>﴾</w:t>
      </w:r>
      <w:r w:rsidR="008F7B7F" w:rsidRPr="008F7B7F">
        <w:rPr>
          <w:rStyle w:val="Char2"/>
          <w:rtl/>
        </w:rPr>
        <w:t xml:space="preserve"> </w:t>
      </w:r>
      <w:r w:rsidR="008F7B7F" w:rsidRPr="008F7B7F">
        <w:rPr>
          <w:rStyle w:val="Char5"/>
          <w:rtl/>
        </w:rPr>
        <w:t>[النمل: 32]</w:t>
      </w:r>
      <w:r w:rsidR="008F7B7F" w:rsidRPr="008F7B7F">
        <w:rPr>
          <w:rStyle w:val="Char2"/>
          <w:rFonts w:hint="cs"/>
          <w:rtl/>
        </w:rPr>
        <w:t>.</w:t>
      </w:r>
    </w:p>
    <w:p w:rsidR="00C05CA7" w:rsidRPr="00F347B5" w:rsidRDefault="00386A65" w:rsidP="004B41D2">
      <w:pPr>
        <w:pStyle w:val="StyleComplexBLotus12ptJustifiedFirstline05cm"/>
        <w:spacing w:line="240" w:lineRule="auto"/>
        <w:rPr>
          <w:rStyle w:val="Char2"/>
          <w:rtl/>
        </w:rPr>
      </w:pPr>
      <w:r w:rsidRPr="00386A65">
        <w:rPr>
          <w:rFonts w:ascii="Tahoma" w:hAnsi="Tahoma" w:cs="Traditional Arabic"/>
          <w:sz w:val="28"/>
          <w:szCs w:val="28"/>
          <w:rtl/>
        </w:rPr>
        <w:t>«</w:t>
      </w:r>
      <w:r w:rsidR="00C05CA7" w:rsidRPr="00F347B5">
        <w:rPr>
          <w:rStyle w:val="Char2"/>
          <w:rtl/>
        </w:rPr>
        <w:t>(سپس) گفت: «اى اشراف (و اى بزرگان)! نظر خود را در ا</w:t>
      </w:r>
      <w:r w:rsidR="003F1770">
        <w:rPr>
          <w:rStyle w:val="Char2"/>
          <w:rtl/>
        </w:rPr>
        <w:t>ی</w:t>
      </w:r>
      <w:r w:rsidR="00C05CA7" w:rsidRPr="00F347B5">
        <w:rPr>
          <w:rStyle w:val="Char2"/>
          <w:rtl/>
        </w:rPr>
        <w:t xml:space="preserve">ن امر مهم به من بازگو </w:t>
      </w:r>
      <w:r w:rsidR="003F1770">
        <w:rPr>
          <w:rStyle w:val="Char2"/>
          <w:rtl/>
        </w:rPr>
        <w:t>ک</w:t>
      </w:r>
      <w:r w:rsidR="00C05CA7" w:rsidRPr="00F347B5">
        <w:rPr>
          <w:rStyle w:val="Char2"/>
          <w:rtl/>
        </w:rPr>
        <w:t>ن</w:t>
      </w:r>
      <w:r w:rsidR="003F1770">
        <w:rPr>
          <w:rStyle w:val="Char2"/>
          <w:rtl/>
        </w:rPr>
        <w:t>ی</w:t>
      </w:r>
      <w:r w:rsidR="00C05CA7" w:rsidRPr="00F347B5">
        <w:rPr>
          <w:rStyle w:val="Char2"/>
          <w:rtl/>
        </w:rPr>
        <w:t xml:space="preserve">د، </w:t>
      </w:r>
      <w:r w:rsidR="003F1770">
        <w:rPr>
          <w:rStyle w:val="Char2"/>
          <w:rtl/>
        </w:rPr>
        <w:t>ک</w:t>
      </w:r>
      <w:r w:rsidR="00C05CA7" w:rsidRPr="00F347B5">
        <w:rPr>
          <w:rStyle w:val="Char2"/>
          <w:rtl/>
        </w:rPr>
        <w:t>ه من ه</w:t>
      </w:r>
      <w:r w:rsidR="003F1770">
        <w:rPr>
          <w:rStyle w:val="Char2"/>
          <w:rtl/>
        </w:rPr>
        <w:t>ی</w:t>
      </w:r>
      <w:r w:rsidR="00C05CA7" w:rsidRPr="00F347B5">
        <w:rPr>
          <w:rStyle w:val="Char2"/>
          <w:rtl/>
        </w:rPr>
        <w:t xml:space="preserve">چ </w:t>
      </w:r>
      <w:r w:rsidR="003F1770">
        <w:rPr>
          <w:rStyle w:val="Char2"/>
          <w:rtl/>
        </w:rPr>
        <w:t>ک</w:t>
      </w:r>
      <w:r w:rsidR="00C05CA7" w:rsidRPr="00F347B5">
        <w:rPr>
          <w:rStyle w:val="Char2"/>
          <w:rtl/>
        </w:rPr>
        <w:t>ار مهمى را بدون حضور (و مشورت) شما انجام نداده‏ام</w:t>
      </w:r>
      <w:r>
        <w:rPr>
          <w:rFonts w:ascii="Tahoma" w:hAnsi="Tahoma" w:cs="Traditional Arabic" w:hint="cs"/>
          <w:sz w:val="28"/>
          <w:szCs w:val="28"/>
          <w:rtl/>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و با این کار خود و قومش را نجات داد. </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هر انسانی دارای شخصیتی مستقل است که اگر آنرا با استقلال رأی حفاظت کند و همسوئی با دیگران و یا تقلید از علما و </w:t>
      </w:r>
      <w:r w:rsidR="00151FE5">
        <w:rPr>
          <w:rStyle w:val="Char2"/>
          <w:rFonts w:hint="cs"/>
          <w:rtl/>
        </w:rPr>
        <w:t>انسان‌ها</w:t>
      </w:r>
      <w:r w:rsidRPr="00F347B5">
        <w:rPr>
          <w:rStyle w:val="Char2"/>
          <w:rFonts w:hint="cs"/>
          <w:rtl/>
        </w:rPr>
        <w:t xml:space="preserve">ی مشهور در حرکات و سکنات نداشته باشد بر روش خدایی زندگی کرده است. اسماعیل بن حماد می‌گوید: (در مورد اینکه آیا زنم را طلاق داده‌ام یا نه، شک کردم، پس نزد شُریک قاضی رفتم، او گفت: وی را طلاق بده و برای رجعت او شاهد بگیر، سپس به نزد سفیان ثوری آمدم، او گفت: برو و او را به عصمت خود باز گردان، زیرا اگر او را طلاق هم داده باشی به نزد او رجعت کرده‌ای، سپس به نزد ابوحنیفه رفتم، گفت: تا زمانی که از طلاق دادن وی مطمئن نشده‌ای همسر تو باقی است، سپس از زفر بن الهذیل پرسیدم: او نیز گفت: رأی ابوحنیفه درست است. و این قضیه مانند این است که از کنار جوی آبی عبور می‌کنی و از آب آن به لباس تو اصابت می‌کند که ابوحنیفه در این باره گفته است: لباس تو پاک است تا زمانی که نجاست یا طهارت آب بر تو روشن گردد، و حقیقت فقه نیز همین است. اما سفیان که در جلسه حاضر بود گفت: در مورد آب که ابوحنیفه به عنوان مثال آورد، باید لباست را بشوری که اگر احیاناً آب نجس بوده باشد لباست پاک گردد، و اگر هم پاک باشد آنرا تمیزتر کرده‌ای، و این جزو تقوای فرد است. شُریک گفت: بر لباست ادرار(شاش) </w:t>
      </w:r>
      <w:r w:rsidR="003F1770">
        <w:rPr>
          <w:rStyle w:val="Char2"/>
          <w:rFonts w:hint="cs"/>
          <w:rtl/>
        </w:rPr>
        <w:t>ک</w:t>
      </w:r>
      <w:r w:rsidRPr="00F347B5">
        <w:rPr>
          <w:rStyle w:val="Char2"/>
          <w:rFonts w:hint="cs"/>
          <w:rtl/>
        </w:rPr>
        <w:t>ن سپس آنرا بشوی)</w:t>
      </w:r>
      <w:r w:rsidRPr="00151FE5">
        <w:rPr>
          <w:rStyle w:val="FootnoteReference"/>
          <w:rFonts w:cs="IRNazli"/>
          <w:rtl/>
          <w:lang w:bidi="fa-IR"/>
        </w:rPr>
        <w:footnoteReference w:id="27"/>
      </w:r>
      <w:r w:rsidRPr="00F347B5">
        <w:rPr>
          <w:rStyle w:val="Char2"/>
          <w:rFonts w:hint="cs"/>
          <w:rtl/>
        </w:rPr>
        <w:t>.</w:t>
      </w:r>
    </w:p>
    <w:p w:rsidR="00C05CA7" w:rsidRPr="00F347B5" w:rsidRDefault="00C05CA7" w:rsidP="008F7B7F">
      <w:pPr>
        <w:pStyle w:val="StyleComplexBLotus12ptJustifiedFirstline05cm"/>
        <w:spacing w:line="240" w:lineRule="auto"/>
        <w:rPr>
          <w:rStyle w:val="Char2"/>
          <w:rtl/>
        </w:rPr>
      </w:pPr>
      <w:r w:rsidRPr="00F347B5">
        <w:rPr>
          <w:rStyle w:val="Char2"/>
          <w:rFonts w:hint="cs"/>
          <w:rtl/>
        </w:rPr>
        <w:t>می‌بینم این علما همه در جستجوی حقیقت بوده‌اند، پس ای شخص تعویذخوان از اینان الگو بگیر و به عنوان مثال نحو</w:t>
      </w:r>
      <w:r w:rsidR="003F1770">
        <w:rPr>
          <w:rStyle w:val="Char2"/>
          <w:rFonts w:hint="cs"/>
          <w:rtl/>
        </w:rPr>
        <w:t>ۀ</w:t>
      </w:r>
      <w:r w:rsidRPr="00F347B5">
        <w:rPr>
          <w:rStyle w:val="Char2"/>
          <w:rFonts w:hint="cs"/>
          <w:rtl/>
        </w:rPr>
        <w:t xml:space="preserve"> معالج</w:t>
      </w:r>
      <w:r w:rsidR="003F1770">
        <w:rPr>
          <w:rStyle w:val="Char2"/>
          <w:rFonts w:hint="cs"/>
          <w:rtl/>
        </w:rPr>
        <w:t>ۀ</w:t>
      </w:r>
      <w:r w:rsidRPr="00F347B5">
        <w:rPr>
          <w:rStyle w:val="Char2"/>
          <w:rFonts w:hint="cs"/>
          <w:rtl/>
        </w:rPr>
        <w:t xml:space="preserve"> سحر را توسط وَهَبْ بن منبّه که از تجربیات خودش است بشنو: شش عدد برگ سدر را کوبیده و در آب بریز تا شخص سحر شده با آن خود را بشوید، به أذن خدا شفا می‌یابد. در حالی که بسیاری از دعا</w:t>
      </w:r>
      <w:r w:rsidRPr="00F347B5">
        <w:rPr>
          <w:rStyle w:val="Char2"/>
          <w:rFonts w:hint="eastAsia"/>
          <w:rtl/>
        </w:rPr>
        <w:t>گو</w:t>
      </w:r>
      <w:r w:rsidR="003F1770">
        <w:rPr>
          <w:rStyle w:val="Char2"/>
          <w:rFonts w:hint="eastAsia"/>
          <w:rtl/>
        </w:rPr>
        <w:t>ی</w:t>
      </w:r>
      <w:r w:rsidRPr="00F347B5">
        <w:rPr>
          <w:rStyle w:val="Char2"/>
          <w:rFonts w:hint="cs"/>
          <w:rtl/>
        </w:rPr>
        <w:t>ان این کار را به پیامبر</w:t>
      </w:r>
      <w:r w:rsidRPr="001C4A15">
        <w:rPr>
          <w:rFonts w:ascii="Times New Roman" w:hAnsi="Times New Roman" w:cs="CTraditional Arabic" w:hint="cs"/>
          <w:sz w:val="28"/>
          <w:szCs w:val="28"/>
          <w:rtl/>
          <w:lang w:bidi="fa-IR"/>
        </w:rPr>
        <w:t>ص</w:t>
      </w:r>
      <w:r w:rsidRPr="00F347B5">
        <w:rPr>
          <w:rStyle w:val="Char2"/>
          <w:rFonts w:hint="cs"/>
          <w:rtl/>
        </w:rPr>
        <w:t xml:space="preserve"> نسبت می‌دهند که گویا آنرا مخصوص سحر گردانیده است. اما صحیح آن است که سدر در انواع تماس‌های شیطانی نافع خواهد بود. و نام آن در قرآن نیز وارد است:</w:t>
      </w:r>
      <w:r w:rsidR="008F7B7F">
        <w:rPr>
          <w:rStyle w:val="Char2"/>
          <w:rFonts w:hint="cs"/>
          <w:rtl/>
        </w:rPr>
        <w:t xml:space="preserve"> </w:t>
      </w:r>
      <w:r w:rsidR="008F7B7F">
        <w:rPr>
          <w:rStyle w:val="Char2"/>
          <w:rFonts w:cs="Traditional Arabic"/>
          <w:color w:val="000000"/>
          <w:shd w:val="clear" w:color="auto" w:fill="FFFFFF"/>
          <w:rtl/>
        </w:rPr>
        <w:t>﴿</w:t>
      </w:r>
      <w:r w:rsidR="008F7B7F" w:rsidRPr="003B1288">
        <w:rPr>
          <w:rStyle w:val="Char7"/>
          <w:rtl/>
        </w:rPr>
        <w:t>عِنْدَ سِدْرَةِ الْمُنْتَهَى١٤</w:t>
      </w:r>
      <w:r w:rsidR="008F7B7F">
        <w:rPr>
          <w:rStyle w:val="Char2"/>
          <w:rFonts w:cs="Traditional Arabic"/>
          <w:color w:val="000000"/>
          <w:shd w:val="clear" w:color="auto" w:fill="FFFFFF"/>
          <w:rtl/>
        </w:rPr>
        <w:t>﴾</w:t>
      </w:r>
      <w:r w:rsidR="008F7B7F" w:rsidRPr="008F7B7F">
        <w:rPr>
          <w:rStyle w:val="Char2"/>
          <w:rtl/>
        </w:rPr>
        <w:t xml:space="preserve"> </w:t>
      </w:r>
      <w:r w:rsidR="008F7B7F" w:rsidRPr="008F7B7F">
        <w:rPr>
          <w:rStyle w:val="Char5"/>
          <w:rtl/>
        </w:rPr>
        <w:t>[النجم: 14]</w:t>
      </w:r>
      <w:r w:rsidR="008F7B7F" w:rsidRPr="008F7B7F">
        <w:rPr>
          <w:rStyle w:val="Char2"/>
          <w:rFonts w:hint="cs"/>
          <w:rtl/>
        </w:rPr>
        <w:t>.</w:t>
      </w:r>
      <w:r w:rsidRPr="00F347B5">
        <w:rPr>
          <w:rStyle w:val="Char2"/>
          <w:rFonts w:hint="cs"/>
          <w:rtl/>
        </w:rPr>
        <w:t xml:space="preserve"> </w:t>
      </w:r>
      <w:r w:rsidR="00386A65" w:rsidRPr="00386A65">
        <w:rPr>
          <w:rFonts w:ascii="Tahoma" w:hAnsi="Tahoma" w:cs="Traditional Arabic"/>
          <w:sz w:val="28"/>
          <w:szCs w:val="28"/>
          <w:rtl/>
        </w:rPr>
        <w:t>«</w:t>
      </w:r>
      <w:r w:rsidRPr="00F347B5">
        <w:rPr>
          <w:rStyle w:val="Char2"/>
          <w:rtl/>
        </w:rPr>
        <w:t>نزد «سدرة المنتهى‏»</w:t>
      </w:r>
      <w:r w:rsidRPr="00F347B5">
        <w:rPr>
          <w:rStyle w:val="Char2"/>
          <w:rFonts w:hint="cs"/>
          <w:rtl/>
        </w:rPr>
        <w:t xml:space="preserve"> درخت </w:t>
      </w:r>
      <w:r w:rsidR="003F1770">
        <w:rPr>
          <w:rStyle w:val="Char2"/>
          <w:rFonts w:hint="cs"/>
          <w:rtl/>
        </w:rPr>
        <w:t>ک</w:t>
      </w:r>
      <w:r w:rsidRPr="00F347B5">
        <w:rPr>
          <w:rStyle w:val="Char2"/>
          <w:rFonts w:hint="cs"/>
          <w:rtl/>
        </w:rPr>
        <w:t xml:space="preserve">نار </w:t>
      </w:r>
      <w:r w:rsidR="003F1770">
        <w:rPr>
          <w:rStyle w:val="Char2"/>
          <w:rFonts w:hint="cs"/>
          <w:rtl/>
        </w:rPr>
        <w:t>ک</w:t>
      </w:r>
      <w:r w:rsidRPr="00F347B5">
        <w:rPr>
          <w:rStyle w:val="Char2"/>
          <w:rFonts w:hint="cs"/>
          <w:rtl/>
        </w:rPr>
        <w:t>ه در آسمان هفتم است</w:t>
      </w:r>
      <w:r w:rsidR="00386A65">
        <w:rPr>
          <w:rFonts w:ascii="Tahoma" w:hAnsi="Tahoma" w:cs="Traditional Arabic" w:hint="cs"/>
          <w:sz w:val="28"/>
          <w:szCs w:val="28"/>
          <w:rtl/>
        </w:rPr>
        <w:t>»</w:t>
      </w:r>
      <w:r w:rsidRPr="00F347B5">
        <w:rPr>
          <w:rStyle w:val="Char2"/>
          <w:rFonts w:hint="cs"/>
          <w:rtl/>
        </w:rPr>
        <w:t>.</w:t>
      </w:r>
      <w:r w:rsidR="008F7B7F">
        <w:rPr>
          <w:rStyle w:val="Char2"/>
          <w:rFonts w:hint="cs"/>
          <w:rtl/>
        </w:rPr>
        <w:t xml:space="preserve"> </w:t>
      </w:r>
      <w:r w:rsidR="008F7B7F">
        <w:rPr>
          <w:rStyle w:val="Char2"/>
          <w:rFonts w:cs="Traditional Arabic"/>
          <w:color w:val="000000"/>
          <w:shd w:val="clear" w:color="auto" w:fill="FFFFFF"/>
          <w:rtl/>
        </w:rPr>
        <w:t>﴿</w:t>
      </w:r>
      <w:r w:rsidR="008F7B7F" w:rsidRPr="003B1288">
        <w:rPr>
          <w:rStyle w:val="Char7"/>
          <w:rtl/>
        </w:rPr>
        <w:t>فِي سِدْرٍ مَخْضُودٍ٢٨</w:t>
      </w:r>
      <w:r w:rsidR="008F7B7F">
        <w:rPr>
          <w:rStyle w:val="Char2"/>
          <w:rFonts w:cs="Traditional Arabic"/>
          <w:color w:val="000000"/>
          <w:shd w:val="clear" w:color="auto" w:fill="FFFFFF"/>
          <w:rtl/>
        </w:rPr>
        <w:t>﴾</w:t>
      </w:r>
      <w:r w:rsidR="008F7B7F" w:rsidRPr="008F7B7F">
        <w:rPr>
          <w:rStyle w:val="Char2"/>
          <w:rtl/>
        </w:rPr>
        <w:t xml:space="preserve"> </w:t>
      </w:r>
      <w:r w:rsidR="008F7B7F" w:rsidRPr="008F7B7F">
        <w:rPr>
          <w:rStyle w:val="Char5"/>
          <w:rtl/>
        </w:rPr>
        <w:t>[الواقعة: 28]</w:t>
      </w:r>
      <w:r w:rsidR="008F7B7F" w:rsidRPr="008F7B7F">
        <w:rPr>
          <w:rStyle w:val="Char2"/>
          <w:rFonts w:hint="cs"/>
          <w:rtl/>
        </w:rPr>
        <w:t>.</w:t>
      </w:r>
      <w:r w:rsidRPr="008F7B7F">
        <w:rPr>
          <w:rStyle w:val="Char2"/>
          <w:rFonts w:hint="cs"/>
          <w:rtl/>
        </w:rPr>
        <w:t xml:space="preserve"> </w:t>
      </w:r>
      <w:r w:rsidR="00386A65" w:rsidRPr="00386A65">
        <w:rPr>
          <w:rFonts w:ascii="Tahoma" w:hAnsi="Tahoma" w:cs="Traditional Arabic"/>
          <w:sz w:val="28"/>
          <w:szCs w:val="28"/>
          <w:rtl/>
        </w:rPr>
        <w:t>«</w:t>
      </w:r>
      <w:r w:rsidRPr="00F347B5">
        <w:rPr>
          <w:rStyle w:val="Char2"/>
          <w:rtl/>
        </w:rPr>
        <w:t>آن</w:t>
      </w:r>
      <w:r w:rsidR="008F7B7F">
        <w:rPr>
          <w:rStyle w:val="Char2"/>
          <w:rFonts w:hint="cs"/>
          <w:rtl/>
        </w:rPr>
        <w:t>‌</w:t>
      </w:r>
      <w:r w:rsidRPr="00F347B5">
        <w:rPr>
          <w:rStyle w:val="Char2"/>
          <w:rtl/>
        </w:rPr>
        <w:t>ها در سا</w:t>
      </w:r>
      <w:r w:rsidR="003F1770">
        <w:rPr>
          <w:rStyle w:val="Char2"/>
          <w:rtl/>
        </w:rPr>
        <w:t>ی</w:t>
      </w:r>
      <w:r w:rsidRPr="00F347B5">
        <w:rPr>
          <w:rStyle w:val="Char2"/>
          <w:rtl/>
        </w:rPr>
        <w:t>ه درختان «سدر» بى‏خار قرار دارند</w:t>
      </w:r>
      <w:r w:rsidR="00386A65">
        <w:rPr>
          <w:rFonts w:ascii="Tahoma" w:hAnsi="Tahoma" w:cs="Traditional Arabic" w:hint="cs"/>
          <w:sz w:val="28"/>
          <w:szCs w:val="28"/>
          <w:rtl/>
        </w:rPr>
        <w:t>»</w:t>
      </w:r>
      <w:r w:rsidRPr="00F347B5">
        <w:rPr>
          <w:rStyle w:val="Char2"/>
          <w:rFonts w:hint="cs"/>
          <w:rtl/>
        </w:rPr>
        <w:t>.</w:t>
      </w:r>
    </w:p>
    <w:p w:rsidR="00C05CA7" w:rsidRPr="00F347B5" w:rsidRDefault="00C05CA7" w:rsidP="008F7B7F">
      <w:pPr>
        <w:pStyle w:val="StyleComplexBLotus12ptJustifiedFirstline05cm"/>
        <w:spacing w:line="240" w:lineRule="auto"/>
        <w:rPr>
          <w:rStyle w:val="Char2"/>
          <w:rtl/>
        </w:rPr>
      </w:pPr>
      <w:r w:rsidRPr="00F347B5">
        <w:rPr>
          <w:rStyle w:val="Char2"/>
          <w:rFonts w:hint="cs"/>
          <w:rtl/>
        </w:rPr>
        <w:t>و علت این که جنبیان از سدر متأثر می‌شوند این است که خصوصیات لطیفی دارند، در غیر این صورت، سدر خاصیت مخصوصی ندارد. روغن زیتون هم که به عنوان مثالی برای نور خداوند در قرآن بیان شده است تأثیر بزرگی بر شیاطین دارد. در تفسیر الحسین بن مسعود الفراء راجع به حدیث أُمّ سلمه</w:t>
      </w:r>
      <w:r w:rsidR="008F7B7F">
        <w:rPr>
          <w:rFonts w:ascii="Times New Roman" w:hAnsi="Times New Roman" w:cs="CTraditional Arabic" w:hint="cs"/>
          <w:sz w:val="28"/>
          <w:szCs w:val="28"/>
          <w:rtl/>
          <w:lang w:bidi="fa-IR"/>
        </w:rPr>
        <w:t>ل</w:t>
      </w:r>
      <w:r w:rsidRPr="00F347B5">
        <w:rPr>
          <w:rStyle w:val="Char2"/>
          <w:rFonts w:hint="cs"/>
          <w:rtl/>
        </w:rPr>
        <w:t xml:space="preserve"> آمده است که پیامبر</w:t>
      </w:r>
      <w:r w:rsidRPr="0007102E">
        <w:rPr>
          <w:rFonts w:ascii="Times New Roman" w:hAnsi="Times New Roman" w:cs="CTraditional Arabic" w:hint="cs"/>
          <w:sz w:val="28"/>
          <w:szCs w:val="28"/>
          <w:rtl/>
          <w:lang w:bidi="fa-IR"/>
        </w:rPr>
        <w:t>ص</w:t>
      </w:r>
      <w:r w:rsidRPr="00F347B5">
        <w:rPr>
          <w:rStyle w:val="Char2"/>
          <w:rFonts w:hint="cs"/>
          <w:rtl/>
        </w:rPr>
        <w:t xml:space="preserve"> در خان</w:t>
      </w:r>
      <w:r w:rsidR="003F1770">
        <w:rPr>
          <w:rStyle w:val="Char2"/>
          <w:rFonts w:hint="cs"/>
          <w:rtl/>
        </w:rPr>
        <w:t>ۀ</w:t>
      </w:r>
      <w:r w:rsidRPr="00F347B5">
        <w:rPr>
          <w:rStyle w:val="Char2"/>
          <w:rFonts w:hint="cs"/>
          <w:rtl/>
        </w:rPr>
        <w:t xml:space="preserve"> أُمّ سلمه کنیزی را دید که در چهر</w:t>
      </w:r>
      <w:r w:rsidR="003F1770">
        <w:rPr>
          <w:rStyle w:val="Char2"/>
          <w:rFonts w:hint="cs"/>
          <w:rtl/>
        </w:rPr>
        <w:t>ۀ</w:t>
      </w:r>
      <w:r w:rsidRPr="00F347B5">
        <w:rPr>
          <w:rStyle w:val="Char2"/>
          <w:rFonts w:hint="cs"/>
          <w:rtl/>
        </w:rPr>
        <w:t xml:space="preserve"> او لک</w:t>
      </w:r>
      <w:r w:rsidR="003F1770">
        <w:rPr>
          <w:rStyle w:val="Char2"/>
          <w:rFonts w:hint="cs"/>
          <w:rtl/>
        </w:rPr>
        <w:t>ۀ</w:t>
      </w:r>
      <w:r w:rsidRPr="00F347B5">
        <w:rPr>
          <w:rStyle w:val="Char2"/>
          <w:rFonts w:hint="cs"/>
          <w:rtl/>
        </w:rPr>
        <w:t xml:space="preserve"> مایل به زردی وجود داشت، پیامبر</w:t>
      </w:r>
      <w:r w:rsidRPr="0007102E">
        <w:rPr>
          <w:rFonts w:ascii="Times New Roman" w:hAnsi="Times New Roman" w:cs="CTraditional Arabic" w:hint="cs"/>
          <w:sz w:val="28"/>
          <w:szCs w:val="28"/>
          <w:rtl/>
          <w:lang w:bidi="fa-IR"/>
        </w:rPr>
        <w:t>ص</w:t>
      </w:r>
      <w:r w:rsidRPr="00F347B5">
        <w:rPr>
          <w:rStyle w:val="Char2"/>
          <w:rFonts w:hint="cs"/>
          <w:rtl/>
        </w:rPr>
        <w:t xml:space="preserve"> فرمود: (برای او رقیّه بخوانید، چرا که وی را چشم زده‌اند)</w:t>
      </w:r>
      <w:r w:rsidRPr="00151FE5">
        <w:rPr>
          <w:rStyle w:val="FootnoteReference"/>
          <w:rFonts w:cs="IRNazli"/>
          <w:rtl/>
          <w:lang w:bidi="fa-IR"/>
        </w:rPr>
        <w:footnoteReference w:id="28"/>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حسین بن مسعود می‌گوید: در چهر</w:t>
      </w:r>
      <w:r w:rsidR="003F1770">
        <w:rPr>
          <w:rStyle w:val="Char2"/>
          <w:rFonts w:hint="cs"/>
          <w:rtl/>
        </w:rPr>
        <w:t>ۀ</w:t>
      </w:r>
      <w:r w:rsidRPr="00F347B5">
        <w:rPr>
          <w:rStyle w:val="Char2"/>
          <w:rFonts w:hint="cs"/>
          <w:rtl/>
        </w:rPr>
        <w:t xml:space="preserve"> آن کنیز اثر چشم زدن جن وجود داشت که از نوک نیزه هم مؤثرتر است</w:t>
      </w:r>
      <w:r w:rsidRPr="00151FE5">
        <w:rPr>
          <w:rStyle w:val="FootnoteReference"/>
          <w:rFonts w:cs="IRNazli"/>
          <w:rtl/>
          <w:lang w:bidi="fa-IR"/>
        </w:rPr>
        <w:footnoteReference w:id="29"/>
      </w:r>
      <w:r w:rsidRPr="00F347B5">
        <w:rPr>
          <w:rStyle w:val="Char2"/>
          <w:rFonts w:hint="cs"/>
          <w:rtl/>
        </w:rPr>
        <w:t>.</w:t>
      </w:r>
    </w:p>
    <w:p w:rsidR="00C05CA7" w:rsidRDefault="00C05CA7" w:rsidP="004B41D2">
      <w:pPr>
        <w:pStyle w:val="StyleComplexBLotus12ptJustifiedFirstline05cm"/>
        <w:spacing w:line="240" w:lineRule="auto"/>
        <w:rPr>
          <w:rStyle w:val="Char2"/>
          <w:rtl/>
        </w:rPr>
      </w:pPr>
      <w:r w:rsidRPr="00F347B5">
        <w:rPr>
          <w:rStyle w:val="Char2"/>
          <w:rFonts w:hint="cs"/>
          <w:rtl/>
        </w:rPr>
        <w:t>اما تفسیر صحیح</w:t>
      </w:r>
      <w:r w:rsidRPr="00151FE5">
        <w:rPr>
          <w:rStyle w:val="FootnoteReference"/>
          <w:rFonts w:cs="IRNazli"/>
          <w:rtl/>
          <w:lang w:bidi="fa-IR"/>
        </w:rPr>
        <w:footnoteReference w:id="30"/>
      </w:r>
      <w:r w:rsidRPr="00F347B5">
        <w:rPr>
          <w:rStyle w:val="Char2"/>
          <w:rFonts w:hint="cs"/>
          <w:rtl/>
        </w:rPr>
        <w:t xml:space="preserve"> این قضیه این است که آن کنیز از طریق مدح انسان این گونه شده بود و شیطان بدینوسیله تأثیر خویش را اعمال کرده و با تماسی جزئی وی را هدف قرار داده بود، به دلیل یاد نکردن خدا به هنگام مدح آن کنیز. حدیث زیر بر این مطالب صحه می‌گذارد: (تأثیرات چشم حقیقی است و شیطان نیز به خاطر حسدی که بنی‌آدم دارد از آن استفاده می‌کند)</w:t>
      </w:r>
      <w:r w:rsidRPr="00151FE5">
        <w:rPr>
          <w:rStyle w:val="FootnoteReference"/>
          <w:rFonts w:cs="IRNazli"/>
          <w:rtl/>
          <w:lang w:bidi="fa-IR"/>
        </w:rPr>
        <w:footnoteReference w:id="31"/>
      </w:r>
      <w:r w:rsidRPr="00F347B5">
        <w:rPr>
          <w:rStyle w:val="Char2"/>
          <w:rFonts w:hint="cs"/>
          <w:rtl/>
        </w:rPr>
        <w:t xml:space="preserve"> منظور از «العین حق» اینست که وصف حق است زیرا با تعریف و مدح شخص کور هم، دیگران چشم زده می‌شوند، پس اثر وصف است که بر افراد می‌افتد و نه چشم، البته در حدیث از لفظ عین استفاده شده است. زیرا از آن برای صفت شخص بیننده تعبیر می‌شود. شعر زی</w:t>
      </w:r>
      <w:r w:rsidR="008F7B7F">
        <w:rPr>
          <w:rStyle w:val="Char2"/>
          <w:rFonts w:hint="cs"/>
          <w:rtl/>
        </w:rPr>
        <w:t>ر به یک جنّی نسبت داده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8F7B7F" w:rsidRPr="008F7B7F" w:rsidTr="008F7B7F">
        <w:tc>
          <w:tcPr>
            <w:tcW w:w="2936" w:type="dxa"/>
          </w:tcPr>
          <w:p w:rsidR="008F7B7F" w:rsidRPr="008F7B7F" w:rsidRDefault="008F7B7F" w:rsidP="008F7B7F">
            <w:pPr>
              <w:pStyle w:val="a3"/>
              <w:ind w:firstLine="0"/>
              <w:jc w:val="lowKashida"/>
              <w:rPr>
                <w:sz w:val="2"/>
                <w:szCs w:val="2"/>
                <w:rtl/>
              </w:rPr>
            </w:pPr>
            <w:r w:rsidRPr="008F7B7F">
              <w:rPr>
                <w:rStyle w:val="Char4"/>
                <w:rFonts w:ascii="mylotus" w:hAnsi="mylotus" w:cs="mylotus" w:hint="cs"/>
                <w:b/>
                <w:rtl/>
              </w:rPr>
              <w:t>وقد عالجوه بالتمائم والرقى</w:t>
            </w:r>
            <w:r>
              <w:rPr>
                <w:rStyle w:val="Char4"/>
                <w:rFonts w:ascii="mylotus" w:hAnsi="mylotus" w:cs="mylotus"/>
                <w:b/>
                <w:rtl/>
              </w:rPr>
              <w:br/>
            </w:r>
          </w:p>
        </w:tc>
        <w:tc>
          <w:tcPr>
            <w:tcW w:w="284" w:type="dxa"/>
          </w:tcPr>
          <w:p w:rsidR="008F7B7F" w:rsidRPr="008F7B7F" w:rsidRDefault="008F7B7F" w:rsidP="008F7B7F">
            <w:pPr>
              <w:pStyle w:val="a3"/>
              <w:ind w:firstLine="0"/>
              <w:jc w:val="lowKashida"/>
              <w:rPr>
                <w:rtl/>
              </w:rPr>
            </w:pPr>
          </w:p>
        </w:tc>
        <w:tc>
          <w:tcPr>
            <w:tcW w:w="3232" w:type="dxa"/>
          </w:tcPr>
          <w:p w:rsidR="008F7B7F" w:rsidRPr="008F7B7F" w:rsidRDefault="008F7B7F" w:rsidP="008F7B7F">
            <w:pPr>
              <w:pStyle w:val="a3"/>
              <w:ind w:firstLine="0"/>
              <w:jc w:val="lowKashida"/>
              <w:rPr>
                <w:sz w:val="2"/>
                <w:szCs w:val="2"/>
                <w:rtl/>
              </w:rPr>
            </w:pPr>
            <w:r w:rsidRPr="008F7B7F">
              <w:rPr>
                <w:rStyle w:val="Char4"/>
                <w:rFonts w:ascii="mylotus" w:hAnsi="mylotus" w:cs="mylotus" w:hint="cs"/>
                <w:b/>
                <w:rtl/>
              </w:rPr>
              <w:t>وصبوا عليه الماء من ألم النكس</w:t>
            </w:r>
            <w:r>
              <w:rPr>
                <w:rStyle w:val="Char4"/>
                <w:rFonts w:ascii="mylotus" w:hAnsi="mylotus" w:cs="mylotus"/>
                <w:b/>
                <w:rtl/>
              </w:rPr>
              <w:br/>
            </w:r>
          </w:p>
        </w:tc>
      </w:tr>
    </w:tbl>
    <w:p w:rsidR="00C05CA7" w:rsidRDefault="009A6E3E" w:rsidP="008F7B7F">
      <w:pPr>
        <w:pStyle w:val="a2"/>
        <w:rPr>
          <w:rFonts w:cs="Traditional Arabic"/>
          <w:spacing w:val="-6"/>
          <w:rtl/>
        </w:rPr>
      </w:pPr>
      <w:r w:rsidRPr="009A6E3E">
        <w:rPr>
          <w:rFonts w:cs="Traditional Arabic" w:hint="cs"/>
          <w:spacing w:val="-6"/>
          <w:rtl/>
        </w:rPr>
        <w:t>«</w:t>
      </w:r>
      <w:r w:rsidR="00C05CA7" w:rsidRPr="008F7B7F">
        <w:rPr>
          <w:rFonts w:hint="cs"/>
          <w:rtl/>
        </w:rPr>
        <w:t>آن</w:t>
      </w:r>
      <w:r w:rsidR="008F7B7F">
        <w:rPr>
          <w:rFonts w:hint="eastAsia"/>
          <w:rtl/>
        </w:rPr>
        <w:t>‌</w:t>
      </w:r>
      <w:r w:rsidR="00C05CA7" w:rsidRPr="008F7B7F">
        <w:rPr>
          <w:rFonts w:hint="cs"/>
          <w:rtl/>
        </w:rPr>
        <w:t>ها مریض را با تمیمه و رقیه معالجه کرده‌اند</w:t>
      </w:r>
      <w:r w:rsidR="00C05CA7">
        <w:rPr>
          <w:rFonts w:hint="cs"/>
          <w:rtl/>
        </w:rPr>
        <w:t xml:space="preserve">. </w:t>
      </w:r>
      <w:r w:rsidR="00C05CA7" w:rsidRPr="008F7B7F">
        <w:rPr>
          <w:rFonts w:hint="cs"/>
          <w:rtl/>
        </w:rPr>
        <w:t>و بر او آبی از احساسات سرازیر شده ریختند</w:t>
      </w:r>
      <w:r>
        <w:rPr>
          <w:rFonts w:cs="Traditional Arabic" w:hint="cs"/>
          <w:spacing w:val="-6"/>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8F7B7F" w:rsidRPr="008F7B7F" w:rsidTr="008F7B7F">
        <w:tc>
          <w:tcPr>
            <w:tcW w:w="2936" w:type="dxa"/>
          </w:tcPr>
          <w:p w:rsidR="008F7B7F" w:rsidRPr="008F7B7F" w:rsidRDefault="008F7B7F" w:rsidP="008F7B7F">
            <w:pPr>
              <w:pStyle w:val="a3"/>
              <w:ind w:firstLine="0"/>
              <w:jc w:val="lowKashida"/>
              <w:rPr>
                <w:sz w:val="2"/>
                <w:szCs w:val="2"/>
                <w:rtl/>
              </w:rPr>
            </w:pPr>
            <w:r w:rsidRPr="008F7B7F">
              <w:rPr>
                <w:rStyle w:val="Char4"/>
                <w:rFonts w:ascii="mylotus" w:hAnsi="mylotus" w:cs="mylotus" w:hint="cs"/>
                <w:b/>
                <w:rtl/>
              </w:rPr>
              <w:t>وقالوا أصابته من الجن أعين</w:t>
            </w:r>
            <w:r>
              <w:rPr>
                <w:rStyle w:val="Char4"/>
                <w:rFonts w:ascii="mylotus" w:hAnsi="mylotus" w:cs="mylotus"/>
                <w:b/>
                <w:rtl/>
              </w:rPr>
              <w:br/>
            </w:r>
          </w:p>
        </w:tc>
        <w:tc>
          <w:tcPr>
            <w:tcW w:w="284" w:type="dxa"/>
          </w:tcPr>
          <w:p w:rsidR="008F7B7F" w:rsidRPr="008F7B7F" w:rsidRDefault="008F7B7F" w:rsidP="008F7B7F">
            <w:pPr>
              <w:pStyle w:val="a3"/>
              <w:ind w:firstLine="0"/>
              <w:jc w:val="lowKashida"/>
              <w:rPr>
                <w:rtl/>
              </w:rPr>
            </w:pPr>
          </w:p>
        </w:tc>
        <w:tc>
          <w:tcPr>
            <w:tcW w:w="3232" w:type="dxa"/>
          </w:tcPr>
          <w:p w:rsidR="008F7B7F" w:rsidRPr="008F7B7F" w:rsidRDefault="008F7B7F" w:rsidP="008F7B7F">
            <w:pPr>
              <w:pStyle w:val="a3"/>
              <w:ind w:firstLine="0"/>
              <w:jc w:val="lowKashida"/>
              <w:rPr>
                <w:sz w:val="2"/>
                <w:szCs w:val="2"/>
                <w:rtl/>
              </w:rPr>
            </w:pPr>
            <w:r w:rsidRPr="008F7B7F">
              <w:rPr>
                <w:rFonts w:hint="cs"/>
                <w:rtl/>
              </w:rPr>
              <w:t>ولو علموا داووه من ألسن الإنسن!</w:t>
            </w:r>
            <w:r>
              <w:rPr>
                <w:rtl/>
              </w:rPr>
              <w:br/>
            </w:r>
          </w:p>
        </w:tc>
      </w:tr>
    </w:tbl>
    <w:p w:rsidR="00C05CA7" w:rsidRPr="00F347B5" w:rsidRDefault="009A6E3E" w:rsidP="004B41D2">
      <w:pPr>
        <w:pStyle w:val="StyleComplexBLotus12ptJustifiedFirstline05cm"/>
        <w:spacing w:line="240" w:lineRule="auto"/>
        <w:rPr>
          <w:rStyle w:val="Char2"/>
          <w:rtl/>
        </w:rPr>
      </w:pPr>
      <w:r w:rsidRPr="009A6E3E">
        <w:rPr>
          <w:rFonts w:cs="Traditional Arabic" w:hint="cs"/>
          <w:spacing w:val="-6"/>
          <w:sz w:val="28"/>
          <w:szCs w:val="28"/>
          <w:rtl/>
          <w:lang w:bidi="fa-IR"/>
        </w:rPr>
        <w:t>«</w:t>
      </w:r>
      <w:r w:rsidR="00C05CA7" w:rsidRPr="00F347B5">
        <w:rPr>
          <w:rStyle w:val="Char2"/>
          <w:rFonts w:hint="cs"/>
          <w:rtl/>
        </w:rPr>
        <w:t>و گفتند توسط چشم جن این گونه شده است. اما اگر می‌دانستد وی را از زبان مردم نجات می‌دادند</w:t>
      </w:r>
      <w:r>
        <w:rPr>
          <w:rFonts w:cs="Traditional Arabic" w:hint="cs"/>
          <w:spacing w:val="-6"/>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چگونه بین حقایق و آراء دیگران فرق گذاشته می‌شود.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آنچه را که مردم در مورد مسائل مختلف می‌گویند، چیزی جز آراء شخصی</w:t>
      </w:r>
      <w:r w:rsidR="001E6757">
        <w:rPr>
          <w:rStyle w:val="Char2"/>
          <w:rFonts w:hint="cs"/>
          <w:rtl/>
        </w:rPr>
        <w:t xml:space="preserve"> آن‌ها </w:t>
      </w:r>
      <w:r w:rsidRPr="00F347B5">
        <w:rPr>
          <w:rStyle w:val="Char2"/>
          <w:rFonts w:hint="cs"/>
          <w:rtl/>
        </w:rPr>
        <w:t>نیست، که گاهی به طور کامل از حقیقت دور است. به عنوان مثال این گفته‌ی مردم را با حدیث ابی امامه مقایسه کنید: مردم می‌گویند اگر شخصی مورد اصابت چشم کسی واقع شود سپس او را بشناسد، از آب دهان یا عرق او در جهت مداوای شخص مبتلا نمی‌توان استفاده کرد، اما در حدیث ابی أمامه</w:t>
      </w:r>
      <w:r w:rsidRPr="00151FE5">
        <w:rPr>
          <w:rStyle w:val="FootnoteReference"/>
          <w:rFonts w:cs="IRNazli"/>
          <w:rtl/>
          <w:lang w:bidi="fa-IR"/>
        </w:rPr>
        <w:footnoteReference w:id="32"/>
      </w:r>
      <w:r w:rsidRPr="00F347B5">
        <w:rPr>
          <w:rStyle w:val="Char2"/>
          <w:rFonts w:hint="cs"/>
          <w:rtl/>
        </w:rPr>
        <w:t xml:space="preserve"> آمده است: که پیامبر</w:t>
      </w:r>
      <w:r w:rsidRPr="005E6737">
        <w:rPr>
          <w:rFonts w:cs="CTraditional Arabic" w:hint="cs"/>
          <w:spacing w:val="-4"/>
          <w:sz w:val="28"/>
          <w:szCs w:val="28"/>
          <w:rtl/>
          <w:lang w:bidi="fa-IR"/>
        </w:rPr>
        <w:t>ص</w:t>
      </w:r>
      <w:r w:rsidRPr="00F347B5">
        <w:rPr>
          <w:rStyle w:val="Char2"/>
          <w:rFonts w:hint="cs"/>
          <w:rtl/>
        </w:rPr>
        <w:t xml:space="preserve"> به عامر دستور داد تا براى سهل بن حنیف خود را بشوید تا سهل از آب آن استفاده </w:t>
      </w:r>
      <w:r w:rsidR="003F1770">
        <w:rPr>
          <w:rStyle w:val="Char2"/>
          <w:rFonts w:hint="cs"/>
          <w:rtl/>
        </w:rPr>
        <w:t>ک</w:t>
      </w:r>
      <w:r w:rsidRPr="00F347B5">
        <w:rPr>
          <w:rStyle w:val="Char2"/>
          <w:rFonts w:hint="cs"/>
          <w:rtl/>
        </w:rPr>
        <w:t>ند. در حالیکه عامر، سهل را چشم زده بود و سهل نیز این را می‌دانست.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نیز این باور مردم که می‌گویند اگر جن کسی را آسیب رساند چنانچه زن باشد یک جنی مذکر او را آسیب رسانده، و اگر مرد باشد یک جنی مؤنث او را آسیب رسانده است، ولی این با حدیث پیامبر</w:t>
      </w:r>
      <w:r w:rsidRPr="00AA38C9">
        <w:rPr>
          <w:rFonts w:cs="CTraditional Arabic" w:hint="cs"/>
          <w:spacing w:val="-4"/>
          <w:sz w:val="28"/>
          <w:szCs w:val="28"/>
          <w:rtl/>
          <w:lang w:bidi="fa-IR"/>
        </w:rPr>
        <w:t>ص</w:t>
      </w:r>
      <w:r w:rsidRPr="00F347B5">
        <w:rPr>
          <w:rStyle w:val="Char2"/>
          <w:rFonts w:hint="cs"/>
          <w:rtl/>
        </w:rPr>
        <w:t xml:space="preserve"> مخالفت دارد، هنگامی که فرمودند: (ای دشمن خدا بیرون رو که من پیامبر خدا هستم) ایشان این جمله را به کسی گفتند که تحت تأثیر جن قرار گرفته و شخص مذکور مرد بود.</w:t>
      </w:r>
    </w:p>
    <w:p w:rsidR="009A6E3E" w:rsidRPr="00F347B5" w:rsidRDefault="009A6E3E" w:rsidP="004B41D2">
      <w:pPr>
        <w:pStyle w:val="StyleComplexBLotus12ptJustifiedFirstline05cm"/>
        <w:spacing w:line="240" w:lineRule="auto"/>
        <w:rPr>
          <w:rStyle w:val="Char2"/>
          <w:rtl/>
        </w:rPr>
        <w:sectPr w:rsidR="009A6E3E" w:rsidRPr="00F347B5" w:rsidSect="00AE7DAA">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4437F9" w:rsidP="007B70D3">
      <w:pPr>
        <w:pStyle w:val="a"/>
        <w:rPr>
          <w:rtl/>
        </w:rPr>
      </w:pPr>
      <w:r>
        <w:rPr>
          <w:rtl/>
        </w:rPr>
        <w:tab/>
      </w:r>
      <w:bookmarkStart w:id="56" w:name="_Toc292235040"/>
      <w:bookmarkStart w:id="57" w:name="_Toc433553443"/>
      <w:r w:rsidR="00C05CA7" w:rsidRPr="005D0F1D">
        <w:rPr>
          <w:rFonts w:hint="cs"/>
          <w:rtl/>
        </w:rPr>
        <w:t>قاعده ب</w:t>
      </w:r>
      <w:r w:rsidR="00C05CA7">
        <w:rPr>
          <w:rFonts w:hint="cs"/>
          <w:rtl/>
        </w:rPr>
        <w:t>ي</w:t>
      </w:r>
      <w:r w:rsidR="00C05CA7" w:rsidRPr="005D0F1D">
        <w:rPr>
          <w:rFonts w:hint="cs"/>
          <w:rtl/>
        </w:rPr>
        <w:t xml:space="preserve">ست و </w:t>
      </w:r>
      <w:r w:rsidR="00C05CA7">
        <w:rPr>
          <w:rFonts w:hint="cs"/>
          <w:rtl/>
        </w:rPr>
        <w:t>ي</w:t>
      </w:r>
      <w:r w:rsidR="009F6337">
        <w:rPr>
          <w:rFonts w:hint="cs"/>
          <w:rtl/>
        </w:rPr>
        <w:t>کم:</w:t>
      </w:r>
      <w:r w:rsidR="009A6E3E">
        <w:rPr>
          <w:rtl/>
        </w:rPr>
        <w:br/>
      </w:r>
      <w:r w:rsidR="00C05CA7">
        <w:rPr>
          <w:rFonts w:hint="cs"/>
          <w:rtl/>
        </w:rPr>
        <w:t xml:space="preserve">شيطان معمولاً در ايجاد </w:t>
      </w:r>
      <w:r w:rsidR="00325C8A">
        <w:rPr>
          <w:rFonts w:hint="cs"/>
          <w:rtl/>
        </w:rPr>
        <w:t>بيماری‌ها</w:t>
      </w:r>
      <w:r w:rsidR="00C05CA7" w:rsidRPr="005D0F1D">
        <w:rPr>
          <w:rFonts w:hint="cs"/>
          <w:rtl/>
        </w:rPr>
        <w:t>ی جسمی نقشی ندارد</w:t>
      </w:r>
      <w:r w:rsidR="00C05CA7">
        <w:rPr>
          <w:rFonts w:hint="cs"/>
          <w:rtl/>
        </w:rPr>
        <w:t>،</w:t>
      </w:r>
      <w:r w:rsidR="00C05CA7" w:rsidRPr="005D0F1D">
        <w:rPr>
          <w:rFonts w:hint="cs"/>
          <w:rtl/>
        </w:rPr>
        <w:t xml:space="preserve"> اما از آن به عناو</w:t>
      </w:r>
      <w:r w:rsidR="00C05CA7">
        <w:rPr>
          <w:rFonts w:hint="cs"/>
          <w:rtl/>
        </w:rPr>
        <w:t>ي</w:t>
      </w:r>
      <w:r w:rsidR="00C05CA7" w:rsidRPr="005D0F1D">
        <w:rPr>
          <w:rFonts w:hint="cs"/>
          <w:rtl/>
        </w:rPr>
        <w:t>ن د</w:t>
      </w:r>
      <w:r w:rsidR="00C05CA7">
        <w:rPr>
          <w:rFonts w:hint="cs"/>
          <w:rtl/>
        </w:rPr>
        <w:t>ي</w:t>
      </w:r>
      <w:r w:rsidR="00C05CA7" w:rsidRPr="005D0F1D">
        <w:rPr>
          <w:rFonts w:hint="cs"/>
          <w:rtl/>
        </w:rPr>
        <w:t>گر استفاده می‌کند</w:t>
      </w:r>
      <w:bookmarkEnd w:id="56"/>
      <w:bookmarkEnd w:id="57"/>
    </w:p>
    <w:p w:rsidR="00C05CA7" w:rsidRPr="008F7B7F" w:rsidRDefault="00C05CA7" w:rsidP="008F7B7F">
      <w:pPr>
        <w:pStyle w:val="StyleComplexBLotus12ptJustifiedFirstline05cm"/>
        <w:spacing w:line="240" w:lineRule="auto"/>
        <w:rPr>
          <w:rStyle w:val="Char2"/>
          <w:rtl/>
        </w:rPr>
      </w:pPr>
      <w:r w:rsidRPr="00F347B5">
        <w:rPr>
          <w:rStyle w:val="Char2"/>
          <w:rFonts w:hint="cs"/>
          <w:rtl/>
        </w:rPr>
        <w:t>این قاعد</w:t>
      </w:r>
      <w:r w:rsidR="003F1770">
        <w:rPr>
          <w:rStyle w:val="Char2"/>
          <w:rFonts w:hint="cs"/>
          <w:rtl/>
        </w:rPr>
        <w:t>ۀ</w:t>
      </w:r>
      <w:r w:rsidRPr="00F347B5">
        <w:rPr>
          <w:rStyle w:val="Char2"/>
          <w:rFonts w:hint="cs"/>
          <w:rtl/>
        </w:rPr>
        <w:t xml:space="preserve"> مهمی است که به دلیل اهمیت آن به تفصیل از آن سخن می‌گوئیم. </w:t>
      </w:r>
      <w:r w:rsidR="001E565A">
        <w:rPr>
          <w:rStyle w:val="Char2"/>
          <w:rFonts w:hint="cs"/>
          <w:rtl/>
        </w:rPr>
        <w:t>بیماری‌ها</w:t>
      </w:r>
      <w:r w:rsidRPr="00F347B5">
        <w:rPr>
          <w:rStyle w:val="Char2"/>
          <w:rFonts w:hint="cs"/>
          <w:rtl/>
        </w:rPr>
        <w:t xml:space="preserve"> دو نوع هستند: نوع اول: بیماری جسمی که شیطان در جهت آزار مریضان استفاده می‌کند، به عنوان مثال اگر مریضی تحت تأثیر چشم بد واقع یا سحر شده باشد، و به یک نوع بیماری داخلی مانند زخم معده نیز مبتلا باشد، شیطان با توجه به گفت</w:t>
      </w:r>
      <w:r w:rsidR="003F1770">
        <w:rPr>
          <w:rStyle w:val="Char2"/>
          <w:rFonts w:hint="cs"/>
          <w:rtl/>
        </w:rPr>
        <w:t>ۀ</w:t>
      </w:r>
      <w:r w:rsidRPr="00F347B5">
        <w:rPr>
          <w:rStyle w:val="Char2"/>
          <w:rFonts w:hint="cs"/>
          <w:rtl/>
        </w:rPr>
        <w:t xml:space="preserve"> پیامبر</w:t>
      </w:r>
      <w:r w:rsidRPr="001C3F7E">
        <w:rPr>
          <w:rFonts w:cs="CTraditional Arabic" w:hint="cs"/>
          <w:spacing w:val="-4"/>
          <w:sz w:val="28"/>
          <w:szCs w:val="28"/>
          <w:rtl/>
          <w:lang w:bidi="fa-IR"/>
        </w:rPr>
        <w:t>ص</w:t>
      </w:r>
      <w:r w:rsidRPr="00F347B5">
        <w:rPr>
          <w:rStyle w:val="Char2"/>
          <w:rFonts w:hint="cs"/>
          <w:rtl/>
        </w:rPr>
        <w:t xml:space="preserve"> که فرمود: از طریق خون انسان در درون وی نفوذ می‌کند</w:t>
      </w:r>
      <w:r w:rsidRPr="00151FE5">
        <w:rPr>
          <w:rStyle w:val="FootnoteReference"/>
          <w:rFonts w:cs="IRNazli"/>
          <w:rtl/>
          <w:lang w:bidi="fa-IR"/>
        </w:rPr>
        <w:footnoteReference w:id="33"/>
      </w:r>
      <w:r w:rsidRPr="00F347B5">
        <w:rPr>
          <w:rStyle w:val="Char2"/>
          <w:rFonts w:hint="cs"/>
          <w:rtl/>
        </w:rPr>
        <w:t>، با توانایی که دارد از مرض این شخص در جهت آزار بیشتر او استفاده می‌کند. پیامبر</w:t>
      </w:r>
      <w:r w:rsidRPr="001C3F7E">
        <w:rPr>
          <w:rFonts w:cs="CTraditional Arabic" w:hint="cs"/>
          <w:spacing w:val="-4"/>
          <w:sz w:val="28"/>
          <w:szCs w:val="28"/>
          <w:rtl/>
          <w:lang w:bidi="fa-IR"/>
        </w:rPr>
        <w:t>ص</w:t>
      </w:r>
      <w:r w:rsidRPr="00F347B5">
        <w:rPr>
          <w:rStyle w:val="Char2"/>
          <w:rFonts w:hint="cs"/>
          <w:rtl/>
        </w:rPr>
        <w:t xml:space="preserve"> چنین حالتی را از ایوب پیامبر</w:t>
      </w:r>
      <w:r w:rsidR="008F7B7F">
        <w:rPr>
          <w:rFonts w:cs="CTraditional Arabic" w:hint="cs"/>
          <w:spacing w:val="-4"/>
          <w:sz w:val="28"/>
          <w:szCs w:val="28"/>
          <w:rtl/>
          <w:lang w:bidi="fa-IR"/>
        </w:rPr>
        <w:t>÷</w:t>
      </w:r>
      <w:r w:rsidRPr="00F347B5">
        <w:rPr>
          <w:rStyle w:val="Char2"/>
          <w:rFonts w:hint="cs"/>
          <w:rtl/>
        </w:rPr>
        <w:t xml:space="preserve"> نقل نموده که آیه زیر به آن اشاره دارد:</w:t>
      </w:r>
      <w:r w:rsidR="008F7B7F">
        <w:rPr>
          <w:rStyle w:val="Char2"/>
          <w:rFonts w:hint="cs"/>
          <w:rtl/>
        </w:rPr>
        <w:t xml:space="preserve"> </w:t>
      </w:r>
      <w:r w:rsidR="008F7B7F">
        <w:rPr>
          <w:rStyle w:val="Char2"/>
          <w:rFonts w:cs="Traditional Arabic"/>
          <w:color w:val="000000"/>
          <w:shd w:val="clear" w:color="auto" w:fill="FFFFFF"/>
          <w:rtl/>
        </w:rPr>
        <w:t>﴿</w:t>
      </w:r>
      <w:r w:rsidR="008F7B7F" w:rsidRPr="003B1288">
        <w:rPr>
          <w:rStyle w:val="Char7"/>
          <w:rtl/>
        </w:rPr>
        <w:t>أَنِّي مَسَّنِيَ الشَّيْطَانُ بِنُصْبٍ وَعَذَابٍ٤١</w:t>
      </w:r>
      <w:r w:rsidR="008F7B7F">
        <w:rPr>
          <w:rStyle w:val="Char2"/>
          <w:rFonts w:cs="Traditional Arabic"/>
          <w:color w:val="000000"/>
          <w:shd w:val="clear" w:color="auto" w:fill="FFFFFF"/>
          <w:rtl/>
        </w:rPr>
        <w:t>﴾</w:t>
      </w:r>
      <w:r w:rsidR="008F7B7F" w:rsidRPr="008F7B7F">
        <w:rPr>
          <w:rStyle w:val="Char2"/>
          <w:rtl/>
        </w:rPr>
        <w:t xml:space="preserve"> </w:t>
      </w:r>
      <w:r w:rsidR="008F7B7F" w:rsidRPr="008F7B7F">
        <w:rPr>
          <w:rStyle w:val="Char5"/>
          <w:rtl/>
        </w:rPr>
        <w:t>[ص: 41]</w:t>
      </w:r>
      <w:r w:rsidR="008F7B7F" w:rsidRPr="008F7B7F">
        <w:rPr>
          <w:rStyle w:val="Char2"/>
          <w:rFonts w:hint="cs"/>
          <w:rtl/>
        </w:rPr>
        <w:t>.</w:t>
      </w:r>
    </w:p>
    <w:p w:rsidR="00C05CA7" w:rsidRPr="00F347B5" w:rsidRDefault="009A6E3E" w:rsidP="004B41D2">
      <w:pPr>
        <w:pStyle w:val="StyleComplexBLotus12ptJustifiedFirstline05cm"/>
        <w:spacing w:line="240" w:lineRule="auto"/>
        <w:rPr>
          <w:rStyle w:val="Char2"/>
          <w:rtl/>
        </w:rPr>
      </w:pPr>
      <w:r w:rsidRPr="009A6E3E">
        <w:rPr>
          <w:rFonts w:cs="Traditional Arabic" w:hint="cs"/>
          <w:spacing w:val="-6"/>
          <w:sz w:val="28"/>
          <w:szCs w:val="28"/>
          <w:rtl/>
          <w:lang w:bidi="fa-IR"/>
        </w:rPr>
        <w:t>«</w:t>
      </w:r>
      <w:r w:rsidR="00C05CA7" w:rsidRPr="00F347B5">
        <w:rPr>
          <w:rStyle w:val="Char2"/>
          <w:rtl/>
        </w:rPr>
        <w:t>(و گفت: پروردگارا!) ش</w:t>
      </w:r>
      <w:r w:rsidR="003F1770">
        <w:rPr>
          <w:rStyle w:val="Char2"/>
          <w:rtl/>
        </w:rPr>
        <w:t>ی</w:t>
      </w:r>
      <w:r w:rsidR="00C05CA7" w:rsidRPr="00F347B5">
        <w:rPr>
          <w:rStyle w:val="Char2"/>
          <w:rtl/>
        </w:rPr>
        <w:t>طان مرا به رنج و عذاب اف</w:t>
      </w:r>
      <w:r w:rsidR="003F1770">
        <w:rPr>
          <w:rStyle w:val="Char2"/>
          <w:rtl/>
        </w:rPr>
        <w:t>ک</w:t>
      </w:r>
      <w:r w:rsidR="00C05CA7" w:rsidRPr="00F347B5">
        <w:rPr>
          <w:rStyle w:val="Char2"/>
          <w:rtl/>
        </w:rPr>
        <w:t>نده است</w:t>
      </w:r>
      <w:r>
        <w:rPr>
          <w:rFonts w:cs="Traditional Arabic" w:hint="cs"/>
          <w:spacing w:val="-6"/>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علاج این نوع بیماری استفاده از نیروی قرآن و سپس داروهای رایج می‌باشد، که در حدیث شخص مفؤود</w:t>
      </w:r>
      <w:r w:rsidRPr="00151FE5">
        <w:rPr>
          <w:rStyle w:val="FootnoteReference"/>
          <w:rFonts w:cs="IRNazli"/>
          <w:rtl/>
          <w:lang w:bidi="fa-IR"/>
        </w:rPr>
        <w:footnoteReference w:id="34"/>
      </w:r>
      <w:r w:rsidRPr="00F347B5">
        <w:rPr>
          <w:rStyle w:val="Char2"/>
          <w:rFonts w:hint="cs"/>
          <w:rtl/>
        </w:rPr>
        <w:t xml:space="preserve"> بیان شد.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نوع دوم: </w:t>
      </w:r>
      <w:r w:rsidR="001E565A">
        <w:rPr>
          <w:rStyle w:val="Char2"/>
          <w:rFonts w:hint="cs"/>
          <w:rtl/>
        </w:rPr>
        <w:t>بیماری‌ها</w:t>
      </w:r>
      <w:r w:rsidRPr="00F347B5">
        <w:rPr>
          <w:rStyle w:val="Char2"/>
          <w:rFonts w:hint="cs"/>
          <w:rtl/>
        </w:rPr>
        <w:t xml:space="preserve">ی عضوی که منشأ شیطانی دارند و هیچ سبب مادی در کار نیست و به سبب چشم بدشگون یا سحر یا ... ایجاد شده است. این تنها نوع بیماری است که علت مستقیم آن خود شیطان است در واقع همان طاعون است که اگر خداوند با رحمت خویش وی را در برنگیرد هلاک خواهد شد، که خود این نوع دو قسم است: </w:t>
      </w:r>
    </w:p>
    <w:p w:rsidR="00C05CA7" w:rsidRPr="00F347B5" w:rsidRDefault="00C05CA7" w:rsidP="00873A01">
      <w:pPr>
        <w:pStyle w:val="StyleComplexBLotus12ptJustifiedFirstline05cm"/>
        <w:numPr>
          <w:ilvl w:val="0"/>
          <w:numId w:val="3"/>
        </w:numPr>
        <w:spacing w:line="240" w:lineRule="auto"/>
        <w:rPr>
          <w:rStyle w:val="Char2"/>
          <w:rtl/>
        </w:rPr>
      </w:pPr>
      <w:r w:rsidRPr="00F347B5">
        <w:rPr>
          <w:rStyle w:val="Char2"/>
          <w:rFonts w:hint="cs"/>
          <w:rtl/>
        </w:rPr>
        <w:t>طاعون واگ</w:t>
      </w:r>
      <w:r w:rsidR="003F1770">
        <w:rPr>
          <w:rStyle w:val="Char2"/>
          <w:rFonts w:hint="cs"/>
          <w:rtl/>
        </w:rPr>
        <w:t>ی</w:t>
      </w:r>
      <w:r w:rsidRPr="00F347B5">
        <w:rPr>
          <w:rStyle w:val="Char2"/>
          <w:rFonts w:hint="cs"/>
          <w:rtl/>
        </w:rPr>
        <w:t>ر: یا همان وبا که گروهی را طعم</w:t>
      </w:r>
      <w:r w:rsidR="003F1770">
        <w:rPr>
          <w:rStyle w:val="Char2"/>
          <w:rFonts w:hint="cs"/>
          <w:rtl/>
        </w:rPr>
        <w:t>ۀ</w:t>
      </w:r>
      <w:r w:rsidRPr="00F347B5">
        <w:rPr>
          <w:rStyle w:val="Char2"/>
          <w:rFonts w:hint="cs"/>
          <w:rtl/>
        </w:rPr>
        <w:t xml:space="preserve"> خویش می‌سازد و علت آن آثار گناهان است. پیامبر</w:t>
      </w:r>
      <w:r w:rsidRPr="00072D26">
        <w:rPr>
          <w:rFonts w:cs="CTraditional Arabic" w:hint="cs"/>
          <w:spacing w:val="-4"/>
          <w:sz w:val="28"/>
          <w:szCs w:val="28"/>
          <w:rtl/>
          <w:lang w:bidi="fa-IR"/>
        </w:rPr>
        <w:t>ص</w:t>
      </w:r>
      <w:r w:rsidRPr="00F347B5">
        <w:rPr>
          <w:rStyle w:val="Char2"/>
          <w:rFonts w:hint="cs"/>
          <w:rtl/>
        </w:rPr>
        <w:t xml:space="preserve"> در این زمینه فرموده است: (طاعون امر پلیدی است که برای گروهی از بنی‌اسرائیل و برخی گذشتگان شما نازل شد، پس اگر شنیدید که در سرزمینی شایع شده است به آن وارد نشوید، و اگر در محل وقوع آن بودید از آن سرزمین خارج نشوید تا از آن فرار </w:t>
      </w:r>
      <w:r w:rsidR="003F1770">
        <w:rPr>
          <w:rStyle w:val="Char2"/>
          <w:rFonts w:hint="cs"/>
          <w:rtl/>
        </w:rPr>
        <w:t>ک</w:t>
      </w:r>
      <w:r w:rsidRPr="00F347B5">
        <w:rPr>
          <w:rStyle w:val="Char2"/>
          <w:rFonts w:hint="cs"/>
          <w:rtl/>
        </w:rPr>
        <w:t>ن</w:t>
      </w:r>
      <w:r w:rsidR="003F1770">
        <w:rPr>
          <w:rStyle w:val="Char2"/>
          <w:rFonts w:hint="cs"/>
          <w:rtl/>
        </w:rPr>
        <w:t>ی</w:t>
      </w:r>
      <w:r w:rsidRPr="00F347B5">
        <w:rPr>
          <w:rStyle w:val="Char2"/>
          <w:rFonts w:hint="cs"/>
          <w:rtl/>
        </w:rPr>
        <w:t>د)</w:t>
      </w:r>
      <w:r w:rsidRPr="00151FE5">
        <w:rPr>
          <w:rStyle w:val="FootnoteReference"/>
          <w:rFonts w:cs="IRNazli"/>
          <w:rtl/>
          <w:lang w:bidi="fa-IR"/>
        </w:rPr>
        <w:footnoteReference w:id="35"/>
      </w:r>
      <w:r w:rsidRPr="00F347B5">
        <w:rPr>
          <w:rStyle w:val="Char2"/>
          <w:rFonts w:hint="cs"/>
          <w:rtl/>
        </w:rPr>
        <w:t>.</w:t>
      </w:r>
    </w:p>
    <w:p w:rsidR="00C05CA7" w:rsidRPr="00F347B5" w:rsidRDefault="00C05CA7" w:rsidP="00873A01">
      <w:pPr>
        <w:pStyle w:val="StyleComplexBLotus12ptJustifiedFirstline05cm"/>
        <w:numPr>
          <w:ilvl w:val="0"/>
          <w:numId w:val="3"/>
        </w:numPr>
        <w:spacing w:line="240" w:lineRule="auto"/>
        <w:rPr>
          <w:rStyle w:val="Char2"/>
          <w:rtl/>
        </w:rPr>
      </w:pPr>
      <w:r w:rsidRPr="00F347B5">
        <w:rPr>
          <w:rStyle w:val="Char2"/>
          <w:rFonts w:hint="cs"/>
          <w:rtl/>
        </w:rPr>
        <w:t>طاعون غیر واگ</w:t>
      </w:r>
      <w:r w:rsidR="003F1770">
        <w:rPr>
          <w:rStyle w:val="Char2"/>
          <w:rFonts w:hint="cs"/>
          <w:rtl/>
        </w:rPr>
        <w:t>ی</w:t>
      </w:r>
      <w:r w:rsidRPr="00F347B5">
        <w:rPr>
          <w:rStyle w:val="Char2"/>
          <w:rFonts w:hint="cs"/>
          <w:rtl/>
        </w:rPr>
        <w:t>ر: که یک بلای فردی است و امروز آن را سرطان می‌نامند و هنوز پزشکان دلیل روشن و درمان قطعی برای آن نیافته‌اند. اما از پیام پیامبر</w:t>
      </w:r>
      <w:r w:rsidRPr="00335CC0">
        <w:rPr>
          <w:rFonts w:cs="CTraditional Arabic" w:hint="cs"/>
          <w:spacing w:val="-4"/>
          <w:sz w:val="28"/>
          <w:szCs w:val="28"/>
          <w:rtl/>
          <w:lang w:bidi="fa-IR"/>
        </w:rPr>
        <w:t>ص</w:t>
      </w:r>
      <w:r w:rsidRPr="00F347B5">
        <w:rPr>
          <w:rStyle w:val="Char2"/>
          <w:rFonts w:hint="cs"/>
          <w:rtl/>
        </w:rPr>
        <w:t xml:space="preserve"> به منشأ اصلی آن پی می‌بریم که فرمود: (نیش و گزش جن است)</w:t>
      </w:r>
      <w:r w:rsidRPr="00151FE5">
        <w:rPr>
          <w:rStyle w:val="FootnoteReference"/>
          <w:rFonts w:cs="IRNazli"/>
          <w:rtl/>
          <w:lang w:bidi="fa-IR"/>
        </w:rPr>
        <w:footnoteReference w:id="36"/>
      </w:r>
      <w:r w:rsidRPr="00F347B5">
        <w:rPr>
          <w:rStyle w:val="Char2"/>
          <w:rFonts w:hint="cs"/>
          <w:rtl/>
        </w:rPr>
        <w:t>. ابن سینا در این مورد می‌گوید: (هرگاه در قسمت</w:t>
      </w:r>
      <w:r w:rsidR="008F7B7F">
        <w:rPr>
          <w:rStyle w:val="Char2"/>
          <w:rFonts w:hint="eastAsia"/>
          <w:rtl/>
        </w:rPr>
        <w:t>‌</w:t>
      </w:r>
      <w:r w:rsidRPr="00F347B5">
        <w:rPr>
          <w:rStyle w:val="Char2"/>
          <w:rFonts w:hint="cs"/>
          <w:rtl/>
        </w:rPr>
        <w:t>های نرم بدن، ران</w:t>
      </w:r>
      <w:r w:rsidR="008F7B7F">
        <w:rPr>
          <w:rStyle w:val="Char2"/>
          <w:rFonts w:hint="eastAsia"/>
          <w:rtl/>
        </w:rPr>
        <w:t>‌</w:t>
      </w:r>
      <w:r w:rsidRPr="00F347B5">
        <w:rPr>
          <w:rStyle w:val="Char2"/>
          <w:rFonts w:hint="cs"/>
          <w:rtl/>
        </w:rPr>
        <w:t>ها و پشت گوش ورمی ایجاد شود، آن را طاعون می‌نامند که خونی غلیظ و بدبو است و بعضی مواقع خونی چرک آلود را ترشح می‌کند که به شیوه‌ای کشنده به قلب سرایت می‌کند، و در نتیج</w:t>
      </w:r>
      <w:r w:rsidR="003F1770">
        <w:rPr>
          <w:rStyle w:val="Char2"/>
          <w:rFonts w:hint="cs"/>
          <w:rtl/>
        </w:rPr>
        <w:t>ۀ</w:t>
      </w:r>
      <w:r w:rsidRPr="00F347B5">
        <w:rPr>
          <w:rStyle w:val="Char2"/>
          <w:rFonts w:hint="cs"/>
          <w:rtl/>
        </w:rPr>
        <w:t xml:space="preserve"> آن حالت تهوع و استفراغ و تنگی نفس در شخص پدیدار می‌آید، نوع خفیف این ورم قرمز رنگ است، سپس زرد رنگ، و نوع کشند</w:t>
      </w:r>
      <w:r w:rsidR="003F1770">
        <w:rPr>
          <w:rStyle w:val="Char2"/>
          <w:rFonts w:hint="cs"/>
          <w:rtl/>
        </w:rPr>
        <w:t>ۀ</w:t>
      </w:r>
      <w:r w:rsidRPr="00F347B5">
        <w:rPr>
          <w:rStyle w:val="Char2"/>
          <w:rFonts w:hint="cs"/>
          <w:rtl/>
        </w:rPr>
        <w:t xml:space="preserve"> آن سیاه بوده و کسی از آن نجات نمی‌یابد)</w:t>
      </w:r>
      <w:r w:rsidRPr="00151FE5">
        <w:rPr>
          <w:rStyle w:val="FootnoteReference"/>
          <w:rFonts w:cs="IRNazli"/>
          <w:rtl/>
          <w:lang w:bidi="fa-IR"/>
        </w:rPr>
        <w:footnoteReference w:id="37"/>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در حدیث ابوموسی آمده است که پیامبر</w:t>
      </w:r>
      <w:r w:rsidRPr="00901E8F">
        <w:rPr>
          <w:rFonts w:cs="CTraditional Arabic" w:hint="cs"/>
          <w:spacing w:val="-4"/>
          <w:sz w:val="28"/>
          <w:szCs w:val="28"/>
          <w:rtl/>
          <w:lang w:bidi="fa-IR"/>
        </w:rPr>
        <w:t>ص</w:t>
      </w:r>
      <w:r w:rsidRPr="00F347B5">
        <w:rPr>
          <w:rStyle w:val="Char2"/>
          <w:rFonts w:hint="cs"/>
          <w:rtl/>
        </w:rPr>
        <w:t xml:space="preserve"> فرمود: (از اسباب نابودی امت من، نیزه</w:t>
      </w:r>
      <w:r w:rsidRPr="00151FE5">
        <w:rPr>
          <w:rStyle w:val="FootnoteReference"/>
          <w:rFonts w:cs="IRNazli"/>
          <w:rtl/>
          <w:lang w:bidi="fa-IR"/>
        </w:rPr>
        <w:footnoteReference w:id="38"/>
      </w:r>
      <w:r w:rsidRPr="00F347B5">
        <w:rPr>
          <w:rStyle w:val="Char2"/>
          <w:rFonts w:hint="cs"/>
          <w:rtl/>
        </w:rPr>
        <w:t xml:space="preserve"> و طاعون است، یاران عرض کردند: نیزه را می‌شناسیم، اما مراد از طاعون چیست، ای پیامبر خدا؟ فرمود: گزند برادران جنی شما است، و بر هر دو مورد گواهی وجود دارد)</w:t>
      </w:r>
      <w:r w:rsidRPr="00151FE5">
        <w:rPr>
          <w:rStyle w:val="FootnoteReference"/>
          <w:rFonts w:cs="IRNazli"/>
          <w:rtl/>
          <w:lang w:bidi="fa-IR"/>
        </w:rPr>
        <w:footnoteReference w:id="39"/>
      </w:r>
      <w:r w:rsidRPr="00F347B5">
        <w:rPr>
          <w:rStyle w:val="Char2"/>
          <w:rFonts w:hint="cs"/>
          <w:rtl/>
        </w:rPr>
        <w:t>.</w:t>
      </w:r>
    </w:p>
    <w:p w:rsidR="00C05CA7" w:rsidRPr="00F347B5" w:rsidRDefault="00C05CA7" w:rsidP="008F7B7F">
      <w:pPr>
        <w:pStyle w:val="StyleComplexBLotus12ptJustifiedFirstline05cm"/>
        <w:spacing w:line="240" w:lineRule="auto"/>
        <w:rPr>
          <w:rStyle w:val="Char2"/>
          <w:rtl/>
        </w:rPr>
      </w:pPr>
      <w:r w:rsidRPr="00F347B5">
        <w:rPr>
          <w:rStyle w:val="Char2"/>
          <w:rFonts w:hint="cs"/>
          <w:rtl/>
        </w:rPr>
        <w:t>در روایتی از عایشه</w:t>
      </w:r>
      <w:r w:rsidR="008F7B7F">
        <w:rPr>
          <w:rFonts w:cs="CTraditional Arabic" w:hint="cs"/>
          <w:spacing w:val="-4"/>
          <w:sz w:val="28"/>
          <w:szCs w:val="28"/>
          <w:rtl/>
          <w:lang w:bidi="fa-IR"/>
        </w:rPr>
        <w:t>ل</w:t>
      </w:r>
      <w:r w:rsidRPr="00F347B5">
        <w:rPr>
          <w:rStyle w:val="Char2"/>
          <w:rFonts w:hint="cs"/>
          <w:rtl/>
        </w:rPr>
        <w:t xml:space="preserve"> نیز آمده است که با شنیدن این حدیث از پیامبر</w:t>
      </w:r>
      <w:r w:rsidRPr="00F70D68">
        <w:rPr>
          <w:rFonts w:cs="CTraditional Arabic" w:hint="cs"/>
          <w:spacing w:val="-4"/>
          <w:sz w:val="28"/>
          <w:szCs w:val="28"/>
          <w:rtl/>
          <w:lang w:bidi="fa-IR"/>
        </w:rPr>
        <w:t>ص</w:t>
      </w:r>
      <w:r w:rsidRPr="00F347B5">
        <w:rPr>
          <w:rStyle w:val="Char2"/>
          <w:rFonts w:hint="cs"/>
          <w:rtl/>
        </w:rPr>
        <w:t xml:space="preserve"> فرمود: ای پیامبر، نیزه و خنجر را می‌شناسیم، اما منظورتان از طاعون چیست؟ فرمودند: غده‌ای همانند غده شتر است که از وسط پاها و زیر بغل بیرون می‌آید)</w:t>
      </w:r>
      <w:r w:rsidRPr="00151FE5">
        <w:rPr>
          <w:rStyle w:val="FootnoteReference"/>
          <w:rFonts w:cs="IRNazli"/>
          <w:rtl/>
          <w:lang w:bidi="fa-IR"/>
        </w:rPr>
        <w:footnoteReference w:id="40"/>
      </w:r>
      <w:r w:rsidRPr="00F347B5">
        <w:rPr>
          <w:rStyle w:val="Char2"/>
          <w:rFonts w:hint="cs"/>
          <w:rtl/>
        </w:rPr>
        <w:t>. با بررسی در این مورد، در می‌یابیم که محل رویش این غده، جایی است که بیشتر عرق می‌کند و از جایگاه</w:t>
      </w:r>
      <w:r w:rsidR="008F7B7F">
        <w:rPr>
          <w:rStyle w:val="Char2"/>
          <w:rFonts w:hint="eastAsia"/>
          <w:rtl/>
        </w:rPr>
        <w:t>‌</w:t>
      </w:r>
      <w:r w:rsidRPr="00F347B5">
        <w:rPr>
          <w:rStyle w:val="Char2"/>
          <w:rFonts w:hint="cs"/>
          <w:rtl/>
        </w:rPr>
        <w:t>های نفوذ شیطان است. امام ابن قیم</w:t>
      </w:r>
      <w:r w:rsidR="008F7B7F">
        <w:rPr>
          <w:rFonts w:cs="CTraditional Arabic" w:hint="cs"/>
          <w:spacing w:val="-4"/>
          <w:sz w:val="28"/>
          <w:szCs w:val="28"/>
          <w:rtl/>
          <w:lang w:bidi="fa-IR"/>
        </w:rPr>
        <w:t>/</w:t>
      </w:r>
      <w:r w:rsidRPr="00F347B5">
        <w:rPr>
          <w:rStyle w:val="Char2"/>
          <w:rFonts w:hint="cs"/>
          <w:rtl/>
        </w:rPr>
        <w:t xml:space="preserve"> در این باره می‌</w:t>
      </w:r>
      <w:r w:rsidRPr="00F347B5">
        <w:rPr>
          <w:rStyle w:val="Char2"/>
          <w:rFonts w:hint="eastAsia"/>
          <w:rtl/>
        </w:rPr>
        <w:t>گو</w:t>
      </w:r>
      <w:r w:rsidRPr="00F347B5">
        <w:rPr>
          <w:rStyle w:val="Char2"/>
          <w:rFonts w:hint="cs"/>
          <w:rtl/>
        </w:rPr>
        <w:t>ید: (جاهایی که زیاد عرق می‌کنند برای ارواح شیطانی اختصاص یافته‌اند)</w:t>
      </w:r>
      <w:r w:rsidRPr="00151FE5">
        <w:rPr>
          <w:rStyle w:val="FootnoteReference"/>
          <w:rFonts w:cs="IRNazli"/>
          <w:rtl/>
          <w:lang w:bidi="fa-IR"/>
        </w:rPr>
        <w:footnoteReference w:id="41"/>
      </w:r>
      <w:r w:rsidRPr="00F347B5">
        <w:rPr>
          <w:rStyle w:val="Char2"/>
          <w:rFonts w:hint="cs"/>
          <w:rtl/>
        </w:rPr>
        <w:t>. (و جن هرگاه بخواهد از شکم عرق بمکد، از جای گزش او غده‌ای خارج می‌‌‌شود)</w:t>
      </w:r>
      <w:r w:rsidRPr="00151FE5">
        <w:rPr>
          <w:rStyle w:val="FootnoteReference"/>
          <w:rFonts w:cs="IRNazli"/>
          <w:rtl/>
          <w:lang w:bidi="fa-IR"/>
        </w:rPr>
        <w:footnoteReference w:id="42"/>
      </w:r>
      <w:r w:rsidRPr="00F347B5">
        <w:rPr>
          <w:rStyle w:val="Char2"/>
          <w:rFonts w:hint="cs"/>
          <w:rtl/>
        </w:rPr>
        <w:t>. اینکه در حدیث نیزه و طاعون با هم آمده است اشاره به این مطلب می‌کند، عامل اولی انسان و عامل دومی جن می‌باشد، چون در جمل</w:t>
      </w:r>
      <w:r w:rsidR="003F1770">
        <w:rPr>
          <w:rStyle w:val="Char2"/>
          <w:rFonts w:hint="cs"/>
          <w:rtl/>
        </w:rPr>
        <w:t>ۀ</w:t>
      </w:r>
      <w:r w:rsidRPr="00F347B5">
        <w:rPr>
          <w:rStyle w:val="Char2"/>
          <w:rFonts w:hint="cs"/>
          <w:rtl/>
        </w:rPr>
        <w:t xml:space="preserve"> بعد آمده است «از وخز جن است». وخز: یعنی گزیدن و سوراخ کردن، در واقع همان سرطان امروزی است، مانند آنچه که در سرطان خون می‌بینم زیرا شیطان از طریق خون توانایی نفوذ دارد. و در مور خون حیض که همان خون فاسد است آمده است که (حرکتی از حرکات شیطان است)</w:t>
      </w:r>
      <w:r w:rsidRPr="00151FE5">
        <w:rPr>
          <w:rStyle w:val="FootnoteReference"/>
          <w:rFonts w:cs="IRNazli"/>
          <w:rtl/>
          <w:lang w:bidi="fa-IR"/>
        </w:rPr>
        <w:footnoteReference w:id="43"/>
      </w:r>
      <w:r w:rsidRPr="00F347B5">
        <w:rPr>
          <w:rStyle w:val="Char2"/>
          <w:rFonts w:hint="cs"/>
          <w:rtl/>
        </w:rPr>
        <w:t>.</w:t>
      </w:r>
    </w:p>
    <w:p w:rsidR="00C05CA7" w:rsidRPr="00F347B5" w:rsidRDefault="00C05CA7" w:rsidP="008F7B7F">
      <w:pPr>
        <w:pStyle w:val="StyleComplexBLotus12ptJustifiedFirstline05cm"/>
        <w:spacing w:line="240" w:lineRule="auto"/>
        <w:rPr>
          <w:rStyle w:val="Char2"/>
          <w:rtl/>
        </w:rPr>
      </w:pPr>
      <w:r w:rsidRPr="00F347B5">
        <w:rPr>
          <w:rStyle w:val="Char2"/>
          <w:rFonts w:hint="cs"/>
          <w:rtl/>
        </w:rPr>
        <w:t>درمان: بهترین درمان برای سرطان این است که قبل از گسترش آن و بعد از خواندن رقیه شرعی، خون فاسد، از بدن خارج می‌شود! کاری که به حجامت مشهور است. امام ابن قیم</w:t>
      </w:r>
      <w:r w:rsidR="008F7B7F">
        <w:rPr>
          <w:rFonts w:cs="CTraditional Arabic" w:hint="cs"/>
          <w:spacing w:val="-4"/>
          <w:sz w:val="28"/>
          <w:szCs w:val="28"/>
          <w:rtl/>
          <w:lang w:bidi="fa-IR"/>
        </w:rPr>
        <w:t>/</w:t>
      </w:r>
      <w:r w:rsidRPr="00F347B5">
        <w:rPr>
          <w:rStyle w:val="Char2"/>
          <w:rFonts w:hint="cs"/>
          <w:rtl/>
        </w:rPr>
        <w:t xml:space="preserve"> می‌</w:t>
      </w:r>
      <w:r w:rsidRPr="00F347B5">
        <w:rPr>
          <w:rStyle w:val="Char2"/>
          <w:rFonts w:hint="eastAsia"/>
          <w:rtl/>
        </w:rPr>
        <w:t>گو</w:t>
      </w:r>
      <w:r w:rsidRPr="00F347B5">
        <w:rPr>
          <w:rStyle w:val="Char2"/>
          <w:rFonts w:hint="cs"/>
          <w:rtl/>
        </w:rPr>
        <w:t>ید: یکی از راه</w:t>
      </w:r>
      <w:r w:rsidR="008F7B7F">
        <w:rPr>
          <w:rStyle w:val="Char2"/>
          <w:rFonts w:hint="eastAsia"/>
          <w:rtl/>
        </w:rPr>
        <w:t>‌</w:t>
      </w:r>
      <w:r w:rsidRPr="00F347B5">
        <w:rPr>
          <w:rStyle w:val="Char2"/>
          <w:rFonts w:hint="cs"/>
          <w:rtl/>
        </w:rPr>
        <w:t>های درمان سحر: تخلیه و پاک نمودن مکانی است که سحر از آن جا نفوذ کرده است، ابوعبید در کتاب «غریب الحدیث» با سند خویش از عبدالرحمن بن ابی لیلی آورده است که (پیامبر</w:t>
      </w:r>
      <w:r w:rsidRPr="002924F2">
        <w:rPr>
          <w:rFonts w:cs="CTraditional Arabic" w:hint="cs"/>
          <w:spacing w:val="-4"/>
          <w:sz w:val="28"/>
          <w:szCs w:val="28"/>
          <w:rtl/>
          <w:lang w:bidi="fa-IR"/>
        </w:rPr>
        <w:t>ص</w:t>
      </w:r>
      <w:r w:rsidRPr="00F347B5">
        <w:rPr>
          <w:rStyle w:val="Char2"/>
          <w:rFonts w:hint="cs"/>
          <w:rtl/>
        </w:rPr>
        <w:t xml:space="preserve"> آنگاه که سحر شده بودند به وسیله شاخ حیوان در سرخویش حجامت کردند)</w:t>
      </w:r>
      <w:r w:rsidRPr="00151FE5">
        <w:rPr>
          <w:rStyle w:val="FootnoteReference"/>
          <w:rFonts w:cs="IRNazli"/>
          <w:rtl/>
          <w:lang w:bidi="fa-IR"/>
        </w:rPr>
        <w:footnoteReference w:id="44"/>
      </w:r>
      <w:r w:rsidRPr="00F347B5">
        <w:rPr>
          <w:rStyle w:val="Char2"/>
          <w:rFonts w:hint="cs"/>
          <w:rtl/>
        </w:rPr>
        <w:t>. با وجود اینکه، حدیث بالا ضعیف است اما ابن قیم سعی در تصحیح حدیث دارد و این نشان می‌دهد که ایشان در این زمینه تجربیاتی شخصی دارد. وی می‌گوید: (برخی از عالمان کم دانش بر این حدیث ایراد گرفته و گفته‌اند: چه رابطه‌ای بین حجامت و سحر وجود دارد؟ و این دارو را با این درمان چه کار؟. اما اگر</w:t>
      </w:r>
      <w:r w:rsidR="001E6757">
        <w:rPr>
          <w:rStyle w:val="Char2"/>
          <w:rFonts w:hint="cs"/>
          <w:rtl/>
        </w:rPr>
        <w:t xml:space="preserve"> آن‌ها </w:t>
      </w:r>
      <w:r w:rsidRPr="00F347B5">
        <w:rPr>
          <w:rStyle w:val="Char2"/>
          <w:rFonts w:hint="cs"/>
          <w:rtl/>
        </w:rPr>
        <w:t>این مطلب را از بقراط یا ابن سینا می‌شنیدند، بی‌تردید می‌پذیرفتند. بدانید که نوع سحری که پیامبر</w:t>
      </w:r>
      <w:r w:rsidRPr="002924F2">
        <w:rPr>
          <w:rFonts w:cs="CTraditional Arabic" w:hint="cs"/>
          <w:spacing w:val="-4"/>
          <w:sz w:val="28"/>
          <w:szCs w:val="28"/>
          <w:rtl/>
          <w:lang w:bidi="fa-IR"/>
        </w:rPr>
        <w:t>ص</w:t>
      </w:r>
      <w:r w:rsidRPr="00F347B5">
        <w:rPr>
          <w:rStyle w:val="Char2"/>
          <w:rFonts w:hint="cs"/>
          <w:rtl/>
        </w:rPr>
        <w:t xml:space="preserve"> به آن مبتلا شدند در ذهن ایشان اثر گذاشته بود و ایشان گمان می‌بردند که کاری انجام داده‌اند، اما در حقیقت آنگونه نبود).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به عنوان مثال یکی از وقایع بسیار عجیب را که خود شاهد آن بودم، بیان می‌کنم: یکی از ثروتمندان بزرگ به یک بیماری خطرناک در زبانش مبتلا شده بود که ناگواری</w:t>
      </w:r>
      <w:r w:rsidR="008F7B7F">
        <w:rPr>
          <w:rStyle w:val="Char2"/>
          <w:rFonts w:hint="eastAsia"/>
          <w:rtl/>
        </w:rPr>
        <w:t>‌</w:t>
      </w:r>
      <w:r w:rsidRPr="008F7B7F">
        <w:rPr>
          <w:rStyle w:val="Char2"/>
          <w:rFonts w:hint="cs"/>
          <w:rtl/>
        </w:rPr>
        <w:t xml:space="preserve">ها و </w:t>
      </w:r>
      <w:r w:rsidR="005832EF" w:rsidRPr="008F7B7F">
        <w:rPr>
          <w:rStyle w:val="Char2"/>
          <w:rFonts w:hint="cs"/>
          <w:rtl/>
        </w:rPr>
        <w:t>سختی‌ها</w:t>
      </w:r>
      <w:r w:rsidRPr="008F7B7F">
        <w:rPr>
          <w:rStyle w:val="Char2"/>
          <w:rFonts w:hint="cs"/>
          <w:rtl/>
        </w:rPr>
        <w:t xml:space="preserve">ی زیادی برای وی فراهم آورده بود به گونه‌ای که به جز مایعات توان خوردن غذایی دیگر نداشت. وی در اثر سحر خاصی به این مبتلا </w:t>
      </w:r>
      <w:r w:rsidRPr="00F347B5">
        <w:rPr>
          <w:rStyle w:val="Char2"/>
          <w:rFonts w:hint="cs"/>
          <w:rtl/>
        </w:rPr>
        <w:t>شده بود. پزشکان داخل و خارج کشور از درمان وی ناتوان مانده بودند. که در نهایت توسط یکی از دوستان به وی پیشنهاد حجامت داده شد. و با انجام آن و کمک خداوند مشکل وی برطرف شد!.</w:t>
      </w:r>
    </w:p>
    <w:p w:rsidR="00C05CA7" w:rsidRPr="008F7B7F" w:rsidRDefault="00C05CA7" w:rsidP="008F7B7F">
      <w:pPr>
        <w:pStyle w:val="a2"/>
        <w:rPr>
          <w:rtl/>
        </w:rPr>
      </w:pPr>
      <w:r w:rsidRPr="008F7B7F">
        <w:rPr>
          <w:rFonts w:hint="cs"/>
          <w:rtl/>
        </w:rPr>
        <w:t xml:space="preserve">حقیقتاً حجامت درمانی است که بسیار مورد بی‌توجهی قرار گرفته است، با وجودیکه برای بدترین </w:t>
      </w:r>
      <w:r w:rsidR="001E565A" w:rsidRPr="008F7B7F">
        <w:rPr>
          <w:rFonts w:hint="cs"/>
          <w:rtl/>
        </w:rPr>
        <w:t>بیماری‌ها</w:t>
      </w:r>
      <w:r w:rsidRPr="008F7B7F">
        <w:rPr>
          <w:rFonts w:hint="cs"/>
          <w:rtl/>
        </w:rPr>
        <w:t>ی این عصر هم درمان مفیدی است!.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در اینجا به بیان احادیث صحیح وارده در مورد حجامت می‌پردازم: </w:t>
      </w:r>
    </w:p>
    <w:p w:rsidR="00C05CA7" w:rsidRPr="00F347B5" w:rsidRDefault="00C05CA7" w:rsidP="00873A01">
      <w:pPr>
        <w:pStyle w:val="StyleComplexBLotus12ptJustifiedFirstline05cm"/>
        <w:numPr>
          <w:ilvl w:val="0"/>
          <w:numId w:val="4"/>
        </w:numPr>
        <w:spacing w:line="240" w:lineRule="auto"/>
        <w:ind w:left="641" w:hanging="357"/>
        <w:rPr>
          <w:rStyle w:val="Char2"/>
          <w:rtl/>
        </w:rPr>
      </w:pPr>
      <w:r w:rsidRPr="00F347B5">
        <w:rPr>
          <w:rStyle w:val="Char2"/>
          <w:rFonts w:hint="cs"/>
          <w:rtl/>
        </w:rPr>
        <w:t>«بهترین دارو برای درمان دردها، حجامت است»</w:t>
      </w:r>
      <w:r w:rsidRPr="00151FE5">
        <w:rPr>
          <w:rStyle w:val="FootnoteReference"/>
          <w:rFonts w:cs="IRNazli"/>
          <w:rtl/>
          <w:lang w:bidi="fa-IR"/>
        </w:rPr>
        <w:footnoteReference w:id="45"/>
      </w:r>
      <w:r w:rsidRPr="00F347B5">
        <w:rPr>
          <w:rStyle w:val="Char2"/>
          <w:rFonts w:hint="cs"/>
          <w:rtl/>
        </w:rPr>
        <w:t>.</w:t>
      </w:r>
    </w:p>
    <w:p w:rsidR="00C05CA7" w:rsidRPr="00F347B5" w:rsidRDefault="00C05CA7" w:rsidP="00873A01">
      <w:pPr>
        <w:pStyle w:val="StyleComplexBLotus12ptJustifiedFirstline05cm"/>
        <w:numPr>
          <w:ilvl w:val="0"/>
          <w:numId w:val="4"/>
        </w:numPr>
        <w:spacing w:line="240" w:lineRule="auto"/>
        <w:ind w:left="641" w:hanging="357"/>
        <w:rPr>
          <w:rStyle w:val="Char2"/>
        </w:rPr>
      </w:pPr>
      <w:r w:rsidRPr="00F347B5">
        <w:rPr>
          <w:rStyle w:val="Char2"/>
          <w:rFonts w:hint="cs"/>
          <w:rtl/>
        </w:rPr>
        <w:t>از انس بن مالک</w:t>
      </w:r>
      <w:r w:rsidRPr="00555DBF">
        <w:rPr>
          <w:rFonts w:ascii="Lotus Linotype" w:hAnsi="Lotus Linotype" w:cs="CTraditional Arabic" w:hint="cs"/>
          <w:sz w:val="28"/>
          <w:szCs w:val="28"/>
          <w:rtl/>
          <w:lang w:bidi="fa-IR"/>
        </w:rPr>
        <w:t>س</w:t>
      </w:r>
      <w:r w:rsidRPr="00F347B5">
        <w:rPr>
          <w:rStyle w:val="Char2"/>
          <w:rFonts w:hint="cs"/>
          <w:rtl/>
        </w:rPr>
        <w:t xml:space="preserve"> روایت شده که پیامبر</w:t>
      </w:r>
      <w:r w:rsidRPr="002924F2">
        <w:rPr>
          <w:rFonts w:ascii="Times New Roman" w:hAnsi="Times New Roman" w:cs="CTraditional Arabic" w:hint="cs"/>
          <w:sz w:val="28"/>
          <w:szCs w:val="28"/>
          <w:rtl/>
          <w:lang w:bidi="fa-IR"/>
        </w:rPr>
        <w:t>ص</w:t>
      </w:r>
      <w:r w:rsidRPr="00F347B5">
        <w:rPr>
          <w:rStyle w:val="Char2"/>
          <w:rFonts w:hint="cs"/>
          <w:rtl/>
        </w:rPr>
        <w:t xml:space="preserve"> فرمود: «در شب اسراء و معراج از کنار هر گروهی که عبور کردم، ندایم می‌دادند که: ای محمد! امت خویش را به انجام حجامت امر کن»</w:t>
      </w:r>
      <w:r w:rsidRPr="00151FE5">
        <w:rPr>
          <w:rStyle w:val="FootnoteReference"/>
          <w:rFonts w:cs="IRNazli"/>
          <w:rtl/>
          <w:lang w:bidi="fa-IR"/>
        </w:rPr>
        <w:footnoteReference w:id="46"/>
      </w:r>
      <w:r w:rsidRPr="00F347B5">
        <w:rPr>
          <w:rStyle w:val="Char2"/>
          <w:rFonts w:hint="cs"/>
          <w:rtl/>
        </w:rPr>
        <w:t>.</w:t>
      </w:r>
    </w:p>
    <w:p w:rsidR="00C05CA7" w:rsidRPr="00F347B5" w:rsidRDefault="00C05CA7" w:rsidP="00873A01">
      <w:pPr>
        <w:pStyle w:val="StyleComplexBLotus12ptJustifiedFirstline05cm"/>
        <w:numPr>
          <w:ilvl w:val="0"/>
          <w:numId w:val="4"/>
        </w:numPr>
        <w:spacing w:line="240" w:lineRule="auto"/>
        <w:ind w:left="641" w:hanging="357"/>
        <w:rPr>
          <w:rStyle w:val="Char2"/>
        </w:rPr>
      </w:pPr>
      <w:r w:rsidRPr="00F347B5">
        <w:rPr>
          <w:rStyle w:val="Char2"/>
          <w:rFonts w:hint="cs"/>
          <w:rtl/>
        </w:rPr>
        <w:t>در حدیث صحیح آمده است که: «پیامبر</w:t>
      </w:r>
      <w:r w:rsidRPr="002924F2">
        <w:rPr>
          <w:rFonts w:cs="CTraditional Arabic" w:hint="cs"/>
          <w:spacing w:val="-4"/>
          <w:sz w:val="28"/>
          <w:szCs w:val="28"/>
          <w:rtl/>
          <w:lang w:bidi="fa-IR"/>
        </w:rPr>
        <w:t>ص</w:t>
      </w:r>
      <w:r w:rsidRPr="00F347B5">
        <w:rPr>
          <w:rStyle w:val="Char2"/>
          <w:rFonts w:hint="cs"/>
          <w:rtl/>
        </w:rPr>
        <w:t xml:space="preserve"> در حال احرام به خاطر دردی که در سر داشتند حجامت کردند»</w:t>
      </w:r>
      <w:r w:rsidRPr="00151FE5">
        <w:rPr>
          <w:rStyle w:val="FootnoteReference"/>
          <w:rFonts w:cs="IRNazli"/>
          <w:rtl/>
          <w:lang w:bidi="fa-IR"/>
        </w:rPr>
        <w:footnoteReference w:id="47"/>
      </w:r>
      <w:r w:rsidRPr="00F347B5">
        <w:rPr>
          <w:rStyle w:val="Char2"/>
          <w:rFonts w:hint="cs"/>
          <w:rtl/>
        </w:rPr>
        <w:t>.</w:t>
      </w:r>
    </w:p>
    <w:p w:rsidR="00C05CA7" w:rsidRPr="00F347B5" w:rsidRDefault="00C05CA7" w:rsidP="004B41D2">
      <w:pPr>
        <w:pStyle w:val="StyleComplexBLotus12ptJustifiedFirstline05cm"/>
        <w:spacing w:line="240" w:lineRule="auto"/>
        <w:rPr>
          <w:rStyle w:val="Char2"/>
        </w:rPr>
      </w:pPr>
      <w:r w:rsidRPr="00F347B5">
        <w:rPr>
          <w:rStyle w:val="Char2"/>
          <w:rFonts w:hint="cs"/>
          <w:rtl/>
        </w:rPr>
        <w:t>پیامبر</w:t>
      </w:r>
      <w:r w:rsidRPr="002924F2">
        <w:rPr>
          <w:rFonts w:cs="CTraditional Arabic" w:hint="cs"/>
          <w:spacing w:val="-4"/>
          <w:sz w:val="28"/>
          <w:szCs w:val="28"/>
          <w:rtl/>
          <w:lang w:bidi="fa-IR"/>
        </w:rPr>
        <w:t>ص</w:t>
      </w:r>
      <w:r w:rsidRPr="00F347B5">
        <w:rPr>
          <w:rStyle w:val="Char2"/>
          <w:rFonts w:hint="cs"/>
          <w:rtl/>
        </w:rPr>
        <w:t xml:space="preserve"> روی دو رگ گردن و نیز میان شانه‌های خویش حجامت کردند»</w:t>
      </w:r>
      <w:r w:rsidRPr="00151FE5">
        <w:rPr>
          <w:rStyle w:val="FootnoteReference"/>
          <w:rFonts w:cs="IRNazli"/>
          <w:rtl/>
          <w:lang w:bidi="fa-IR"/>
        </w:rPr>
        <w:footnoteReference w:id="48"/>
      </w:r>
      <w:r w:rsidRPr="00F347B5">
        <w:rPr>
          <w:rStyle w:val="Char2"/>
          <w:rFonts w:hint="cs"/>
          <w:rtl/>
        </w:rPr>
        <w:t>.</w:t>
      </w:r>
    </w:p>
    <w:p w:rsidR="00C05CA7" w:rsidRPr="00F347B5" w:rsidRDefault="00C05CA7" w:rsidP="00873A01">
      <w:pPr>
        <w:pStyle w:val="StyleComplexBLotus12ptJustifiedFirstline05cm"/>
        <w:numPr>
          <w:ilvl w:val="0"/>
          <w:numId w:val="4"/>
        </w:numPr>
        <w:spacing w:line="240" w:lineRule="auto"/>
        <w:ind w:left="641" w:hanging="357"/>
        <w:rPr>
          <w:rStyle w:val="Char2"/>
        </w:rPr>
      </w:pPr>
      <w:r w:rsidRPr="00F347B5">
        <w:rPr>
          <w:rStyle w:val="Char2"/>
          <w:rFonts w:hint="cs"/>
          <w:rtl/>
        </w:rPr>
        <w:t>از جابر</w:t>
      </w:r>
      <w:r w:rsidRPr="002924F2">
        <w:rPr>
          <w:rFonts w:cs="CTraditional Arabic" w:hint="cs"/>
          <w:spacing w:val="-4"/>
          <w:sz w:val="28"/>
          <w:szCs w:val="28"/>
          <w:rtl/>
          <w:lang w:bidi="fa-IR"/>
        </w:rPr>
        <w:t>س</w:t>
      </w:r>
      <w:r w:rsidRPr="00F347B5">
        <w:rPr>
          <w:rStyle w:val="Char2"/>
          <w:rFonts w:hint="cs"/>
          <w:rtl/>
        </w:rPr>
        <w:t xml:space="preserve"> روایت است که: «پیامبر</w:t>
      </w:r>
      <w:r w:rsidRPr="002924F2">
        <w:rPr>
          <w:rFonts w:cs="CTraditional Arabic" w:hint="cs"/>
          <w:spacing w:val="-4"/>
          <w:sz w:val="28"/>
          <w:szCs w:val="28"/>
          <w:rtl/>
          <w:lang w:bidi="fa-IR"/>
        </w:rPr>
        <w:t>ص</w:t>
      </w:r>
      <w:r w:rsidRPr="00F347B5">
        <w:rPr>
          <w:rStyle w:val="Char2"/>
          <w:rFonts w:hint="cs"/>
          <w:rtl/>
        </w:rPr>
        <w:t xml:space="preserve"> در مفصل ران خویش، به دلیل کوفتگی و دردی که در آن ناحیه ایجاد شده بود، حجامت نمودند»</w:t>
      </w:r>
      <w:r w:rsidRPr="00151FE5">
        <w:rPr>
          <w:rStyle w:val="FootnoteReference"/>
          <w:rFonts w:cs="IRNazli"/>
          <w:rtl/>
          <w:lang w:bidi="fa-IR"/>
        </w:rPr>
        <w:footnoteReference w:id="49"/>
      </w:r>
      <w:r w:rsidRPr="00F347B5">
        <w:rPr>
          <w:rStyle w:val="Char2"/>
          <w:rFonts w:hint="cs"/>
          <w:rtl/>
        </w:rPr>
        <w:t>.</w:t>
      </w:r>
    </w:p>
    <w:p w:rsidR="00C05CA7" w:rsidRPr="00F347B5" w:rsidRDefault="00C05CA7" w:rsidP="00873A01">
      <w:pPr>
        <w:pStyle w:val="StyleComplexBLotus12ptJustifiedFirstline05cm"/>
        <w:numPr>
          <w:ilvl w:val="0"/>
          <w:numId w:val="4"/>
        </w:numPr>
        <w:spacing w:line="240" w:lineRule="auto"/>
        <w:ind w:left="641" w:hanging="357"/>
        <w:rPr>
          <w:rStyle w:val="Char2"/>
        </w:rPr>
      </w:pPr>
      <w:r w:rsidRPr="00F347B5">
        <w:rPr>
          <w:rStyle w:val="Char2"/>
          <w:rFonts w:hint="cs"/>
          <w:rtl/>
        </w:rPr>
        <w:t>صهیب</w:t>
      </w:r>
      <w:r w:rsidRPr="002924F2">
        <w:rPr>
          <w:rFonts w:cs="CTraditional Arabic" w:hint="cs"/>
          <w:spacing w:val="-4"/>
          <w:sz w:val="28"/>
          <w:szCs w:val="28"/>
          <w:rtl/>
          <w:lang w:bidi="fa-IR"/>
        </w:rPr>
        <w:t>س</w:t>
      </w:r>
      <w:r w:rsidRPr="00F347B5">
        <w:rPr>
          <w:rStyle w:val="Char2"/>
          <w:rFonts w:hint="cs"/>
          <w:rtl/>
        </w:rPr>
        <w:t xml:space="preserve"> روایت می‌کند که پیامبر</w:t>
      </w:r>
      <w:r w:rsidRPr="002924F2">
        <w:rPr>
          <w:rFonts w:cs="CTraditional Arabic" w:hint="cs"/>
          <w:spacing w:val="-4"/>
          <w:sz w:val="28"/>
          <w:szCs w:val="28"/>
          <w:rtl/>
          <w:lang w:bidi="fa-IR"/>
        </w:rPr>
        <w:t>ص</w:t>
      </w:r>
      <w:r w:rsidRPr="00F347B5">
        <w:rPr>
          <w:rStyle w:val="Char2"/>
          <w:rFonts w:hint="cs"/>
          <w:rtl/>
        </w:rPr>
        <w:t xml:space="preserve"> فرمود: «بر شما لازم است که در برجستگی بالای گودی پشت سر، حجامت کنید، زیرا سبب شفای هفتاد و دو درد است»</w:t>
      </w:r>
      <w:r w:rsidRPr="00151FE5">
        <w:rPr>
          <w:rStyle w:val="FootnoteReference"/>
          <w:rFonts w:cs="IRNazli"/>
          <w:rtl/>
          <w:lang w:bidi="fa-IR"/>
        </w:rPr>
        <w:footnoteReference w:id="50"/>
      </w:r>
      <w:r w:rsidRPr="00F347B5">
        <w:rPr>
          <w:rStyle w:val="Char2"/>
          <w:rFonts w:hint="cs"/>
          <w:rtl/>
        </w:rPr>
        <w:t>.</w:t>
      </w:r>
    </w:p>
    <w:p w:rsidR="00C05CA7" w:rsidRPr="00F347B5" w:rsidRDefault="00C05CA7" w:rsidP="00873A01">
      <w:pPr>
        <w:pStyle w:val="StyleComplexBLotus12ptJustifiedFirstline05cm"/>
        <w:numPr>
          <w:ilvl w:val="0"/>
          <w:numId w:val="4"/>
        </w:numPr>
        <w:spacing w:line="240" w:lineRule="auto"/>
        <w:ind w:left="641" w:hanging="357"/>
        <w:rPr>
          <w:rStyle w:val="Char2"/>
        </w:rPr>
      </w:pPr>
      <w:r w:rsidRPr="00F347B5">
        <w:rPr>
          <w:rStyle w:val="Char2"/>
          <w:rFonts w:hint="cs"/>
          <w:rtl/>
        </w:rPr>
        <w:t>از ابوهریره</w:t>
      </w:r>
      <w:r w:rsidRPr="002924F2">
        <w:rPr>
          <w:rFonts w:cs="CTraditional Arabic" w:hint="cs"/>
          <w:spacing w:val="-4"/>
          <w:sz w:val="28"/>
          <w:szCs w:val="28"/>
          <w:rtl/>
          <w:lang w:bidi="fa-IR"/>
        </w:rPr>
        <w:t>س</w:t>
      </w:r>
      <w:r w:rsidRPr="00F347B5">
        <w:rPr>
          <w:rStyle w:val="Char2"/>
          <w:rFonts w:hint="cs"/>
          <w:rtl/>
        </w:rPr>
        <w:t xml:space="preserve"> به صورت مرفوع روایت شده که «هر کس که در هفدهم یا نوزدهم یا بیست و یکم ماه، حجامت کند از هر دردی شفا می‌یابد»</w:t>
      </w:r>
      <w:r w:rsidRPr="00151FE5">
        <w:rPr>
          <w:rStyle w:val="FootnoteReference"/>
          <w:rFonts w:cs="IRNazli"/>
          <w:rtl/>
          <w:lang w:bidi="fa-IR"/>
        </w:rPr>
        <w:footnoteReference w:id="51"/>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این احادیث و سایر موارد، دلیلی روشن و واضح است بر اینکه درمان بسیاری از </w:t>
      </w:r>
      <w:r w:rsidR="001E565A">
        <w:rPr>
          <w:rStyle w:val="Char2"/>
          <w:rFonts w:hint="cs"/>
          <w:rtl/>
        </w:rPr>
        <w:t>بیماری‌ها</w:t>
      </w:r>
      <w:r w:rsidRPr="00F347B5">
        <w:rPr>
          <w:rStyle w:val="Char2"/>
          <w:rFonts w:hint="cs"/>
          <w:rtl/>
        </w:rPr>
        <w:t>، مخصوصاً امراض این عصر از جمله سردرد، ضعف و بی‌‌حالی، خواب آلودگی و بسیاری از ورم</w:t>
      </w:r>
      <w:r w:rsidR="008F7B7F">
        <w:rPr>
          <w:rStyle w:val="Char2"/>
          <w:rFonts w:hint="eastAsia"/>
          <w:rtl/>
        </w:rPr>
        <w:t>‌</w:t>
      </w:r>
      <w:r w:rsidRPr="00F347B5">
        <w:rPr>
          <w:rStyle w:val="Char2"/>
          <w:rFonts w:hint="cs"/>
          <w:rtl/>
        </w:rPr>
        <w:t>های سرطانی، بیماری اعصاب و روان و دستگاه تنفسی، حجامت است. و تجربیات زیادی در این زمینه در دست است.</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کاش مراکزی مخصوص درمان </w:t>
      </w:r>
      <w:r w:rsidR="001E565A">
        <w:rPr>
          <w:rStyle w:val="Char2"/>
          <w:rFonts w:hint="cs"/>
          <w:rtl/>
        </w:rPr>
        <w:t>بیماری‌ها</w:t>
      </w:r>
      <w:r w:rsidRPr="00F347B5">
        <w:rPr>
          <w:rStyle w:val="Char2"/>
          <w:rFonts w:hint="cs"/>
          <w:rtl/>
        </w:rPr>
        <w:t xml:space="preserve"> به شیوه نبى اکرم</w:t>
      </w:r>
      <w:r w:rsidRPr="002924F2">
        <w:rPr>
          <w:rFonts w:ascii="Times New Roman" w:hAnsi="Times New Roman" w:cs="CTraditional Arabic" w:hint="cs"/>
          <w:sz w:val="28"/>
          <w:szCs w:val="28"/>
          <w:rtl/>
          <w:lang w:bidi="fa-IR"/>
        </w:rPr>
        <w:t>ص</w:t>
      </w:r>
      <w:r w:rsidRPr="00F347B5">
        <w:rPr>
          <w:rStyle w:val="Char2"/>
          <w:rFonts w:hint="cs"/>
          <w:rtl/>
        </w:rPr>
        <w:t xml:space="preserve"> وجود داشت که با </w:t>
      </w:r>
      <w:r w:rsidR="006B2D70">
        <w:rPr>
          <w:rStyle w:val="Char2"/>
          <w:rFonts w:hint="cs"/>
          <w:rtl/>
        </w:rPr>
        <w:t>روش‌ها</w:t>
      </w:r>
      <w:r w:rsidRPr="00F347B5">
        <w:rPr>
          <w:rStyle w:val="Char2"/>
          <w:rFonts w:hint="cs"/>
          <w:rtl/>
        </w:rPr>
        <w:t xml:space="preserve">یی منظم و تمییز و با دستگاه‌های پیشرفته به درمان </w:t>
      </w:r>
      <w:r w:rsidR="001E565A">
        <w:rPr>
          <w:rStyle w:val="Char2"/>
          <w:rFonts w:hint="cs"/>
          <w:rtl/>
        </w:rPr>
        <w:t>بیماری‌ها</w:t>
      </w:r>
      <w:r w:rsidRPr="00F347B5">
        <w:rPr>
          <w:rStyle w:val="Char2"/>
          <w:rFonts w:hint="cs"/>
          <w:rtl/>
        </w:rPr>
        <w:t xml:space="preserve"> می‌پرداختند.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زمان حجامت: اواسط ماه که خون فشار بیشتری در حرکت می‌یابد، بهترین زمان حجامت است، و این از نظر علمی و طبی ثابت شده است، ابن سینا می‌گوید: (حجامت در اول ماه مطلوب نیست و به آن امر نشده است زیرا املاح و محتویات خون در حال رسوب بوده و بی‌حرکتند، و در آخر ماه نیز به آن امر نشده زیرا فشار خون نسبتاً پایین آمده و از محتویات آن کاسته می‌شود. اما آنچه مطلوب است حجامت در وسط ماه است که املاح و مواد پراکنده خون به دلیل ازدیاد نور در جرم ماه به حداکثر پراکندگی و انتشار خویش می‌رسند)</w:t>
      </w:r>
      <w:r w:rsidRPr="00151FE5">
        <w:rPr>
          <w:rStyle w:val="FootnoteReference"/>
          <w:rFonts w:cs="IRNazli"/>
          <w:rtl/>
          <w:lang w:bidi="fa-IR"/>
        </w:rPr>
        <w:footnoteReference w:id="52"/>
      </w:r>
      <w:r w:rsidRPr="00F347B5">
        <w:rPr>
          <w:rStyle w:val="Char2"/>
          <w:rFonts w:hint="cs"/>
          <w:rtl/>
        </w:rPr>
        <w:t xml:space="preserve">. منظور ابن سینا همان تأثیر ماه در جزر و مد دریاست (که طبیعتاً تمام مواد سیال سطح زمین را به نسبت خود شامل می‌شود). ما می‌دانیم که بیشتر وزن بدن را آب تشکیل می‌دهد </w:t>
      </w:r>
      <w:r w:rsidRPr="00F347B5">
        <w:rPr>
          <w:rStyle w:val="Char2"/>
          <w:rtl/>
        </w:rPr>
        <w:object w:dxaOrig="400" w:dyaOrig="620">
          <v:shape id="_x0000_i1026" type="#_x0000_t75" style="width:20.25pt;height:30.75pt" o:ole="">
            <v:imagedata r:id="rId36" o:title=""/>
          </v:shape>
          <o:OLEObject Type="Embed" ProgID="Equation.3" ShapeID="_x0000_i1026" DrawAspect="Content" ObjectID="_1526824333" r:id="rId37"/>
        </w:object>
      </w:r>
      <w:r w:rsidRPr="00F347B5">
        <w:rPr>
          <w:rStyle w:val="Char2"/>
          <w:rFonts w:hint="cs"/>
          <w:rtl/>
        </w:rPr>
        <w:t xml:space="preserve">، پس جاذبه ماه بر بدن ما نیز تأثیر می‌گذارد. مخصوصاً در ایام البیض (یعنی روزهای 13 و 14 و 15 هر ماه) به همین دلیل شارع مقدس به روزه‌ی این ایام امر فرموده است تا از شدت فشار خون کاسته شده و از اضطراب </w:t>
      </w:r>
      <w:r w:rsidR="005832EF">
        <w:rPr>
          <w:rStyle w:val="Char2"/>
          <w:rFonts w:hint="cs"/>
          <w:rtl/>
        </w:rPr>
        <w:t>اندام‌ها</w:t>
      </w:r>
      <w:r w:rsidRPr="00F347B5">
        <w:rPr>
          <w:rStyle w:val="Char2"/>
          <w:rFonts w:hint="cs"/>
          <w:rtl/>
        </w:rPr>
        <w:t>ی تحت فشار بدن کاسته شده و از فشار شهوت نیز کم شود، پس روزه برای شهوت نیز، عامل کنترلی است. زیرا مجاری خون تنگ شده و شیطان فرصت خویش را برای اغواء و انحراف انسان و تسلط بر او از دست می‌دهد. آمارهای رسمی در کشورهای نسبتاً بزرگ دنیا نیز بر وقوع طلاق و اختلافات خانوادگی در این روزها (13 و 14 و 15) دلالت می‌کند.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با نگاهی به احادیث حجامت در می‌یابیم که امر به حجامت در روزهای 17 و 19 و 21 یعنی بعد از ایام روزه بوده است. زیرا در این ایام، فشار خون فرد به دلیل نیاز بدن به مواد غذایی در بالاترین حد خود می‌باشد. و تصفیه خون به نحوه مطلوب امکان‌پذیر است. اما نکته مهم اینست که در روز حجامت شخص باید روزه باشد تا فشار خون در تمام بدن منتشر باشد. در غیر اینصورت بیشتر تمرکز خون جهت هضم غذا بر معده خواهد بود و امکان تصفیه و خارج نمودن خون فاسد امکان‌پذیر نمی‌باشد</w:t>
      </w:r>
      <w:r w:rsidRPr="00151FE5">
        <w:rPr>
          <w:rStyle w:val="FootnoteReference"/>
          <w:rFonts w:cs="IRNazli"/>
          <w:rtl/>
          <w:lang w:bidi="fa-IR"/>
        </w:rPr>
        <w:footnoteReference w:id="53"/>
      </w:r>
      <w:r w:rsidRPr="00F347B5">
        <w:rPr>
          <w:rStyle w:val="Char2"/>
          <w:rFonts w:hint="cs"/>
          <w:rtl/>
        </w:rPr>
        <w:t xml:space="preserve">. امر به روزه در هنگام حجامت ممکن است به دلیل </w:t>
      </w:r>
      <w:r w:rsidR="001E565A">
        <w:rPr>
          <w:rStyle w:val="Char2"/>
          <w:rFonts w:hint="cs"/>
          <w:rtl/>
        </w:rPr>
        <w:t>بیماری‌ها</w:t>
      </w:r>
      <w:r w:rsidRPr="00F347B5">
        <w:rPr>
          <w:rStyle w:val="Char2"/>
          <w:rFonts w:hint="cs"/>
          <w:rtl/>
        </w:rPr>
        <w:t>یی کشنده باشد. در روایتی آمده است که: «حجامت به هنگام گرسنگی درمان و به هنگام سیری دردآور است و در هفدهم ماه هم سبب شفا است»</w:t>
      </w:r>
      <w:r w:rsidRPr="00151FE5">
        <w:rPr>
          <w:rStyle w:val="FootnoteReference"/>
          <w:rFonts w:cs="IRNazli"/>
          <w:rtl/>
          <w:lang w:bidi="fa-IR"/>
        </w:rPr>
        <w:footnoteReference w:id="54"/>
      </w:r>
      <w:r w:rsidRPr="00F347B5">
        <w:rPr>
          <w:rStyle w:val="Char2"/>
          <w:rFonts w:hint="cs"/>
          <w:rtl/>
        </w:rPr>
        <w:t>.</w:t>
      </w:r>
    </w:p>
    <w:p w:rsidR="00C05CA7" w:rsidRPr="003F5DD6" w:rsidRDefault="00C05CA7" w:rsidP="00C05CA7">
      <w:pPr>
        <w:pStyle w:val="StyleComplexBLotus12ptJustifiedFirstline05cm"/>
        <w:spacing w:line="240" w:lineRule="auto"/>
        <w:rPr>
          <w:rStyle w:val="Char8"/>
          <w:rtl/>
        </w:rPr>
      </w:pPr>
      <w:r w:rsidRPr="003F5DD6">
        <w:rPr>
          <w:rStyle w:val="Char8"/>
          <w:rFonts w:hint="cs"/>
          <w:rtl/>
        </w:rPr>
        <w:t xml:space="preserve">خلاصه مطالب اینست که: </w:t>
      </w:r>
    </w:p>
    <w:p w:rsidR="00C05CA7" w:rsidRPr="00F347B5" w:rsidRDefault="00C05CA7" w:rsidP="00873A01">
      <w:pPr>
        <w:pStyle w:val="StyleComplexBLotus12ptJustifiedFirstline05cm"/>
        <w:numPr>
          <w:ilvl w:val="0"/>
          <w:numId w:val="5"/>
        </w:numPr>
        <w:spacing w:line="240" w:lineRule="auto"/>
        <w:rPr>
          <w:rStyle w:val="Char2"/>
          <w:rtl/>
        </w:rPr>
      </w:pPr>
      <w:r w:rsidRPr="00F347B5">
        <w:rPr>
          <w:rStyle w:val="Char2"/>
          <w:rFonts w:hint="cs"/>
          <w:rtl/>
        </w:rPr>
        <w:t>آن نوع بیماری که دارای منشأ شیطانی است و هیچ دلیل مادی و جسمی واضحی برای آن یافت نمی‌شود سرطان است، و وقت رواج آن نیز اواسط ماه است (کمااینکه درمان آن نیز در همان دوران می‌باشد).</w:t>
      </w:r>
    </w:p>
    <w:p w:rsidR="00C05CA7" w:rsidRPr="00F347B5" w:rsidRDefault="00C05CA7" w:rsidP="00873A01">
      <w:pPr>
        <w:pStyle w:val="StyleComplexBLotus12ptJustifiedFirstline05cm"/>
        <w:numPr>
          <w:ilvl w:val="0"/>
          <w:numId w:val="5"/>
        </w:numPr>
        <w:spacing w:line="240" w:lineRule="auto"/>
        <w:rPr>
          <w:rStyle w:val="Char2"/>
          <w:rtl/>
        </w:rPr>
      </w:pPr>
      <w:r w:rsidRPr="00F347B5">
        <w:rPr>
          <w:rStyle w:val="Char2"/>
          <w:rFonts w:hint="cs"/>
          <w:rtl/>
        </w:rPr>
        <w:t xml:space="preserve">و آن نوع بیماری که جسمی است و دارای منشأ مادی، مورد استفاده شیطان واقع شده و در آزار مریض از آن استفاده می‌کند، مخصوصاً برای کسانی که مبتلا به تماسی شیطانی باشند، و وقت رواج آن به شرح زیر می‌باشد: </w:t>
      </w:r>
    </w:p>
    <w:p w:rsidR="00C05CA7" w:rsidRDefault="00C05CA7" w:rsidP="00E255C9">
      <w:pPr>
        <w:pStyle w:val="StyleComplexBLotus12ptJustifiedFirstline05cm"/>
        <w:spacing w:line="240" w:lineRule="auto"/>
        <w:rPr>
          <w:rStyle w:val="Char2"/>
          <w:rtl/>
        </w:rPr>
      </w:pPr>
      <w:r w:rsidRPr="00F347B5">
        <w:rPr>
          <w:rStyle w:val="Char2"/>
          <w:rFonts w:hint="cs"/>
          <w:rtl/>
        </w:rPr>
        <w:t xml:space="preserve">فاصله میان فصول سال، بدین معنی است که خورشید در حرکت سالیانه خویش، هر (31) یا (30) یا (29) روز یکی از </w:t>
      </w:r>
      <w:r w:rsidR="00E255C9">
        <w:rPr>
          <w:rStyle w:val="Char2"/>
          <w:rFonts w:hint="cs"/>
          <w:rtl/>
        </w:rPr>
        <w:t>ماه‌ها</w:t>
      </w:r>
      <w:r w:rsidRPr="00F347B5">
        <w:rPr>
          <w:rStyle w:val="Char2"/>
          <w:rFonts w:hint="cs"/>
          <w:rtl/>
        </w:rPr>
        <w:t xml:space="preserve">ی سال را ایجاد می‌کند. که در </w:t>
      </w:r>
      <w:r w:rsidR="00E255C9">
        <w:rPr>
          <w:rStyle w:val="Char2"/>
          <w:rFonts w:hint="cs"/>
          <w:rtl/>
        </w:rPr>
        <w:t>ماه‌ها</w:t>
      </w:r>
      <w:r w:rsidRPr="00F347B5">
        <w:rPr>
          <w:rStyle w:val="Char2"/>
          <w:rFonts w:hint="cs"/>
          <w:rtl/>
        </w:rPr>
        <w:t xml:space="preserve">ی میلادی کاملاً دقیق تنظیم شده است. اما در محاسبه </w:t>
      </w:r>
      <w:r w:rsidR="00E255C9">
        <w:rPr>
          <w:rStyle w:val="Char2"/>
          <w:rFonts w:hint="cs"/>
          <w:rtl/>
        </w:rPr>
        <w:t>ماه‌ها</w:t>
      </w:r>
      <w:r w:rsidRPr="00F347B5">
        <w:rPr>
          <w:rStyle w:val="Char2"/>
          <w:rFonts w:hint="cs"/>
          <w:rtl/>
        </w:rPr>
        <w:t xml:space="preserve">ی قمری، بی‌نظمی خاصی مشهود است، زیرا </w:t>
      </w:r>
      <w:r w:rsidR="00E255C9">
        <w:rPr>
          <w:rStyle w:val="Char2"/>
          <w:rFonts w:hint="cs"/>
          <w:rtl/>
        </w:rPr>
        <w:t>ماه‌ها</w:t>
      </w:r>
      <w:r w:rsidRPr="00F347B5">
        <w:rPr>
          <w:rStyle w:val="Char2"/>
          <w:rFonts w:hint="cs"/>
          <w:rtl/>
        </w:rPr>
        <w:t xml:space="preserve">ی قمری گاهی در تابستان و گاهی در زمستان واقع می‌شوند که البته دارای یک حکمت بزرگ عبادی است که خداوند مقرر فرموده تا بندگان خویش را در ایام مختلف سال بیازماید. در هر حال لازم است اوقات </w:t>
      </w:r>
      <w:r w:rsidR="00E255C9">
        <w:rPr>
          <w:rStyle w:val="Char2"/>
          <w:rFonts w:hint="cs"/>
          <w:rtl/>
        </w:rPr>
        <w:t>ماه‌ها</w:t>
      </w:r>
      <w:r w:rsidRPr="00F347B5">
        <w:rPr>
          <w:rStyle w:val="Char2"/>
          <w:rFonts w:hint="cs"/>
          <w:rtl/>
        </w:rPr>
        <w:t xml:space="preserve">ی میلادی را بیاموزیم تا در مقابل امراضی که فقط در فاصله انتقال </w:t>
      </w:r>
      <w:r w:rsidR="00E255C9">
        <w:rPr>
          <w:rStyle w:val="Char2"/>
          <w:rFonts w:hint="cs"/>
          <w:rtl/>
        </w:rPr>
        <w:t>ماه‌ها</w:t>
      </w:r>
      <w:r w:rsidRPr="00F347B5">
        <w:rPr>
          <w:rStyle w:val="Char2"/>
          <w:rFonts w:hint="cs"/>
          <w:rtl/>
        </w:rPr>
        <w:t xml:space="preserve"> انتشار می‌یابند، خود را محافظت کنیم. و فرصت را از شیطان سلب کنیم. لذا به بیان ترتیب </w:t>
      </w:r>
      <w:r w:rsidR="00E255C9">
        <w:rPr>
          <w:rStyle w:val="Char2"/>
          <w:rFonts w:hint="cs"/>
          <w:rtl/>
        </w:rPr>
        <w:t>ماه‌ها</w:t>
      </w:r>
      <w:r w:rsidRPr="00F347B5">
        <w:rPr>
          <w:rStyle w:val="Char2"/>
          <w:rFonts w:hint="cs"/>
          <w:rtl/>
        </w:rPr>
        <w:t>ی میلادی با شعری که سروده بنده است می‌پردازیم: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E255C9" w:rsidRPr="00E255C9" w:rsidTr="00E255C9">
        <w:tc>
          <w:tcPr>
            <w:tcW w:w="2936" w:type="dxa"/>
          </w:tcPr>
          <w:p w:rsidR="00E255C9" w:rsidRPr="00E255C9" w:rsidRDefault="00E255C9" w:rsidP="00E255C9">
            <w:pPr>
              <w:pStyle w:val="a2"/>
              <w:ind w:firstLine="0"/>
              <w:jc w:val="lowKashida"/>
              <w:rPr>
                <w:rStyle w:val="Char2"/>
                <w:b/>
                <w:sz w:val="2"/>
                <w:szCs w:val="2"/>
                <w:rtl/>
              </w:rPr>
            </w:pPr>
            <w:r w:rsidRPr="00E255C9">
              <w:rPr>
                <w:rStyle w:val="Char4"/>
                <w:rFonts w:ascii="IRNazli" w:hAnsi="IRNazli" w:cs="IRNazli" w:hint="cs"/>
                <w:b/>
                <w:sz w:val="28"/>
                <w:szCs w:val="28"/>
                <w:rtl/>
              </w:rPr>
              <w:t>يناير فبراير فمارس</w:t>
            </w:r>
            <w:r>
              <w:rPr>
                <w:rStyle w:val="Char4"/>
                <w:rFonts w:ascii="IRNazli" w:hAnsi="IRNazli" w:cs="IRNazli"/>
                <w:b/>
                <w:sz w:val="28"/>
                <w:szCs w:val="28"/>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2"/>
                <w:b/>
                <w:sz w:val="2"/>
                <w:szCs w:val="2"/>
                <w:rtl/>
              </w:rPr>
            </w:pPr>
            <w:r w:rsidRPr="00E255C9">
              <w:rPr>
                <w:rStyle w:val="Char4"/>
                <w:rFonts w:ascii="IRNazli" w:hAnsi="IRNazli" w:cs="IRNazli" w:hint="cs"/>
                <w:b/>
                <w:sz w:val="28"/>
                <w:szCs w:val="28"/>
                <w:rtl/>
              </w:rPr>
              <w:t>ابريل مايو فيونس</w:t>
            </w:r>
            <w:r w:rsidRPr="00E255C9">
              <w:rPr>
                <w:rStyle w:val="Char2"/>
                <w:b/>
                <w:vertAlign w:val="superscript"/>
                <w:rtl/>
              </w:rPr>
              <w:footnoteReference w:id="55"/>
            </w:r>
            <w:r>
              <w:rPr>
                <w:rStyle w:val="Char4"/>
                <w:rFonts w:ascii="IRNazli" w:hAnsi="IRNazli" w:cs="IRNazli"/>
                <w:b/>
                <w:sz w:val="28"/>
                <w:szCs w:val="28"/>
                <w:rtl/>
              </w:rPr>
              <w:br/>
            </w:r>
          </w:p>
        </w:tc>
      </w:tr>
      <w:tr w:rsidR="00E255C9" w:rsidRPr="00E255C9" w:rsidTr="00E255C9">
        <w:tc>
          <w:tcPr>
            <w:tcW w:w="2936"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ژانویه فوریه مارس</w:t>
            </w:r>
            <w:r>
              <w:rPr>
                <w:rStyle w:val="Char2"/>
                <w:b/>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آوریل می ژوئن</w:t>
            </w:r>
            <w:r>
              <w:rPr>
                <w:rStyle w:val="Char2"/>
                <w:b/>
                <w:rtl/>
              </w:rPr>
              <w:br/>
            </w:r>
          </w:p>
        </w:tc>
      </w:tr>
      <w:tr w:rsidR="00E255C9" w:rsidRPr="00E255C9" w:rsidTr="00E255C9">
        <w:tc>
          <w:tcPr>
            <w:tcW w:w="2936"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هفتم مارس ابتدای بهار</w:t>
            </w:r>
            <w:r w:rsidRPr="00E255C9">
              <w:rPr>
                <w:rStyle w:val="Char2"/>
                <w:b/>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هفتم ژوئن ابتدای تابستان</w:t>
            </w:r>
            <w:r>
              <w:rPr>
                <w:rStyle w:val="Char2"/>
                <w:b/>
                <w:rtl/>
              </w:rPr>
              <w:br/>
            </w:r>
          </w:p>
        </w:tc>
      </w:tr>
      <w:tr w:rsidR="00E255C9" w:rsidRPr="00E255C9" w:rsidTr="00E255C9">
        <w:tc>
          <w:tcPr>
            <w:tcW w:w="2936" w:type="dxa"/>
          </w:tcPr>
          <w:p w:rsidR="00E255C9" w:rsidRPr="00E255C9" w:rsidRDefault="00E255C9" w:rsidP="00E255C9">
            <w:pPr>
              <w:pStyle w:val="a2"/>
              <w:ind w:firstLine="0"/>
              <w:jc w:val="lowKashida"/>
              <w:rPr>
                <w:rStyle w:val="Char2"/>
                <w:b/>
                <w:sz w:val="2"/>
                <w:szCs w:val="2"/>
                <w:rtl/>
              </w:rPr>
            </w:pPr>
            <w:r w:rsidRPr="00E255C9">
              <w:rPr>
                <w:rStyle w:val="Char4"/>
                <w:rFonts w:ascii="IRNazli" w:hAnsi="IRNazli" w:cs="IRNazli" w:hint="cs"/>
                <w:b/>
                <w:sz w:val="28"/>
                <w:szCs w:val="28"/>
                <w:rtl/>
              </w:rPr>
              <w:t>يوليو اغسطس سبتمبر</w:t>
            </w:r>
            <w:r>
              <w:rPr>
                <w:rStyle w:val="Char4"/>
                <w:rFonts w:ascii="IRNazli" w:hAnsi="IRNazli" w:cs="IRNazli"/>
                <w:b/>
                <w:sz w:val="28"/>
                <w:szCs w:val="28"/>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2"/>
                <w:b/>
                <w:sz w:val="2"/>
                <w:szCs w:val="2"/>
                <w:rtl/>
              </w:rPr>
            </w:pPr>
            <w:r w:rsidRPr="00E255C9">
              <w:rPr>
                <w:rStyle w:val="Char4"/>
                <w:rFonts w:ascii="IRNazli" w:hAnsi="IRNazli" w:cs="IRNazli" w:hint="cs"/>
                <w:b/>
                <w:sz w:val="28"/>
                <w:szCs w:val="28"/>
                <w:rtl/>
              </w:rPr>
              <w:t>اكتوبر نوفمبر ديسمبر</w:t>
            </w:r>
            <w:r>
              <w:rPr>
                <w:rStyle w:val="Char4"/>
                <w:rFonts w:ascii="IRNazli" w:hAnsi="IRNazli" w:cs="IRNazli"/>
                <w:b/>
                <w:sz w:val="28"/>
                <w:szCs w:val="28"/>
                <w:rtl/>
              </w:rPr>
              <w:br/>
            </w:r>
          </w:p>
        </w:tc>
      </w:tr>
      <w:tr w:rsidR="00E255C9" w:rsidRPr="00E255C9" w:rsidTr="00E255C9">
        <w:tc>
          <w:tcPr>
            <w:tcW w:w="2936" w:type="dxa"/>
          </w:tcPr>
          <w:p w:rsidR="00E255C9" w:rsidRPr="00E255C9" w:rsidRDefault="00E255C9" w:rsidP="00E255C9">
            <w:pPr>
              <w:pStyle w:val="a2"/>
              <w:ind w:firstLine="0"/>
              <w:jc w:val="lowKashida"/>
              <w:rPr>
                <w:rStyle w:val="Char4"/>
                <w:rFonts w:ascii="IRNazli" w:hAnsi="IRNazli" w:cs="IRNazli"/>
                <w:b/>
                <w:sz w:val="2"/>
                <w:szCs w:val="2"/>
                <w:rtl/>
              </w:rPr>
            </w:pPr>
            <w:r w:rsidRPr="00E255C9">
              <w:rPr>
                <w:rStyle w:val="Char2"/>
                <w:rFonts w:hint="cs"/>
                <w:b/>
                <w:rtl/>
              </w:rPr>
              <w:t>جولای آگوست سپتامبر</w:t>
            </w:r>
            <w:r>
              <w:rPr>
                <w:rStyle w:val="Char2"/>
                <w:b/>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4"/>
                <w:rFonts w:ascii="IRNazli" w:hAnsi="IRNazli" w:cs="IRNazli"/>
                <w:b/>
                <w:sz w:val="2"/>
                <w:szCs w:val="2"/>
                <w:rtl/>
              </w:rPr>
            </w:pPr>
            <w:r w:rsidRPr="00E255C9">
              <w:rPr>
                <w:rStyle w:val="Char2"/>
                <w:rFonts w:hint="cs"/>
                <w:b/>
                <w:rtl/>
              </w:rPr>
              <w:t>اکتبر نوامبر دسامبر</w:t>
            </w:r>
            <w:r>
              <w:rPr>
                <w:rStyle w:val="Char2"/>
                <w:b/>
                <w:rtl/>
              </w:rPr>
              <w:br/>
            </w:r>
          </w:p>
        </w:tc>
      </w:tr>
      <w:tr w:rsidR="00E255C9" w:rsidRPr="00E255C9" w:rsidTr="00E255C9">
        <w:tc>
          <w:tcPr>
            <w:tcW w:w="2936"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هفتم سپتامبر ابتدای پاییز</w:t>
            </w:r>
            <w:r>
              <w:rPr>
                <w:rStyle w:val="Char2"/>
                <w:b/>
                <w:rtl/>
              </w:rPr>
              <w:br/>
            </w:r>
          </w:p>
        </w:tc>
        <w:tc>
          <w:tcPr>
            <w:tcW w:w="284" w:type="dxa"/>
          </w:tcPr>
          <w:p w:rsidR="00E255C9" w:rsidRPr="00E255C9" w:rsidRDefault="00E255C9" w:rsidP="00E255C9">
            <w:pPr>
              <w:pStyle w:val="a2"/>
              <w:ind w:firstLine="0"/>
              <w:jc w:val="lowKashida"/>
              <w:rPr>
                <w:rStyle w:val="Char2"/>
                <w:b/>
                <w:rtl/>
              </w:rPr>
            </w:pPr>
          </w:p>
        </w:tc>
        <w:tc>
          <w:tcPr>
            <w:tcW w:w="3232" w:type="dxa"/>
          </w:tcPr>
          <w:p w:rsidR="00E255C9" w:rsidRPr="00E255C9" w:rsidRDefault="00E255C9" w:rsidP="00E255C9">
            <w:pPr>
              <w:pStyle w:val="a2"/>
              <w:ind w:firstLine="0"/>
              <w:jc w:val="lowKashida"/>
              <w:rPr>
                <w:rStyle w:val="Char2"/>
                <w:b/>
                <w:sz w:val="2"/>
                <w:szCs w:val="2"/>
                <w:rtl/>
              </w:rPr>
            </w:pPr>
            <w:r w:rsidRPr="00E255C9">
              <w:rPr>
                <w:rStyle w:val="Char2"/>
                <w:rFonts w:hint="cs"/>
                <w:b/>
                <w:rtl/>
              </w:rPr>
              <w:t>هفتم دسامبر ابتدای زمستان</w:t>
            </w:r>
            <w:r>
              <w:rPr>
                <w:rStyle w:val="Char2"/>
                <w:b/>
                <w:rtl/>
              </w:rPr>
              <w:br/>
            </w:r>
          </w:p>
        </w:tc>
      </w:tr>
    </w:tbl>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کلمات آخر چهار مصراع بالا بر آغاز فصول سال دلالت می‌کند. زمان مابین اتمام یک فصل تا رسیدن فصل بعدی، (40) روز قبل از آغاز فصل جدید است، که این (40) روز ایام انتشار </w:t>
      </w:r>
      <w:r w:rsidR="001E565A">
        <w:rPr>
          <w:rStyle w:val="Char2"/>
          <w:rFonts w:hint="cs"/>
          <w:rtl/>
        </w:rPr>
        <w:t>بیماری‌ها</w:t>
      </w:r>
      <w:r w:rsidRPr="00F347B5">
        <w:rPr>
          <w:rStyle w:val="Char2"/>
          <w:rFonts w:hint="cs"/>
          <w:rtl/>
        </w:rPr>
        <w:t xml:space="preserve"> است. و (40) روز پس از گذشت فصل جدید دوران زوال خطر است، آنگونه که در حدیث نبوی نیز تفسیر شده است: (هرگاه ستاره (ثریا) دیده شد، بلا و مصیبت نیز از زمین برچیده می‌شود)</w:t>
      </w:r>
      <w:r w:rsidRPr="00151FE5">
        <w:rPr>
          <w:rStyle w:val="FootnoteReference"/>
          <w:rFonts w:cs="IRNazli"/>
          <w:rtl/>
          <w:lang w:bidi="fa-IR"/>
        </w:rPr>
        <w:footnoteReference w:id="56"/>
      </w:r>
      <w:r w:rsidRPr="00F347B5">
        <w:rPr>
          <w:rStyle w:val="Char2"/>
          <w:rFonts w:hint="cs"/>
          <w:rtl/>
        </w:rPr>
        <w:t>. در هنگام رؤیت ستاره ثریا اول فصل تابستان که مصادف با هفتم ماه ژوئن است.</w:t>
      </w:r>
    </w:p>
    <w:p w:rsidR="00C05CA7" w:rsidRPr="00F347B5" w:rsidRDefault="00C05CA7" w:rsidP="00E255C9">
      <w:pPr>
        <w:pStyle w:val="StyleComplexBLotus12ptJustifiedFirstline05cm"/>
        <w:spacing w:line="240" w:lineRule="auto"/>
        <w:rPr>
          <w:rStyle w:val="Char2"/>
          <w:rtl/>
        </w:rPr>
      </w:pPr>
      <w:r w:rsidRPr="00F347B5">
        <w:rPr>
          <w:rStyle w:val="Char2"/>
          <w:rFonts w:hint="cs"/>
          <w:rtl/>
        </w:rPr>
        <w:t>ابن قیم</w:t>
      </w:r>
      <w:r w:rsidR="00E255C9">
        <w:rPr>
          <w:rFonts w:ascii="Times New Roman" w:hAnsi="Times New Roman" w:cs="CTraditional Arabic" w:hint="cs"/>
          <w:sz w:val="28"/>
          <w:szCs w:val="28"/>
          <w:rtl/>
          <w:lang w:bidi="fa-IR"/>
        </w:rPr>
        <w:t>/</w:t>
      </w:r>
      <w:r w:rsidRPr="00F347B5">
        <w:rPr>
          <w:rStyle w:val="Char2"/>
          <w:rFonts w:hint="cs"/>
          <w:rtl/>
        </w:rPr>
        <w:t xml:space="preserve"> نیز این گفته را این گونه تأیید کرده است: (بلایی که مربوط به کشاورزی و باغداری است در فصل زمستان و اول بهار انتشار می‌یابد و با دیده شدن ستاره ثریا از بین می‌رود. به همین دلیل پیامبر</w:t>
      </w:r>
      <w:r w:rsidRPr="002924F2">
        <w:rPr>
          <w:rFonts w:ascii="Times New Roman" w:hAnsi="Times New Roman" w:cs="CTraditional Arabic" w:hint="cs"/>
          <w:sz w:val="28"/>
          <w:szCs w:val="28"/>
          <w:rtl/>
          <w:lang w:bidi="fa-IR"/>
        </w:rPr>
        <w:t>ص</w:t>
      </w:r>
      <w:r w:rsidRPr="00F347B5">
        <w:rPr>
          <w:rStyle w:val="Char2"/>
          <w:rFonts w:hint="cs"/>
          <w:rtl/>
        </w:rPr>
        <w:t xml:space="preserve"> از معامله و خرید و فروش ثمره کشاورزان قبل از فصل برداشت نهی فرموده است)</w:t>
      </w:r>
      <w:r w:rsidRPr="00151FE5">
        <w:rPr>
          <w:rStyle w:val="FootnoteReference"/>
          <w:rFonts w:cs="IRNazli"/>
          <w:rtl/>
          <w:lang w:bidi="fa-IR"/>
        </w:rPr>
        <w:footnoteReference w:id="57"/>
      </w:r>
      <w:r w:rsidRPr="00F347B5">
        <w:rPr>
          <w:rStyle w:val="Char2"/>
          <w:rFonts w:hint="cs"/>
          <w:rtl/>
        </w:rPr>
        <w:t>. زیرا تا آن موقع وضعیت آن روشن می‌گردد و نزول یا عدم نزول آفات مشخص می‌شود.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شدیدترین حالت انتشار </w:t>
      </w:r>
      <w:r w:rsidR="001E565A">
        <w:rPr>
          <w:rStyle w:val="Char2"/>
          <w:rFonts w:hint="cs"/>
          <w:rtl/>
        </w:rPr>
        <w:t>بیماری‌ها</w:t>
      </w:r>
      <w:r w:rsidRPr="00F347B5">
        <w:rPr>
          <w:rStyle w:val="Char2"/>
          <w:rFonts w:hint="cs"/>
          <w:rtl/>
        </w:rPr>
        <w:t xml:space="preserve"> و بلیات در فواصل تابستان تا پاییز است.</w:t>
      </w:r>
    </w:p>
    <w:p w:rsidR="00C05CA7" w:rsidRPr="00573F8E" w:rsidRDefault="00C05CA7" w:rsidP="00AD363C">
      <w:pPr>
        <w:pStyle w:val="a0"/>
        <w:rPr>
          <w:rtl/>
        </w:rPr>
      </w:pPr>
      <w:bookmarkStart w:id="58" w:name="_Toc292235041"/>
      <w:bookmarkStart w:id="59" w:name="_Toc433553444"/>
      <w:r w:rsidRPr="00573F8E">
        <w:rPr>
          <w:rFonts w:hint="cs"/>
          <w:rtl/>
        </w:rPr>
        <w:t>توضیحی راجع به دوره‌های خطرناک و بی‌خطر</w:t>
      </w:r>
      <w:bookmarkEnd w:id="58"/>
      <w:bookmarkEnd w:id="59"/>
    </w:p>
    <w:p w:rsidR="00C05CA7" w:rsidRPr="009F6337" w:rsidRDefault="00C05CA7" w:rsidP="00E255C9">
      <w:pPr>
        <w:pStyle w:val="a1"/>
        <w:rPr>
          <w:rtl/>
        </w:rPr>
      </w:pPr>
      <w:bookmarkStart w:id="60" w:name="_Toc292235042"/>
      <w:bookmarkStart w:id="61" w:name="_Toc433553445"/>
      <w:r w:rsidRPr="009F6337">
        <w:rPr>
          <w:rFonts w:hint="cs"/>
        </w:rPr>
        <w:sym w:font="Wingdings 2" w:char="F09B"/>
      </w:r>
      <w:r w:rsidRPr="009F6337">
        <w:rPr>
          <w:rFonts w:hint="cs"/>
          <w:rtl/>
        </w:rPr>
        <w:t xml:space="preserve"> فصل تابستان در هفتم دسامبر آغاز می‌شود</w:t>
      </w:r>
      <w:bookmarkEnd w:id="60"/>
      <w:bookmarkEnd w:id="61"/>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«ستاره‌های این ایام هر کدام در (13) روز به اسامی زیر ظاهر می‌شوند: «اکلیل، ق</w:t>
      </w:r>
      <w:r w:rsidR="009A6E3E" w:rsidRPr="00F347B5">
        <w:rPr>
          <w:rStyle w:val="Char2"/>
          <w:rFonts w:hint="cs"/>
          <w:rtl/>
        </w:rPr>
        <w:t>لب و شوله» که 40 روز اول فصل را</w:t>
      </w:r>
      <w:r w:rsidRPr="00F347B5">
        <w:rPr>
          <w:rStyle w:val="Char2"/>
          <w:rFonts w:hint="cs"/>
          <w:rtl/>
        </w:rPr>
        <w:t xml:space="preserve"> تشکیل می‌دهند و در این ایام به دلیل برودت زیاد هوا </w:t>
      </w:r>
      <w:r w:rsidR="00630790">
        <w:rPr>
          <w:rStyle w:val="Char2"/>
          <w:rFonts w:hint="cs"/>
          <w:rtl/>
        </w:rPr>
        <w:t>ویروس‌ها</w:t>
      </w:r>
      <w:r w:rsidRPr="00F347B5">
        <w:rPr>
          <w:rStyle w:val="Char2"/>
          <w:rFonts w:hint="cs"/>
          <w:rtl/>
        </w:rPr>
        <w:t>ی پراکنده و معلق در هوا بعد از تبدیل هوا از بین رفته و به اذن خدا آسیبی متوجه مردم نمی‌شود.</w:t>
      </w:r>
    </w:p>
    <w:p w:rsidR="00C05CA7" w:rsidRDefault="00C05CA7" w:rsidP="004B41D2">
      <w:pPr>
        <w:pStyle w:val="StyleComplexBLotus12ptJustifiedFirstline05cm"/>
        <w:spacing w:line="240" w:lineRule="auto"/>
        <w:rPr>
          <w:rStyle w:val="Char2"/>
          <w:rtl/>
        </w:rPr>
      </w:pPr>
      <w:r w:rsidRPr="00F347B5">
        <w:rPr>
          <w:rStyle w:val="Char2"/>
          <w:rFonts w:hint="cs"/>
          <w:rtl/>
        </w:rPr>
        <w:t>اما چهل روز قبل از آغاز زمستان بیشترین دوران ضرر و زیان است (البته به امر خداوند) که ستاره‌های این ایام: سماک و غفر و زبانا هستند که هر کدام در (13) روز ظاهر می‌شوند و جمعاً حدود چهل روز را دربرمی‌گیرند</w:t>
      </w:r>
      <w:r w:rsidRPr="00151FE5">
        <w:rPr>
          <w:rStyle w:val="FootnoteReference"/>
          <w:rFonts w:cs="IRNazli"/>
          <w:rtl/>
          <w:lang w:bidi="fa-IR"/>
        </w:rPr>
        <w:footnoteReference w:id="58"/>
      </w:r>
      <w:r w:rsidRPr="00F347B5">
        <w:rPr>
          <w:rStyle w:val="Char2"/>
          <w:rFonts w:hint="cs"/>
          <w:rtl/>
        </w:rPr>
        <w:t>.</w:t>
      </w:r>
    </w:p>
    <w:p w:rsidR="00630790" w:rsidRDefault="00630790" w:rsidP="004B41D2">
      <w:pPr>
        <w:pStyle w:val="StyleComplexBLotus12ptJustifiedFirstline05cm"/>
        <w:spacing w:line="240" w:lineRule="auto"/>
        <w:rPr>
          <w:rStyle w:val="Char2"/>
          <w:rtl/>
        </w:rPr>
      </w:pPr>
    </w:p>
    <w:p w:rsidR="00630790" w:rsidRDefault="00630790" w:rsidP="004B41D2">
      <w:pPr>
        <w:pStyle w:val="StyleComplexBLotus12ptJustifiedFirstline05cm"/>
        <w:spacing w:line="240" w:lineRule="auto"/>
        <w:rPr>
          <w:rStyle w:val="Char2"/>
          <w:rtl/>
        </w:rPr>
      </w:pPr>
    </w:p>
    <w:p w:rsidR="00630790" w:rsidRPr="00F347B5" w:rsidRDefault="00630790" w:rsidP="004B41D2">
      <w:pPr>
        <w:pStyle w:val="StyleComplexBLotus12ptJustifiedFirstline05cm"/>
        <w:spacing w:line="240" w:lineRule="auto"/>
        <w:rPr>
          <w:rStyle w:val="Char2"/>
          <w:rtl/>
        </w:rPr>
      </w:pPr>
    </w:p>
    <w:p w:rsidR="00C05CA7" w:rsidRPr="00573F8E" w:rsidRDefault="00C05CA7" w:rsidP="00630790">
      <w:pPr>
        <w:pStyle w:val="a1"/>
        <w:rPr>
          <w:rtl/>
        </w:rPr>
      </w:pPr>
      <w:bookmarkStart w:id="62" w:name="_Toc292235043"/>
      <w:bookmarkStart w:id="63" w:name="_Toc433553446"/>
      <w:r w:rsidRPr="00573F8E">
        <w:rPr>
          <w:rFonts w:hint="cs"/>
        </w:rPr>
        <w:sym w:font="Wingdings 2" w:char="F09B"/>
      </w:r>
      <w:r w:rsidRPr="00573F8E">
        <w:rPr>
          <w:rFonts w:hint="cs"/>
          <w:rtl/>
        </w:rPr>
        <w:t xml:space="preserve"> </w:t>
      </w:r>
      <w:r w:rsidRPr="005D0F1D">
        <w:rPr>
          <w:rFonts w:hint="cs"/>
          <w:rtl/>
        </w:rPr>
        <w:t>فصل بهار در هفتم مارس آغاز می‌شود</w:t>
      </w:r>
      <w:bookmarkEnd w:id="62"/>
      <w:bookmarkEnd w:id="63"/>
      <w:r w:rsidRPr="00573F8E">
        <w:rPr>
          <w:rFonts w:hint="cs"/>
          <w:rtl/>
        </w:rPr>
        <w:t xml:space="preserve"> </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«ستاره‌‌های این ایام نیز: سعد السعود و سعد الاخبیه و المقدم هستند که هر کدام در (13) روز اول فصل بهار ظاهر می‌شوند، و جمعاً چهلم بهار را تشکیل می‌دهند، که به امر خدا هیچ زیان قابل توجهی نازل نمی‌شود.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اما چهل روز قبل از آغاز بهار (به اذن خدا) بسیار ضررمند و خطرناک است. که چهل روز این ایام شامل «البلده و سعد الذابح و سعد بلع است که هر کدام در (13) روز ظاهر می‌شوند.</w:t>
      </w:r>
    </w:p>
    <w:p w:rsidR="00C05CA7" w:rsidRPr="00573F8E" w:rsidRDefault="00C05CA7" w:rsidP="008D783D">
      <w:pPr>
        <w:pStyle w:val="a1"/>
        <w:rPr>
          <w:rtl/>
        </w:rPr>
      </w:pPr>
      <w:bookmarkStart w:id="64" w:name="_Toc292235044"/>
      <w:bookmarkStart w:id="65" w:name="_Toc433553447"/>
      <w:r w:rsidRPr="00573F8E">
        <w:rPr>
          <w:rFonts w:hint="cs"/>
        </w:rPr>
        <w:sym w:font="Wingdings 2" w:char="F09B"/>
      </w:r>
      <w:r w:rsidRPr="00573F8E">
        <w:rPr>
          <w:rFonts w:hint="cs"/>
          <w:rtl/>
        </w:rPr>
        <w:t xml:space="preserve"> </w:t>
      </w:r>
      <w:r w:rsidRPr="005D0F1D">
        <w:rPr>
          <w:rFonts w:hint="cs"/>
          <w:rtl/>
        </w:rPr>
        <w:t>فصل تابستان در هفتم ژوئن آغاز می‌شود.</w:t>
      </w:r>
      <w:bookmarkEnd w:id="64"/>
      <w:bookmarkEnd w:id="65"/>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شامل ستاره‌هایی به اسامی: الثریا و الدبران (التویبع) و الهقعه (الجوزاء الاولی) می‌باشد که هر کدام در (13) روز و جمعاً در (40) روز اول فصل ظاهر می‌‌شوند. که چهلم تابستان را دربر می‌گیرد. در این ایام نیز (به اذن الله) آسیب</w:t>
      </w:r>
      <w:r w:rsidR="008D783D">
        <w:rPr>
          <w:rStyle w:val="Char2"/>
          <w:rFonts w:hint="eastAsia"/>
          <w:rtl/>
        </w:rPr>
        <w:t>‌</w:t>
      </w:r>
      <w:r w:rsidRPr="00F347B5">
        <w:rPr>
          <w:rStyle w:val="Char2"/>
          <w:rFonts w:hint="cs"/>
          <w:rtl/>
        </w:rPr>
        <w:t>ها و آفات به حد اقل خود می‌رسد. در حدیث نبوی نیز آمده است: «هرگاه ستاره (ثریا) دیده شد بلایا و مصایب از هر مکانی برچیده می‌شود»</w:t>
      </w:r>
      <w:r w:rsidRPr="00151FE5">
        <w:rPr>
          <w:rStyle w:val="FootnoteReference"/>
          <w:rFonts w:cs="IRNazli"/>
          <w:rtl/>
          <w:lang w:bidi="fa-IR"/>
        </w:rPr>
        <w:footnoteReference w:id="59"/>
      </w:r>
      <w:r w:rsidRPr="00F347B5">
        <w:rPr>
          <w:rStyle w:val="Char2"/>
          <w:rFonts w:hint="cs"/>
          <w:rtl/>
        </w:rPr>
        <w:t>.</w:t>
      </w:r>
    </w:p>
    <w:p w:rsidR="00C05CA7" w:rsidRDefault="00C05CA7" w:rsidP="004B41D2">
      <w:pPr>
        <w:pStyle w:val="StyleComplexBLotus12ptJustifiedFirstline05cm"/>
        <w:spacing w:line="240" w:lineRule="auto"/>
        <w:rPr>
          <w:rStyle w:val="Char2"/>
          <w:rtl/>
        </w:rPr>
      </w:pPr>
      <w:r w:rsidRPr="00F347B5">
        <w:rPr>
          <w:rStyle w:val="Char2"/>
          <w:rFonts w:hint="cs"/>
          <w:rtl/>
        </w:rPr>
        <w:t>اما چهل روز قبل از آغاز فصل تابستان که به (عروس ثریا) مشهور است (به اذن الله) بلایا و مصائیب و آفات به طور شدید وجود دارد. که شامل ستاره‌های: الرشا و الشرطین و البطین است که هر کدام در (13) روز ظاهر می‌شوند.</w:t>
      </w:r>
    </w:p>
    <w:p w:rsidR="008D783D" w:rsidRDefault="008D783D" w:rsidP="004B41D2">
      <w:pPr>
        <w:pStyle w:val="StyleComplexBLotus12ptJustifiedFirstline05cm"/>
        <w:spacing w:line="240" w:lineRule="auto"/>
        <w:rPr>
          <w:rStyle w:val="Char2"/>
          <w:rtl/>
        </w:rPr>
      </w:pPr>
    </w:p>
    <w:p w:rsidR="008D783D" w:rsidRDefault="008D783D" w:rsidP="004B41D2">
      <w:pPr>
        <w:pStyle w:val="StyleComplexBLotus12ptJustifiedFirstline05cm"/>
        <w:spacing w:line="240" w:lineRule="auto"/>
        <w:rPr>
          <w:rStyle w:val="Char2"/>
          <w:rtl/>
        </w:rPr>
      </w:pPr>
    </w:p>
    <w:p w:rsidR="008D783D" w:rsidRPr="00F347B5" w:rsidRDefault="008D783D" w:rsidP="004B41D2">
      <w:pPr>
        <w:pStyle w:val="StyleComplexBLotus12ptJustifiedFirstline05cm"/>
        <w:spacing w:line="240" w:lineRule="auto"/>
        <w:rPr>
          <w:rStyle w:val="Char2"/>
          <w:rtl/>
        </w:rPr>
      </w:pPr>
    </w:p>
    <w:p w:rsidR="00C05CA7" w:rsidRPr="00573F8E" w:rsidRDefault="00C05CA7" w:rsidP="009F6337">
      <w:pPr>
        <w:pStyle w:val="a1"/>
        <w:rPr>
          <w:rtl/>
        </w:rPr>
      </w:pPr>
      <w:bookmarkStart w:id="66" w:name="_Toc292235045"/>
      <w:bookmarkStart w:id="67" w:name="_Toc433553448"/>
      <w:r w:rsidRPr="00573F8E">
        <w:rPr>
          <w:rFonts w:hint="cs"/>
        </w:rPr>
        <w:sym w:font="Wingdings 2" w:char="F09B"/>
      </w:r>
      <w:r w:rsidRPr="00573F8E">
        <w:rPr>
          <w:rFonts w:hint="cs"/>
          <w:rtl/>
        </w:rPr>
        <w:t xml:space="preserve"> </w:t>
      </w:r>
      <w:r>
        <w:rPr>
          <w:rFonts w:hint="cs"/>
          <w:rtl/>
        </w:rPr>
        <w:t>فصل پا</w:t>
      </w:r>
      <w:r w:rsidR="003F1770">
        <w:rPr>
          <w:rFonts w:hint="cs"/>
          <w:rtl/>
        </w:rPr>
        <w:t>یی</w:t>
      </w:r>
      <w:r w:rsidRPr="005D0F1D">
        <w:rPr>
          <w:rFonts w:hint="cs"/>
          <w:rtl/>
        </w:rPr>
        <w:t>ز ن</w:t>
      </w:r>
      <w:r w:rsidR="003F1770">
        <w:rPr>
          <w:rFonts w:hint="cs"/>
          <w:rtl/>
        </w:rPr>
        <w:t>ی</w:t>
      </w:r>
      <w:r w:rsidRPr="005D0F1D">
        <w:rPr>
          <w:rFonts w:hint="cs"/>
          <w:rtl/>
        </w:rPr>
        <w:t>ز در هفتم سپتامبر آغاز می‌شود</w:t>
      </w:r>
      <w:bookmarkEnd w:id="66"/>
      <w:bookmarkEnd w:id="67"/>
    </w:p>
    <w:p w:rsidR="00C05CA7" w:rsidRPr="00F347B5" w:rsidRDefault="00C05CA7" w:rsidP="004B41D2">
      <w:pPr>
        <w:pStyle w:val="StyleComplexBLotus12ptJustifiedFirstline05cm"/>
        <w:spacing w:line="240" w:lineRule="auto"/>
        <w:rPr>
          <w:rStyle w:val="Char2"/>
          <w:rtl/>
        </w:rPr>
      </w:pPr>
      <w:r w:rsidRPr="00F347B5">
        <w:rPr>
          <w:rStyle w:val="Char2"/>
          <w:rFonts w:hint="cs"/>
          <w:rtl/>
        </w:rPr>
        <w:t>که در چهل روز اول فصل «ستاره‌های الجبهه و الزبره و الصرفه که هر کدام در (13) روز ظاهر می‌شوند و جمعاً چهلم پائیز را تشکیل داده و در این ایام نیز به امید خدا خطری متوجه مردم نخواهد شد.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اما چهل روز قبل از آغاز پاییز، از جمله دوره‌های پرخطر است: که شامل ستاره‌های، المرزم و النثره و الطرفه است که هر </w:t>
      </w:r>
      <w:r w:rsidR="003F1770">
        <w:rPr>
          <w:rStyle w:val="Char2"/>
          <w:rFonts w:hint="cs"/>
          <w:rtl/>
        </w:rPr>
        <w:t>ک</w:t>
      </w:r>
      <w:r w:rsidRPr="00F347B5">
        <w:rPr>
          <w:rStyle w:val="Char2"/>
          <w:rFonts w:hint="cs"/>
          <w:rtl/>
        </w:rPr>
        <w:t>دام (13) روز، و جمعاً در (39) روز ظاهر می‌شوند.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پس اگر در دوره‌های چهل روزه که قبل از آغاز فصول واقع هستند از هر </w:t>
      </w:r>
      <w:r w:rsidRPr="00F347B5">
        <w:rPr>
          <w:rStyle w:val="Char2"/>
          <w:rFonts w:hint="eastAsia"/>
          <w:rtl/>
        </w:rPr>
        <w:t>چ</w:t>
      </w:r>
      <w:r w:rsidR="003F1770">
        <w:rPr>
          <w:rStyle w:val="Char2"/>
          <w:rFonts w:hint="eastAsia"/>
          <w:rtl/>
        </w:rPr>
        <w:t>ی</w:t>
      </w:r>
      <w:r w:rsidRPr="00F347B5">
        <w:rPr>
          <w:rStyle w:val="Char2"/>
          <w:rFonts w:hint="eastAsia"/>
          <w:rtl/>
        </w:rPr>
        <w:t>ز</w:t>
      </w:r>
      <w:r w:rsidRPr="00F347B5">
        <w:rPr>
          <w:rStyle w:val="Char2"/>
          <w:rFonts w:hint="cs"/>
          <w:rtl/>
        </w:rPr>
        <w:t xml:space="preserve"> سرد مزاج پرهیز شود، و آمادگی لازم برای مقابله با تغییرات آب و هوا کسب شود، به معنای قرار گرفتن در وضعیتی امن نسبت به </w:t>
      </w:r>
      <w:r w:rsidR="001E565A">
        <w:rPr>
          <w:rStyle w:val="Char2"/>
          <w:rFonts w:hint="cs"/>
          <w:rtl/>
        </w:rPr>
        <w:t>بیماری‌ها</w:t>
      </w:r>
      <w:r w:rsidRPr="00F347B5">
        <w:rPr>
          <w:rStyle w:val="Char2"/>
          <w:rFonts w:hint="cs"/>
          <w:rtl/>
        </w:rPr>
        <w:t xml:space="preserve"> می‌باشد. و آنگونه که عامه مردم می‌گویند: ابتدای آن (یعنی (40) روز مانده به آغاز فصل جدید) مواظب آن باش و در نهایت آن را قبول می‌کنی (یعنی جسم پس از این مدت به هر آب و هوایی عادت کرده و سرما و گرما بر جسم اثر نمی‌کند. شیطان نیز از ضعف و بیماری انسان در ایام مربوط به تحولات فصول، استفاده کرده و چون بیماران به دلیل مشغول بودن به بیماری و مداوای آن از یاد و ذکر خدا غافل می‌شوند، تحت سیطره او قرار می‌گیرند، و بر درد و رنج آنان افزوده می‌گردد، لذا باید از توطئه‌های او پرهیز کرد.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تا به حال از ابتدا و انتهای فصول سخن گفتیم. اما راجع به اواسط </w:t>
      </w:r>
      <w:r w:rsidR="00E255C9">
        <w:rPr>
          <w:rStyle w:val="Char2"/>
          <w:rFonts w:hint="cs"/>
          <w:rtl/>
        </w:rPr>
        <w:t>ماه‌ها</w:t>
      </w:r>
      <w:r w:rsidRPr="00F347B5">
        <w:rPr>
          <w:rStyle w:val="Char2"/>
          <w:rFonts w:hint="cs"/>
          <w:rtl/>
        </w:rPr>
        <w:t xml:space="preserve"> باید متذکر شویم که سنت پیامبر</w:t>
      </w:r>
      <w:r w:rsidRPr="002924F2">
        <w:rPr>
          <w:rFonts w:ascii="Times New Roman" w:hAnsi="Times New Roman" w:cs="CTraditional Arabic" w:hint="cs"/>
          <w:sz w:val="28"/>
          <w:szCs w:val="28"/>
          <w:rtl/>
          <w:lang w:bidi="fa-IR"/>
        </w:rPr>
        <w:t>ص</w:t>
      </w:r>
      <w:r w:rsidRPr="00F347B5">
        <w:rPr>
          <w:rStyle w:val="Char2"/>
          <w:rFonts w:hint="cs"/>
          <w:rtl/>
        </w:rPr>
        <w:t xml:space="preserve"> اینگونه بوده که در (13) و (14) و (15) هر ماه روزه می‌گرفتند تا مجاری خون را بر شیطان تنگ نموده و نتواند از تأثیر جاذبه ماه بر خون بهره‌برداری کند. مانند آنچه که به دلیل قاعده ماهیانه زن اتفاق می‌افتد. (و فقط زنان با ایمان می‌توانند در نهایت از شر او رهایی یابند).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در طول هفته نیز از تسلط شیطان در روزهای دوشنبه و پنج شنبه به دلیل نزول ملائکه و عرضه اعمال بشر بر خداوند کاسته شده، و در سایر ایام بیشتر می‌شود.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در طول روز نیز به هنگام طلوع و غروب خورشید و نیز در وسط روز که از نماز خواندن و بازی کردن بچه‌ها در این ساعات نهی و به انجام قیلوله امر شده است تسلط و حضور شیطان بیشتر می‌شود.</w:t>
      </w:r>
    </w:p>
    <w:p w:rsidR="00734C25" w:rsidRPr="00F347B5" w:rsidRDefault="00734C25" w:rsidP="004B41D2">
      <w:pPr>
        <w:pStyle w:val="StyleComplexBLotus12ptJustifiedFirstline05cm"/>
        <w:spacing w:line="240" w:lineRule="auto"/>
        <w:rPr>
          <w:rStyle w:val="Char2"/>
          <w:rtl/>
        </w:rPr>
        <w:sectPr w:rsidR="00734C25" w:rsidRPr="00F347B5" w:rsidSect="008F7B7F">
          <w:headerReference w:type="default" r:id="rId38"/>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734C25">
      <w:pPr>
        <w:pStyle w:val="a"/>
        <w:rPr>
          <w:rtl/>
          <w:lang w:bidi="ar-SA"/>
        </w:rPr>
      </w:pPr>
      <w:bookmarkStart w:id="68" w:name="_Toc292235046"/>
      <w:bookmarkStart w:id="69" w:name="_Toc433553449"/>
      <w:r w:rsidRPr="005D0F1D">
        <w:rPr>
          <w:rFonts w:hint="cs"/>
          <w:rtl/>
        </w:rPr>
        <w:t>قاعده ب</w:t>
      </w:r>
      <w:r>
        <w:rPr>
          <w:rFonts w:hint="cs"/>
          <w:rtl/>
        </w:rPr>
        <w:t>ي</w:t>
      </w:r>
      <w:r w:rsidR="009F6337">
        <w:rPr>
          <w:rFonts w:hint="cs"/>
          <w:rtl/>
        </w:rPr>
        <w:t>ست و دوم:</w:t>
      </w:r>
      <w:r w:rsidR="00734C25">
        <w:rPr>
          <w:rtl/>
        </w:rPr>
        <w:br/>
      </w:r>
      <w:r>
        <w:rPr>
          <w:rFonts w:hint="cs"/>
          <w:rtl/>
        </w:rPr>
        <w:t>زيرکی و هوشي</w:t>
      </w:r>
      <w:r w:rsidRPr="005D0F1D">
        <w:rPr>
          <w:rFonts w:hint="cs"/>
          <w:rtl/>
        </w:rPr>
        <w:t>اری نوعی درمان است</w:t>
      </w:r>
      <w:bookmarkEnd w:id="68"/>
      <w:bookmarkEnd w:id="69"/>
    </w:p>
    <w:p w:rsidR="00C05CA7" w:rsidRPr="00044363" w:rsidRDefault="00C05CA7" w:rsidP="00044363">
      <w:pPr>
        <w:ind w:firstLine="284"/>
        <w:jc w:val="both"/>
        <w:rPr>
          <w:rStyle w:val="Char2"/>
          <w:rtl/>
        </w:rPr>
      </w:pPr>
      <w:r w:rsidRPr="00F347B5">
        <w:rPr>
          <w:rStyle w:val="Char2"/>
          <w:rFonts w:hint="cs"/>
          <w:rtl/>
        </w:rPr>
        <w:t>به این معنی که از طریق ظواهر به درون و باطن اشیاء پی برده شود</w:t>
      </w:r>
      <w:r w:rsidRPr="00151FE5">
        <w:rPr>
          <w:rStyle w:val="FootnoteReference"/>
          <w:rFonts w:cs="IRNazli"/>
          <w:rtl/>
          <w:lang w:bidi="fa-IR"/>
        </w:rPr>
        <w:footnoteReference w:id="60"/>
      </w:r>
      <w:r w:rsidRPr="00F347B5">
        <w:rPr>
          <w:rStyle w:val="Char2"/>
          <w:rFonts w:hint="cs"/>
          <w:rtl/>
        </w:rPr>
        <w:t>. خداوند می‌فرماید:</w:t>
      </w:r>
      <w:r w:rsidR="00044363">
        <w:rPr>
          <w:rStyle w:val="Char2"/>
          <w:rFonts w:hint="cs"/>
          <w:rtl/>
        </w:rPr>
        <w:t xml:space="preserve"> </w:t>
      </w:r>
      <w:r w:rsidR="00044363">
        <w:rPr>
          <w:rStyle w:val="Char2"/>
          <w:rFonts w:cs="Traditional Arabic"/>
          <w:color w:val="000000"/>
          <w:shd w:val="clear" w:color="auto" w:fill="FFFFFF"/>
          <w:rtl/>
        </w:rPr>
        <w:t>﴿</w:t>
      </w:r>
      <w:r w:rsidR="00044363" w:rsidRPr="003B1288">
        <w:rPr>
          <w:rStyle w:val="Char7"/>
          <w:rtl/>
        </w:rPr>
        <w:t>إِنَّ فِي ذَلِكَ لَآيَاتٍ لِلْمُتَوَسِّمِينَ٧٥</w:t>
      </w:r>
      <w:r w:rsidR="00044363">
        <w:rPr>
          <w:rStyle w:val="Char2"/>
          <w:rFonts w:cs="Traditional Arabic"/>
          <w:color w:val="000000"/>
          <w:shd w:val="clear" w:color="auto" w:fill="FFFFFF"/>
          <w:rtl/>
        </w:rPr>
        <w:t>﴾</w:t>
      </w:r>
      <w:r w:rsidR="00044363" w:rsidRPr="00044363">
        <w:rPr>
          <w:rStyle w:val="Char2"/>
          <w:rtl/>
        </w:rPr>
        <w:t xml:space="preserve"> </w:t>
      </w:r>
      <w:r w:rsidR="00044363" w:rsidRPr="00044363">
        <w:rPr>
          <w:rStyle w:val="Char5"/>
          <w:rtl/>
        </w:rPr>
        <w:t>[الحجر: 75]</w:t>
      </w:r>
      <w:r w:rsidR="00044363" w:rsidRPr="00044363">
        <w:rPr>
          <w:rStyle w:val="Char2"/>
          <w:rFonts w:hint="cs"/>
          <w:rtl/>
        </w:rPr>
        <w:t>.</w:t>
      </w:r>
    </w:p>
    <w:p w:rsidR="00C05CA7" w:rsidRPr="00F347B5" w:rsidRDefault="00C05CA7" w:rsidP="004B41D2">
      <w:pPr>
        <w:pStyle w:val="StyleComplexBLotus12ptJustifiedFirstline05cm"/>
        <w:spacing w:line="240" w:lineRule="auto"/>
        <w:rPr>
          <w:rStyle w:val="Char2"/>
          <w:rtl/>
        </w:rPr>
      </w:pPr>
      <w:r w:rsidRPr="00734C25">
        <w:rPr>
          <w:rFonts w:ascii="Times New Roman" w:hAnsi="Times New Roman" w:cs="Traditional Arabic" w:hint="cs"/>
          <w:spacing w:val="-4"/>
          <w:sz w:val="28"/>
          <w:szCs w:val="28"/>
          <w:rtl/>
          <w:lang w:bidi="fa-IR"/>
        </w:rPr>
        <w:t>«</w:t>
      </w:r>
      <w:r w:rsidRPr="00F347B5">
        <w:rPr>
          <w:rStyle w:val="Char2"/>
          <w:rtl/>
        </w:rPr>
        <w:t>در ا</w:t>
      </w:r>
      <w:r w:rsidR="003F1770">
        <w:rPr>
          <w:rStyle w:val="Char2"/>
          <w:rtl/>
        </w:rPr>
        <w:t>ی</w:t>
      </w:r>
      <w:r w:rsidRPr="00F347B5">
        <w:rPr>
          <w:rStyle w:val="Char2"/>
          <w:rtl/>
        </w:rPr>
        <w:t>ن (سرگذشت عبرت‏انگ</w:t>
      </w:r>
      <w:r w:rsidR="003F1770">
        <w:rPr>
          <w:rStyle w:val="Char2"/>
          <w:rtl/>
        </w:rPr>
        <w:t>ی</w:t>
      </w:r>
      <w:r w:rsidRPr="00F347B5">
        <w:rPr>
          <w:rStyle w:val="Char2"/>
          <w:rtl/>
        </w:rPr>
        <w:t>ز)، نشانه‏ها</w:t>
      </w:r>
      <w:r w:rsidR="003F1770">
        <w:rPr>
          <w:rStyle w:val="Char2"/>
          <w:rtl/>
        </w:rPr>
        <w:t>ی</w:t>
      </w:r>
      <w:r w:rsidRPr="00F347B5">
        <w:rPr>
          <w:rStyle w:val="Char2"/>
          <w:rtl/>
        </w:rPr>
        <w:t>ى است براى هوش</w:t>
      </w:r>
      <w:r w:rsidR="003F1770">
        <w:rPr>
          <w:rStyle w:val="Char2"/>
          <w:rtl/>
        </w:rPr>
        <w:t>ی</w:t>
      </w:r>
      <w:r w:rsidRPr="00F347B5">
        <w:rPr>
          <w:rStyle w:val="Char2"/>
          <w:rtl/>
        </w:rPr>
        <w:t>اران</w:t>
      </w:r>
      <w:r w:rsidR="00734C25">
        <w:rPr>
          <w:rFonts w:ascii="Times New Roman" w:hAnsi="Times New Roman" w:cs="Traditional Arabic" w:hint="cs"/>
          <w:spacing w:val="-4"/>
          <w:sz w:val="28"/>
          <w:szCs w:val="28"/>
          <w:rtl/>
          <w:lang w:bidi="fa-IR"/>
        </w:rPr>
        <w:t>»</w:t>
      </w:r>
      <w:r w:rsidRPr="00F347B5">
        <w:rPr>
          <w:rStyle w:val="Char2"/>
          <w:rFonts w:hint="cs"/>
          <w:rtl/>
        </w:rPr>
        <w:t>.</w:t>
      </w:r>
    </w:p>
    <w:p w:rsidR="00C05CA7" w:rsidRPr="00F347B5" w:rsidRDefault="00C05CA7" w:rsidP="00044363">
      <w:pPr>
        <w:jc w:val="both"/>
        <w:rPr>
          <w:rStyle w:val="Char2"/>
          <w:rtl/>
        </w:rPr>
      </w:pPr>
      <w:r w:rsidRPr="00F347B5">
        <w:rPr>
          <w:rStyle w:val="Char2"/>
          <w:rFonts w:hint="cs"/>
          <w:rtl/>
        </w:rPr>
        <w:t>که خود منزلتی از منازل</w:t>
      </w:r>
      <w:r w:rsidR="00044363">
        <w:rPr>
          <w:rStyle w:val="Char2"/>
          <w:rFonts w:hint="cs"/>
          <w:rtl/>
        </w:rPr>
        <w:t xml:space="preserve"> </w:t>
      </w:r>
      <w:r w:rsidR="00044363">
        <w:rPr>
          <w:rStyle w:val="Char2"/>
          <w:rFonts w:cs="Traditional Arabic"/>
          <w:color w:val="000000"/>
          <w:shd w:val="clear" w:color="auto" w:fill="FFFFFF"/>
          <w:rtl/>
        </w:rPr>
        <w:t>﴿</w:t>
      </w:r>
      <w:r w:rsidR="00044363" w:rsidRPr="003B1288">
        <w:rPr>
          <w:rStyle w:val="Char7"/>
          <w:rtl/>
        </w:rPr>
        <w:t>إِيَّاكَ نَعْبُدُ وَإِيَّاكَ نَسْتَعِينُ٥</w:t>
      </w:r>
      <w:r w:rsidR="00044363">
        <w:rPr>
          <w:rStyle w:val="Char2"/>
          <w:rFonts w:cs="Traditional Arabic"/>
          <w:color w:val="000000"/>
          <w:shd w:val="clear" w:color="auto" w:fill="FFFFFF"/>
          <w:rtl/>
        </w:rPr>
        <w:t>﴾</w:t>
      </w:r>
      <w:r w:rsidRPr="00044363">
        <w:rPr>
          <w:rStyle w:val="Char2"/>
          <w:rFonts w:hint="cs"/>
          <w:rtl/>
        </w:rPr>
        <w:t xml:space="preserve"> </w:t>
      </w:r>
      <w:r w:rsidRPr="00F347B5">
        <w:rPr>
          <w:rStyle w:val="Char2"/>
          <w:rFonts w:hint="cs"/>
          <w:rtl/>
        </w:rPr>
        <w:t>می‌باشد. آنگونه که علامه ابن قیم در کتاب مدارج السالکین بیان کرده است و می‌گوید: (منظور از کلمه «متوسمین» طبق نظر مجاهد: متفرسین (هوشیاران)، و طبق نظر قتاده: معبرین (تعبیر کنندگان) و طبق نظر مقاتل متفکرین می‌باشد)</w:t>
      </w:r>
      <w:r w:rsidRPr="00151FE5">
        <w:rPr>
          <w:rStyle w:val="FootnoteReference"/>
          <w:rFonts w:cs="IRNazli"/>
          <w:rtl/>
          <w:lang w:bidi="fa-IR"/>
        </w:rPr>
        <w:footnoteReference w:id="61"/>
      </w:r>
      <w:r w:rsidRPr="00F347B5">
        <w:rPr>
          <w:rStyle w:val="Char2"/>
          <w:rFonts w:hint="cs"/>
          <w:rtl/>
        </w:rPr>
        <w:t xml:space="preserve"> آنچه که در این زمینه بسیار واضح است، حدیث ام سلمه است که بیان می‌دارد: (روزی پیامبر</w:t>
      </w:r>
      <w:r w:rsidRPr="00012522">
        <w:rPr>
          <w:rFonts w:cs="CTraditional Arabic" w:hint="cs"/>
          <w:rtl/>
          <w:lang w:bidi="fa-IR"/>
        </w:rPr>
        <w:t>ص</w:t>
      </w:r>
      <w:r w:rsidRPr="00F347B5">
        <w:rPr>
          <w:rStyle w:val="Char2"/>
          <w:rFonts w:hint="cs"/>
          <w:rtl/>
        </w:rPr>
        <w:t xml:space="preserve"> در خانه ام سلمه کنیزی را دید که لکه‌ای مایل به زرد بر چهره‌اش بود. و فرمود: برای وی رقیه بخوانید زیرا وی را چشم زده‌اند)</w:t>
      </w:r>
      <w:r w:rsidRPr="00151FE5">
        <w:rPr>
          <w:rStyle w:val="FootnoteReference"/>
          <w:rFonts w:cs="IRNazli"/>
          <w:rtl/>
          <w:lang w:bidi="fa-IR"/>
        </w:rPr>
        <w:footnoteReference w:id="62"/>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این نشانه تماس شیطان است. پیامبر</w:t>
      </w:r>
      <w:r w:rsidRPr="002924F2">
        <w:rPr>
          <w:rFonts w:ascii="Times New Roman" w:hAnsi="Times New Roman" w:cs="CTraditional Arabic" w:hint="cs"/>
          <w:sz w:val="28"/>
          <w:szCs w:val="28"/>
          <w:rtl/>
          <w:lang w:bidi="fa-IR"/>
        </w:rPr>
        <w:t>ص</w:t>
      </w:r>
      <w:r w:rsidRPr="00F347B5">
        <w:rPr>
          <w:rStyle w:val="Char2"/>
          <w:rFonts w:hint="cs"/>
          <w:rtl/>
        </w:rPr>
        <w:t xml:space="preserve"> فرمود: (خداوند بندگانی دارد که مردم را از ظاهرشان می‌شناسند)</w:t>
      </w:r>
      <w:r w:rsidRPr="00151FE5">
        <w:rPr>
          <w:rStyle w:val="FootnoteReference"/>
          <w:rFonts w:cs="IRNazli"/>
          <w:rtl/>
          <w:lang w:bidi="fa-IR"/>
        </w:rPr>
        <w:footnoteReference w:id="63"/>
      </w:r>
      <w:r w:rsidRPr="00F347B5">
        <w:rPr>
          <w:rStyle w:val="Char2"/>
          <w:rFonts w:hint="cs"/>
          <w:rtl/>
        </w:rPr>
        <w:t xml:space="preserve">. و پزشکان نیز برای شناخت </w:t>
      </w:r>
      <w:r w:rsidR="001E565A">
        <w:rPr>
          <w:rStyle w:val="Char2"/>
          <w:rFonts w:hint="cs"/>
          <w:rtl/>
        </w:rPr>
        <w:t>بیماری‌ها</w:t>
      </w:r>
      <w:r w:rsidRPr="00F347B5">
        <w:rPr>
          <w:rStyle w:val="Char2"/>
          <w:rFonts w:hint="cs"/>
          <w:rtl/>
        </w:rPr>
        <w:t xml:space="preserve">ی درونی از طریق رنگ و چهره و لمس بدن عمل می‌کنند و خود چشم نیز آیینه‌ای برای انعکاس وضعیت داخلی بدن به حساب می‌آید. پس بیشتر </w:t>
      </w:r>
      <w:r w:rsidR="001E565A">
        <w:rPr>
          <w:rStyle w:val="Char2"/>
          <w:rFonts w:hint="cs"/>
          <w:rtl/>
        </w:rPr>
        <w:t>بیماری‌ها</w:t>
      </w:r>
      <w:r w:rsidRPr="00F347B5">
        <w:rPr>
          <w:rStyle w:val="Char2"/>
          <w:rFonts w:hint="cs"/>
          <w:rtl/>
        </w:rPr>
        <w:t xml:space="preserve">ی جسمی هم با منشأ روحی و روانی مانند: افسردگی و عصبانیت و ترس و شادی و هم با منشأ مادی و عضلانی جز با دیدن سطح چشم، مانند ضعف قلب نارسایی کلیه، التهاب کبد، افزایش فشار خون، اختلال در دستگاه عصبی و </w:t>
      </w:r>
      <w:r w:rsidR="001E565A">
        <w:rPr>
          <w:rStyle w:val="Char2"/>
          <w:rFonts w:hint="cs"/>
          <w:rtl/>
        </w:rPr>
        <w:t>بیماری‌ها</w:t>
      </w:r>
      <w:r w:rsidRPr="00F347B5">
        <w:rPr>
          <w:rStyle w:val="Char2"/>
          <w:rFonts w:hint="cs"/>
          <w:rtl/>
        </w:rPr>
        <w:t xml:space="preserve">ی ناشی از آن و </w:t>
      </w:r>
      <w:r w:rsidR="001E565A">
        <w:rPr>
          <w:rStyle w:val="Char2"/>
          <w:rFonts w:hint="cs"/>
          <w:rtl/>
        </w:rPr>
        <w:t>بیماری‌ها</w:t>
      </w:r>
      <w:r w:rsidRPr="00F347B5">
        <w:rPr>
          <w:rStyle w:val="Char2"/>
          <w:rFonts w:hint="cs"/>
          <w:rtl/>
        </w:rPr>
        <w:t xml:space="preserve">ی مربوط به ستون فقرات. پس خودت را به شناخت عوارض ظاهری </w:t>
      </w:r>
      <w:r w:rsidR="001E565A">
        <w:rPr>
          <w:rStyle w:val="Char2"/>
          <w:rFonts w:hint="cs"/>
          <w:rtl/>
        </w:rPr>
        <w:t>بیماری‌ها</w:t>
      </w:r>
      <w:r w:rsidRPr="00F347B5">
        <w:rPr>
          <w:rStyle w:val="Char2"/>
          <w:rFonts w:hint="cs"/>
          <w:rtl/>
        </w:rPr>
        <w:t xml:space="preserve"> عادت بده (یعنی فراست و زیرکی) که در نتیجه خودت را دارای گنج بزرگی از شناخت نفس و طریق کنجکاوی و معاینه مسایل پیچیده درونی خواهی دید</w:t>
      </w:r>
      <w:r w:rsidRPr="00151FE5">
        <w:rPr>
          <w:rStyle w:val="FootnoteReference"/>
          <w:rFonts w:cs="IRNazli"/>
          <w:rtl/>
          <w:lang w:bidi="fa-IR"/>
        </w:rPr>
        <w:footnoteReference w:id="64"/>
      </w:r>
      <w:r w:rsidRPr="00F347B5">
        <w:rPr>
          <w:rStyle w:val="Char2"/>
          <w:rFonts w:hint="cs"/>
          <w:rtl/>
        </w:rPr>
        <w:t>.</w:t>
      </w:r>
    </w:p>
    <w:p w:rsidR="00734C25" w:rsidRPr="00F347B5" w:rsidRDefault="00734C25" w:rsidP="004B41D2">
      <w:pPr>
        <w:pStyle w:val="StyleComplexBLotus12ptJustifiedFirstline05cm"/>
        <w:spacing w:line="240" w:lineRule="auto"/>
        <w:rPr>
          <w:rStyle w:val="Char2"/>
          <w:rtl/>
        </w:rPr>
        <w:sectPr w:rsidR="00734C25" w:rsidRPr="00F347B5" w:rsidSect="00044363">
          <w:headerReference w:type="default" r:id="rId39"/>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0663D1">
      <w:pPr>
        <w:pStyle w:val="a"/>
        <w:rPr>
          <w:rtl/>
        </w:rPr>
      </w:pPr>
      <w:bookmarkStart w:id="70" w:name="_Toc292235047"/>
      <w:bookmarkStart w:id="71" w:name="_Toc433553450"/>
      <w:r w:rsidRPr="005D0F1D">
        <w:rPr>
          <w:rFonts w:hint="cs"/>
          <w:rtl/>
        </w:rPr>
        <w:t>قاعده ب</w:t>
      </w:r>
      <w:r>
        <w:rPr>
          <w:rFonts w:hint="cs"/>
          <w:rtl/>
        </w:rPr>
        <w:t>ي</w:t>
      </w:r>
      <w:r w:rsidR="008E48F7">
        <w:rPr>
          <w:rFonts w:hint="cs"/>
          <w:rtl/>
        </w:rPr>
        <w:t>ست و سوم:</w:t>
      </w:r>
      <w:r w:rsidR="00734C25">
        <w:rPr>
          <w:rtl/>
        </w:rPr>
        <w:br/>
      </w:r>
      <w:r>
        <w:rPr>
          <w:rFonts w:hint="cs"/>
          <w:rtl/>
        </w:rPr>
        <w:t>وجود راهکارهای مختلف درمان، بي</w:t>
      </w:r>
      <w:r w:rsidRPr="005D0F1D">
        <w:rPr>
          <w:rFonts w:hint="cs"/>
          <w:rtl/>
        </w:rPr>
        <w:t>انگر اسباب مختلف شکل‌‌گ</w:t>
      </w:r>
      <w:r>
        <w:rPr>
          <w:rFonts w:hint="cs"/>
          <w:rtl/>
        </w:rPr>
        <w:t>ي</w:t>
      </w:r>
      <w:r w:rsidRPr="005D0F1D">
        <w:rPr>
          <w:rFonts w:hint="cs"/>
          <w:rtl/>
        </w:rPr>
        <w:t xml:space="preserve">ری </w:t>
      </w:r>
      <w:r w:rsidR="000663D1">
        <w:rPr>
          <w:rFonts w:hint="cs"/>
          <w:rtl/>
        </w:rPr>
        <w:t>بيماری‌ها</w:t>
      </w:r>
      <w:r w:rsidRPr="005D0F1D">
        <w:rPr>
          <w:rFonts w:hint="cs"/>
          <w:rtl/>
        </w:rPr>
        <w:t xml:space="preserve"> است</w:t>
      </w:r>
      <w:bookmarkEnd w:id="70"/>
      <w:bookmarkEnd w:id="71"/>
    </w:p>
    <w:p w:rsidR="00C05CA7" w:rsidRPr="00F347B5" w:rsidRDefault="00C05CA7" w:rsidP="004B41D2">
      <w:pPr>
        <w:pStyle w:val="StyleComplexBLotus12ptJustifiedFirstline05cm"/>
        <w:spacing w:line="240" w:lineRule="auto"/>
        <w:rPr>
          <w:rStyle w:val="Char2"/>
          <w:rtl/>
        </w:rPr>
      </w:pPr>
      <w:r w:rsidRPr="00F347B5">
        <w:rPr>
          <w:rStyle w:val="Char2"/>
          <w:rFonts w:hint="cs"/>
          <w:rtl/>
        </w:rPr>
        <w:t>کتک زدن یا ایجاد حالت خفگی یا هر کار دیگری که برای دفع جن بر روی مریض انجام گیرد، برای مریض مطلوب نیست، بلکه عواقب خطرناکی را هم برای دعا</w:t>
      </w:r>
      <w:r w:rsidRPr="00F347B5">
        <w:rPr>
          <w:rStyle w:val="Char2"/>
          <w:rFonts w:hint="eastAsia"/>
          <w:rtl/>
        </w:rPr>
        <w:t>گو</w:t>
      </w:r>
      <w:r w:rsidRPr="00F347B5">
        <w:rPr>
          <w:rStyle w:val="Char2"/>
          <w:rFonts w:hint="cs"/>
          <w:rtl/>
        </w:rPr>
        <w:t xml:space="preserve"> و هم برای بیمار به دنبال خواهد داشت، و رعایت درمان تدریجی برای مریض مفید خواهد بود. زیرا ورود یک جن به طور کامل در بدن یک شخص از انجام یک امر مکروه توسط بیمار شروع شده است و آغاز معالجه که از خواندن دعا بر مریض شروع شده، قدمی است در جهت بیرون راندن آن جن از جسد. و نیز دعایی است که برای هدایت او، (طبق آنچه در قواعد گذشته توضیح دادیم) و اگر در حالات مختلف مریض مبتلا به جن و شیوه معالجه پیامبر</w:t>
      </w:r>
      <w:r w:rsidRPr="008D63EA">
        <w:rPr>
          <w:rFonts w:ascii="Times New Roman" w:hAnsi="Times New Roman" w:cs="CTraditional Arabic" w:hint="cs"/>
          <w:spacing w:val="-4"/>
          <w:sz w:val="28"/>
          <w:szCs w:val="28"/>
          <w:rtl/>
          <w:lang w:bidi="fa-IR"/>
        </w:rPr>
        <w:t>ص</w:t>
      </w:r>
      <w:r w:rsidRPr="00F347B5">
        <w:rPr>
          <w:rStyle w:val="Char2"/>
          <w:rFonts w:hint="cs"/>
          <w:rtl/>
        </w:rPr>
        <w:t xml:space="preserve"> نظری بیافکنیم، حکمت مداوای تدریجی را خواهیم فهمید. موارد زیر از آن نمونه است: </w:t>
      </w:r>
    </w:p>
    <w:p w:rsidR="00C05CA7" w:rsidRPr="00F347B5" w:rsidRDefault="00C05CA7" w:rsidP="00873A01">
      <w:pPr>
        <w:pStyle w:val="StyleComplexBLotus12ptJustifiedFirstline05cm"/>
        <w:numPr>
          <w:ilvl w:val="0"/>
          <w:numId w:val="6"/>
        </w:numPr>
        <w:spacing w:line="240" w:lineRule="auto"/>
        <w:rPr>
          <w:rStyle w:val="Char2"/>
          <w:rtl/>
        </w:rPr>
      </w:pPr>
      <w:r w:rsidRPr="00F347B5">
        <w:rPr>
          <w:rStyle w:val="Char2"/>
          <w:rFonts w:hint="cs"/>
          <w:rtl/>
        </w:rPr>
        <w:t>امام احمد در مسند از ابن عباس</w:t>
      </w:r>
      <w:r w:rsidR="000663D1">
        <w:rPr>
          <w:rStyle w:val="Char2"/>
          <w:rFonts w:cs="CTraditional Arabic" w:hint="cs"/>
          <w:rtl/>
        </w:rPr>
        <w:t>ب</w:t>
      </w:r>
      <w:r w:rsidRPr="00F347B5">
        <w:rPr>
          <w:rStyle w:val="Char2"/>
          <w:rFonts w:hint="cs"/>
          <w:rtl/>
        </w:rPr>
        <w:t xml:space="preserve"> روایت کرده است، «که زنی پسر خویش را نزد پیامبر</w:t>
      </w:r>
      <w:r w:rsidRPr="002924F2">
        <w:rPr>
          <w:rFonts w:ascii="Times New Roman" w:hAnsi="Times New Roman" w:cs="CTraditional Arabic" w:hint="cs"/>
          <w:sz w:val="28"/>
          <w:szCs w:val="28"/>
          <w:rtl/>
          <w:lang w:bidi="fa-IR"/>
        </w:rPr>
        <w:t>ص</w:t>
      </w:r>
      <w:r w:rsidRPr="00F347B5">
        <w:rPr>
          <w:rStyle w:val="Char2"/>
          <w:rFonts w:hint="cs"/>
          <w:rtl/>
        </w:rPr>
        <w:t xml:space="preserve"> آورده و گفت: ای رسول الله</w:t>
      </w:r>
      <w:r w:rsidRPr="002924F2">
        <w:rPr>
          <w:rFonts w:ascii="Times New Roman" w:hAnsi="Times New Roman" w:cs="CTraditional Arabic" w:hint="cs"/>
          <w:sz w:val="28"/>
          <w:szCs w:val="28"/>
          <w:rtl/>
          <w:lang w:bidi="fa-IR"/>
        </w:rPr>
        <w:t>ص</w:t>
      </w:r>
      <w:r w:rsidRPr="00F347B5">
        <w:rPr>
          <w:rStyle w:val="Char2"/>
          <w:rFonts w:hint="cs"/>
          <w:rtl/>
        </w:rPr>
        <w:t xml:space="preserve"> فرزند من دارای حالات جنون است و در هنگام غذا و شام وی را گرفته و آزارمان می‌دهد. پیامبر</w:t>
      </w:r>
      <w:r w:rsidRPr="002924F2">
        <w:rPr>
          <w:rFonts w:ascii="Times New Roman" w:hAnsi="Times New Roman" w:cs="CTraditional Arabic" w:hint="cs"/>
          <w:sz w:val="28"/>
          <w:szCs w:val="28"/>
          <w:rtl/>
          <w:lang w:bidi="fa-IR"/>
        </w:rPr>
        <w:t>ص</w:t>
      </w:r>
      <w:r w:rsidRPr="00F347B5">
        <w:rPr>
          <w:rStyle w:val="Char2"/>
          <w:rFonts w:hint="cs"/>
          <w:rtl/>
        </w:rPr>
        <w:t xml:space="preserve"> با دست خویش سینه فرزند او را مسح کرده و بر وی دعایی خواند، آنگاه پسرک، سرفه‌ای شدید کرد و از دهان او چیزی شبیه توله سگ س</w:t>
      </w:r>
      <w:r w:rsidR="003F1770">
        <w:rPr>
          <w:rStyle w:val="Char2"/>
          <w:rFonts w:hint="cs"/>
          <w:rtl/>
        </w:rPr>
        <w:t>ی</w:t>
      </w:r>
      <w:r w:rsidRPr="00F347B5">
        <w:rPr>
          <w:rStyle w:val="Char2"/>
          <w:rFonts w:hint="cs"/>
          <w:rtl/>
        </w:rPr>
        <w:t>اه خارج شد و فرار کرد</w:t>
      </w:r>
      <w:r w:rsidRPr="00151FE5">
        <w:rPr>
          <w:rStyle w:val="FootnoteReference"/>
          <w:rFonts w:cs="IRNazli"/>
          <w:rtl/>
          <w:lang w:bidi="fa-IR"/>
        </w:rPr>
        <w:footnoteReference w:id="65"/>
      </w:r>
      <w:r w:rsidRPr="00F347B5">
        <w:rPr>
          <w:rStyle w:val="Char2"/>
          <w:rFonts w:hint="cs"/>
          <w:rtl/>
        </w:rPr>
        <w:t>.</w:t>
      </w:r>
    </w:p>
    <w:p w:rsidR="00C05CA7" w:rsidRPr="00F347B5" w:rsidRDefault="00C05CA7" w:rsidP="00873A01">
      <w:pPr>
        <w:pStyle w:val="StyleComplexBLotus12ptJustifiedFirstline05cm"/>
        <w:numPr>
          <w:ilvl w:val="0"/>
          <w:numId w:val="6"/>
        </w:numPr>
        <w:spacing w:line="240" w:lineRule="auto"/>
        <w:rPr>
          <w:rStyle w:val="Char2"/>
          <w:rtl/>
        </w:rPr>
      </w:pPr>
      <w:r w:rsidRPr="00F347B5">
        <w:rPr>
          <w:rStyle w:val="Char2"/>
          <w:rFonts w:hint="cs"/>
          <w:rtl/>
        </w:rPr>
        <w:t>هیثمی از ام ابان بنت الوازع از پدرش روایت کرده است که جدش، پسری دیوانه داشت و او را نزد پیامبر</w:t>
      </w:r>
      <w:r w:rsidRPr="002924F2">
        <w:rPr>
          <w:rFonts w:ascii="Times New Roman" w:hAnsi="Times New Roman" w:cs="CTraditional Arabic" w:hint="cs"/>
          <w:sz w:val="28"/>
          <w:szCs w:val="28"/>
          <w:rtl/>
          <w:lang w:bidi="fa-IR"/>
        </w:rPr>
        <w:t>ص</w:t>
      </w:r>
      <w:r w:rsidRPr="00F347B5">
        <w:rPr>
          <w:rStyle w:val="Char2"/>
          <w:rFonts w:hint="cs"/>
          <w:rtl/>
        </w:rPr>
        <w:t xml:space="preserve"> برد. پیامبر</w:t>
      </w:r>
      <w:r w:rsidRPr="002924F2">
        <w:rPr>
          <w:rFonts w:ascii="Times New Roman" w:hAnsi="Times New Roman" w:cs="CTraditional Arabic" w:hint="cs"/>
          <w:sz w:val="28"/>
          <w:szCs w:val="28"/>
          <w:rtl/>
          <w:lang w:bidi="fa-IR"/>
        </w:rPr>
        <w:t>ص</w:t>
      </w:r>
      <w:r w:rsidRPr="00F347B5">
        <w:rPr>
          <w:rStyle w:val="Char2"/>
          <w:rFonts w:hint="cs"/>
          <w:rtl/>
        </w:rPr>
        <w:t xml:space="preserve"> گفت: او را به من نزدیک کن و پشت به من قرارش بده. سپس پیراهن وی را از بالا و پایین گرفت و بر پشت او می‌‌کوبید و می‌فرمود: ای دشمن خدا بیرون رو.</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آنگاه پسر، رو به پیامبر</w:t>
      </w:r>
      <w:r w:rsidRPr="002924F2">
        <w:rPr>
          <w:rFonts w:ascii="Times New Roman" w:hAnsi="Times New Roman" w:cs="CTraditional Arabic" w:hint="cs"/>
          <w:sz w:val="28"/>
          <w:szCs w:val="28"/>
          <w:rtl/>
          <w:lang w:bidi="fa-IR"/>
        </w:rPr>
        <w:t>ص</w:t>
      </w:r>
      <w:r w:rsidRPr="00F347B5">
        <w:rPr>
          <w:rStyle w:val="Char2"/>
          <w:rFonts w:hint="cs"/>
          <w:rtl/>
        </w:rPr>
        <w:t xml:space="preserve"> نمود و مانند یک شخص عاقل در وی نگریست</w:t>
      </w:r>
      <w:r w:rsidRPr="00151FE5">
        <w:rPr>
          <w:rStyle w:val="FootnoteReference"/>
          <w:rFonts w:cs="IRNazli"/>
          <w:rtl/>
          <w:lang w:bidi="fa-IR"/>
        </w:rPr>
        <w:footnoteReference w:id="66"/>
      </w:r>
      <w:r w:rsidRPr="00F347B5">
        <w:rPr>
          <w:rStyle w:val="Char2"/>
          <w:rFonts w:hint="cs"/>
          <w:rtl/>
        </w:rPr>
        <w:t xml:space="preserve">. در روایت ابن ماجه در کتاب طب از عثمان بن ابی العاص با لفظ </w:t>
      </w:r>
      <w:r w:rsidRPr="00D470E1">
        <w:rPr>
          <w:rStyle w:val="Char4"/>
          <w:rFonts w:hint="cs"/>
          <w:rtl/>
        </w:rPr>
        <w:t>«اُخرُجْ عَدوَّ الله»</w:t>
      </w:r>
      <w:r w:rsidRPr="00F347B5">
        <w:rPr>
          <w:rStyle w:val="Char2"/>
          <w:rFonts w:hint="cs"/>
          <w:rtl/>
        </w:rPr>
        <w:t xml:space="preserve"> نیز آمده است</w:t>
      </w:r>
      <w:r w:rsidRPr="00151FE5">
        <w:rPr>
          <w:rStyle w:val="FootnoteReference"/>
          <w:rFonts w:cs="IRNazli"/>
          <w:rtl/>
          <w:lang w:bidi="fa-IR"/>
        </w:rPr>
        <w:footnoteReference w:id="67"/>
      </w:r>
      <w:r w:rsidRPr="00F347B5">
        <w:rPr>
          <w:rStyle w:val="Char2"/>
          <w:rFonts w:hint="cs"/>
          <w:rtl/>
        </w:rPr>
        <w:t>.</w:t>
      </w:r>
    </w:p>
    <w:p w:rsidR="00C05CA7" w:rsidRPr="00F347B5" w:rsidRDefault="00C05CA7" w:rsidP="00873A01">
      <w:pPr>
        <w:pStyle w:val="StyleComplexBLotus12ptJustifiedFirstline05cm"/>
        <w:numPr>
          <w:ilvl w:val="0"/>
          <w:numId w:val="6"/>
        </w:numPr>
        <w:spacing w:line="240" w:lineRule="auto"/>
        <w:rPr>
          <w:rStyle w:val="Char2"/>
          <w:rtl/>
        </w:rPr>
      </w:pPr>
      <w:r w:rsidRPr="00F347B5">
        <w:rPr>
          <w:rStyle w:val="Char2"/>
          <w:rFonts w:hint="cs"/>
          <w:rtl/>
        </w:rPr>
        <w:t>بیهقی در دلایل النبوه حدیثی طولانی را از اسامه بن زید روایت کرده که گفت: همراه پیامبر خدا به قصد به جای آوردن حج از مدینه بیرون رفتم به بطن الروحاء رسیدیم که زنی پسر خویش را نزد پیامبر</w:t>
      </w:r>
      <w:r w:rsidRPr="002924F2">
        <w:rPr>
          <w:rFonts w:ascii="Times New Roman" w:hAnsi="Times New Roman" w:cs="CTraditional Arabic" w:hint="cs"/>
          <w:sz w:val="28"/>
          <w:szCs w:val="28"/>
          <w:rtl/>
          <w:lang w:bidi="fa-IR"/>
        </w:rPr>
        <w:t>ص</w:t>
      </w:r>
      <w:r w:rsidRPr="00F347B5">
        <w:rPr>
          <w:rStyle w:val="Char2"/>
          <w:rFonts w:hint="cs"/>
          <w:rtl/>
        </w:rPr>
        <w:t xml:space="preserve"> آورد و گفت: از روزی که او را به دنیا آورده‌ام هنوز مریض است. پیامبر</w:t>
      </w:r>
      <w:r w:rsidRPr="002924F2">
        <w:rPr>
          <w:rFonts w:ascii="Times New Roman" w:hAnsi="Times New Roman" w:cs="CTraditional Arabic" w:hint="cs"/>
          <w:sz w:val="28"/>
          <w:szCs w:val="28"/>
          <w:rtl/>
          <w:lang w:bidi="fa-IR"/>
        </w:rPr>
        <w:t>ص</w:t>
      </w:r>
      <w:r w:rsidRPr="00F347B5">
        <w:rPr>
          <w:rStyle w:val="Char2"/>
          <w:rFonts w:hint="cs"/>
          <w:rtl/>
        </w:rPr>
        <w:t xml:space="preserve"> او را میان سینه خویش قرار داد و کمی خم شد و از آب دهان خویش در دهان او ریخت و فرمود: ای دشمن خدا بیرون رو که من پیامبر خدا هستم». اسامه می‌گوید: آنگاه وی را به مادرش داد و فرمود: «او را بگیر که دیگر مشکلی ندارد»</w:t>
      </w:r>
      <w:r w:rsidRPr="00151FE5">
        <w:rPr>
          <w:rStyle w:val="FootnoteReference"/>
          <w:rFonts w:cs="IRNazli"/>
          <w:rtl/>
          <w:lang w:bidi="fa-IR"/>
        </w:rPr>
        <w:footnoteReference w:id="68"/>
      </w:r>
      <w:r w:rsidRPr="00F347B5">
        <w:rPr>
          <w:rStyle w:val="Char2"/>
          <w:rFonts w:hint="cs"/>
          <w:rtl/>
        </w:rPr>
        <w:t>.</w:t>
      </w:r>
    </w:p>
    <w:p w:rsidR="00C05CA7" w:rsidRPr="000663D1" w:rsidRDefault="00C05CA7" w:rsidP="00873A01">
      <w:pPr>
        <w:pStyle w:val="StyleComplexBLotus12ptJustifiedFirstline05cm"/>
        <w:numPr>
          <w:ilvl w:val="0"/>
          <w:numId w:val="6"/>
        </w:numPr>
        <w:spacing w:line="240" w:lineRule="auto"/>
        <w:rPr>
          <w:rStyle w:val="Char2"/>
          <w:rtl/>
        </w:rPr>
      </w:pPr>
      <w:r w:rsidRPr="00F347B5">
        <w:rPr>
          <w:rStyle w:val="Char2"/>
          <w:rFonts w:hint="cs"/>
          <w:rtl/>
        </w:rPr>
        <w:t>ابویعلی از حنش الصنعانی از عبدالله بن مسعود روایت می‌کند که عبدالله در گوش یک شخص مبتلی مطلبی خواند و شخص مبتلی شفا یافت. پیامبر</w:t>
      </w:r>
      <w:r w:rsidRPr="002924F2">
        <w:rPr>
          <w:rFonts w:ascii="Times New Roman" w:hAnsi="Times New Roman" w:cs="CTraditional Arabic" w:hint="cs"/>
          <w:sz w:val="28"/>
          <w:szCs w:val="28"/>
          <w:rtl/>
          <w:lang w:bidi="fa-IR"/>
        </w:rPr>
        <w:t>ص</w:t>
      </w:r>
      <w:r w:rsidRPr="00F347B5">
        <w:rPr>
          <w:rStyle w:val="Char2"/>
          <w:rFonts w:hint="cs"/>
          <w:rtl/>
        </w:rPr>
        <w:t xml:space="preserve"> فرمود: در گوش او چه خواندی؟ گفت: آیه</w:t>
      </w:r>
      <w:r w:rsidR="000663D1">
        <w:rPr>
          <w:rStyle w:val="Char2"/>
          <w:rFonts w:hint="cs"/>
          <w:rtl/>
        </w:rPr>
        <w:t xml:space="preserve"> </w:t>
      </w:r>
      <w:r w:rsidR="000663D1">
        <w:rPr>
          <w:rStyle w:val="Char2"/>
          <w:rFonts w:cs="Traditional Arabic"/>
          <w:color w:val="000000"/>
          <w:shd w:val="clear" w:color="auto" w:fill="FFFFFF"/>
          <w:rtl/>
        </w:rPr>
        <w:t>﴿</w:t>
      </w:r>
      <w:r w:rsidR="000663D1" w:rsidRPr="003B1288">
        <w:rPr>
          <w:rStyle w:val="Char7"/>
          <w:rtl/>
        </w:rPr>
        <w:t>أَفَحَسِبْتُمْ أَنَّمَا خَلَقْنَاكُمْ عَبَثًا وَأَنَّكُمْ إِلَيْنَا لَا تُرْجَعُونَ١١٥</w:t>
      </w:r>
      <w:r w:rsidR="000663D1">
        <w:rPr>
          <w:rStyle w:val="Char2"/>
          <w:rFonts w:cs="Traditional Arabic"/>
          <w:color w:val="000000"/>
          <w:shd w:val="clear" w:color="auto" w:fill="FFFFFF"/>
          <w:rtl/>
        </w:rPr>
        <w:t>﴾</w:t>
      </w:r>
      <w:r w:rsidR="000663D1" w:rsidRPr="000663D1">
        <w:rPr>
          <w:rStyle w:val="Char2"/>
          <w:rtl/>
        </w:rPr>
        <w:t xml:space="preserve"> </w:t>
      </w:r>
      <w:r w:rsidR="000663D1" w:rsidRPr="000663D1">
        <w:rPr>
          <w:rStyle w:val="Char5"/>
          <w:rtl/>
        </w:rPr>
        <w:t>[المؤمنون: 115]</w:t>
      </w:r>
      <w:r w:rsidR="000663D1" w:rsidRPr="000663D1">
        <w:rPr>
          <w:rStyle w:val="Char2"/>
          <w:rFonts w:hint="cs"/>
          <w:rtl/>
        </w:rPr>
        <w:t>.</w:t>
      </w:r>
    </w:p>
    <w:p w:rsidR="00C05CA7" w:rsidRPr="00F347B5" w:rsidRDefault="00C05CA7" w:rsidP="004B41D2">
      <w:pPr>
        <w:pStyle w:val="StyleComplexBLotus12ptJustifiedFirstline05cm"/>
        <w:spacing w:line="240" w:lineRule="auto"/>
        <w:rPr>
          <w:rStyle w:val="Char2"/>
          <w:rtl/>
        </w:rPr>
      </w:pPr>
      <w:r w:rsidRPr="00734C25">
        <w:rPr>
          <w:rFonts w:ascii="Times New Roman" w:hAnsi="Times New Roman" w:cs="Traditional Arabic" w:hint="cs"/>
          <w:sz w:val="28"/>
          <w:szCs w:val="28"/>
          <w:rtl/>
          <w:lang w:bidi="fa-IR"/>
        </w:rPr>
        <w:t>«</w:t>
      </w:r>
      <w:r w:rsidRPr="00F347B5">
        <w:rPr>
          <w:rStyle w:val="Char2"/>
          <w:rtl/>
        </w:rPr>
        <w:t>آ</w:t>
      </w:r>
      <w:r w:rsidR="003F1770">
        <w:rPr>
          <w:rStyle w:val="Char2"/>
          <w:rtl/>
        </w:rPr>
        <w:t>ی</w:t>
      </w:r>
      <w:r w:rsidRPr="00F347B5">
        <w:rPr>
          <w:rStyle w:val="Char2"/>
          <w:rtl/>
        </w:rPr>
        <w:t xml:space="preserve">ا گمان </w:t>
      </w:r>
      <w:r w:rsidR="003F1770">
        <w:rPr>
          <w:rStyle w:val="Char2"/>
          <w:rtl/>
        </w:rPr>
        <w:t>ک</w:t>
      </w:r>
      <w:r w:rsidRPr="00F347B5">
        <w:rPr>
          <w:rStyle w:val="Char2"/>
          <w:rtl/>
        </w:rPr>
        <w:t>رد</w:t>
      </w:r>
      <w:r w:rsidR="003F1770">
        <w:rPr>
          <w:rStyle w:val="Char2"/>
          <w:rtl/>
        </w:rPr>
        <w:t>ی</w:t>
      </w:r>
      <w:r w:rsidRPr="00F347B5">
        <w:rPr>
          <w:rStyle w:val="Char2"/>
          <w:rtl/>
        </w:rPr>
        <w:t>د شما را ب</w:t>
      </w:r>
      <w:r w:rsidR="003F1770">
        <w:rPr>
          <w:rStyle w:val="Char2"/>
          <w:rtl/>
        </w:rPr>
        <w:t>ی</w:t>
      </w:r>
      <w:r w:rsidRPr="00F347B5">
        <w:rPr>
          <w:rStyle w:val="Char2"/>
          <w:rtl/>
        </w:rPr>
        <w:t>هوده آفر</w:t>
      </w:r>
      <w:r w:rsidR="003F1770">
        <w:rPr>
          <w:rStyle w:val="Char2"/>
          <w:rtl/>
        </w:rPr>
        <w:t>ی</w:t>
      </w:r>
      <w:r w:rsidRPr="00F347B5">
        <w:rPr>
          <w:rStyle w:val="Char2"/>
          <w:rtl/>
        </w:rPr>
        <w:t>ده‏ا</w:t>
      </w:r>
      <w:r w:rsidR="003F1770">
        <w:rPr>
          <w:rStyle w:val="Char2"/>
          <w:rtl/>
        </w:rPr>
        <w:t>ی</w:t>
      </w:r>
      <w:r w:rsidRPr="00F347B5">
        <w:rPr>
          <w:rStyle w:val="Char2"/>
          <w:rtl/>
        </w:rPr>
        <w:t>م، و بسوى ما باز نمى‏گرد</w:t>
      </w:r>
      <w:r w:rsidR="003F1770">
        <w:rPr>
          <w:rStyle w:val="Char2"/>
          <w:rtl/>
        </w:rPr>
        <w:t>ی</w:t>
      </w:r>
      <w:r w:rsidRPr="00F347B5">
        <w:rPr>
          <w:rStyle w:val="Char2"/>
          <w:rtl/>
        </w:rPr>
        <w:t>د؟</w:t>
      </w:r>
      <w:r w:rsidR="00734C25">
        <w:rPr>
          <w:rFonts w:ascii="Times New Roman" w:hAnsi="Times New Roman" w:cs="Traditional Arabic" w:hint="cs"/>
          <w:sz w:val="28"/>
          <w:szCs w:val="28"/>
          <w:rtl/>
          <w:lang w:bidi="fa-IR"/>
        </w:rPr>
        <w:t>»</w:t>
      </w:r>
      <w:r w:rsidRPr="00F347B5">
        <w:rPr>
          <w:rStyle w:val="Char2"/>
          <w:rFonts w:hint="cs"/>
          <w:rtl/>
        </w:rPr>
        <w:t>. سپس پیامبر</w:t>
      </w:r>
      <w:r w:rsidRPr="002924F2">
        <w:rPr>
          <w:rFonts w:ascii="Times New Roman" w:hAnsi="Times New Roman" w:cs="CTraditional Arabic" w:hint="cs"/>
          <w:sz w:val="28"/>
          <w:szCs w:val="28"/>
          <w:rtl/>
          <w:lang w:bidi="fa-IR"/>
        </w:rPr>
        <w:t>ص</w:t>
      </w:r>
      <w:r w:rsidRPr="00F347B5">
        <w:rPr>
          <w:rStyle w:val="Char2"/>
          <w:rFonts w:hint="cs"/>
          <w:rtl/>
        </w:rPr>
        <w:t xml:space="preserve"> فرمود: «اگر مردی موفق آن را بر کوهی می‌خواند، آن کوه از بین می‌رفت»</w:t>
      </w:r>
      <w:r w:rsidRPr="00151FE5">
        <w:rPr>
          <w:rStyle w:val="FootnoteReference"/>
          <w:rFonts w:cs="IRNazli"/>
          <w:rtl/>
          <w:lang w:bidi="fa-IR"/>
        </w:rPr>
        <w:footnoteReference w:id="69"/>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پس شیوه‌های مختلفی که برای علاج ذکر شد، بیانگر تعدد </w:t>
      </w:r>
      <w:r w:rsidR="000663D1">
        <w:rPr>
          <w:rStyle w:val="Char2"/>
          <w:rFonts w:hint="cs"/>
          <w:rtl/>
        </w:rPr>
        <w:t>علت‌ها</w:t>
      </w:r>
      <w:r w:rsidRPr="00F347B5">
        <w:rPr>
          <w:rStyle w:val="Char2"/>
          <w:rFonts w:hint="cs"/>
          <w:rtl/>
        </w:rPr>
        <w:t>ی ابتلا است و این برای ما روشن می‌گرداند که علت شکست برخی دعا</w:t>
      </w:r>
      <w:r w:rsidRPr="00F347B5">
        <w:rPr>
          <w:rStyle w:val="Char2"/>
          <w:rFonts w:hint="eastAsia"/>
          <w:rtl/>
        </w:rPr>
        <w:t>گو</w:t>
      </w:r>
      <w:r w:rsidR="003F1770">
        <w:rPr>
          <w:rStyle w:val="Char2"/>
          <w:rFonts w:hint="cs"/>
          <w:rtl/>
        </w:rPr>
        <w:t>ی</w:t>
      </w:r>
      <w:r w:rsidRPr="00F347B5">
        <w:rPr>
          <w:rStyle w:val="Char2"/>
          <w:rFonts w:hint="cs"/>
          <w:rtl/>
        </w:rPr>
        <w:t>ان عادت</w:t>
      </w:r>
      <w:r w:rsidR="001E6757">
        <w:rPr>
          <w:rStyle w:val="Char2"/>
          <w:rFonts w:hint="cs"/>
          <w:rtl/>
        </w:rPr>
        <w:t xml:space="preserve"> آن‌ها </w:t>
      </w:r>
      <w:r w:rsidRPr="00F347B5">
        <w:rPr>
          <w:rStyle w:val="Char2"/>
          <w:rFonts w:hint="cs"/>
          <w:rtl/>
        </w:rPr>
        <w:t>به یک حالت مشخص و ثابت است.</w:t>
      </w:r>
    </w:p>
    <w:p w:rsidR="00B23B67" w:rsidRPr="00F347B5" w:rsidRDefault="00B23B67" w:rsidP="004B41D2">
      <w:pPr>
        <w:pStyle w:val="StyleComplexBLotus12ptJustifiedFirstline05cm"/>
        <w:spacing w:line="240" w:lineRule="auto"/>
        <w:rPr>
          <w:rStyle w:val="Char2"/>
          <w:rtl/>
        </w:rPr>
        <w:sectPr w:rsidR="00B23B67" w:rsidRPr="00F347B5" w:rsidSect="00044363">
          <w:headerReference w:type="default" r:id="rId40"/>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B23B67">
      <w:pPr>
        <w:pStyle w:val="a"/>
        <w:rPr>
          <w:rtl/>
        </w:rPr>
      </w:pPr>
      <w:bookmarkStart w:id="72" w:name="_Toc292235048"/>
      <w:bookmarkStart w:id="73" w:name="_Toc433553451"/>
      <w:r w:rsidRPr="00C27850">
        <w:rPr>
          <w:rFonts w:hint="cs"/>
          <w:rtl/>
        </w:rPr>
        <w:t>قاعده ب</w:t>
      </w:r>
      <w:r>
        <w:rPr>
          <w:rFonts w:hint="cs"/>
          <w:rtl/>
        </w:rPr>
        <w:t>ي</w:t>
      </w:r>
      <w:r w:rsidRPr="00C27850">
        <w:rPr>
          <w:rFonts w:hint="cs"/>
          <w:rtl/>
        </w:rPr>
        <w:t xml:space="preserve">ست و چهارم: </w:t>
      </w:r>
      <w:r w:rsidR="00734C25">
        <w:rPr>
          <w:rtl/>
        </w:rPr>
        <w:br/>
      </w:r>
      <w:r w:rsidRPr="00C27850">
        <w:rPr>
          <w:rFonts w:hint="cs"/>
          <w:rtl/>
        </w:rPr>
        <w:t>قرآن درمان هر دردی است</w:t>
      </w:r>
      <w:bookmarkEnd w:id="72"/>
      <w:bookmarkEnd w:id="73"/>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اصل و اساس مداوا اولاً مبتنی بر استفاده از قرآن و سپس استفاده از داروهای دیگر است. و این قاعده حتی برای </w:t>
      </w:r>
      <w:r w:rsidR="001E565A">
        <w:rPr>
          <w:rStyle w:val="Char2"/>
          <w:rFonts w:hint="cs"/>
          <w:rtl/>
        </w:rPr>
        <w:t>بیماری‌ها</w:t>
      </w:r>
      <w:r w:rsidRPr="00F347B5">
        <w:rPr>
          <w:rStyle w:val="Char2"/>
          <w:rFonts w:hint="cs"/>
          <w:rtl/>
        </w:rPr>
        <w:t>ی جسمی نیز صدق می‌کند. نه آنگونه که برخی دعا</w:t>
      </w:r>
      <w:r w:rsidRPr="00F347B5">
        <w:rPr>
          <w:rStyle w:val="Char2"/>
          <w:rFonts w:hint="eastAsia"/>
          <w:rtl/>
        </w:rPr>
        <w:t>گو</w:t>
      </w:r>
      <w:r w:rsidR="003F1770">
        <w:rPr>
          <w:rStyle w:val="Char2"/>
          <w:rFonts w:hint="eastAsia"/>
          <w:rtl/>
        </w:rPr>
        <w:t>ی</w:t>
      </w:r>
      <w:r w:rsidRPr="00F347B5">
        <w:rPr>
          <w:rStyle w:val="Char2"/>
          <w:rFonts w:hint="cs"/>
          <w:rtl/>
        </w:rPr>
        <w:t xml:space="preserve">ان گمان می‌کنند که درمان </w:t>
      </w:r>
      <w:r w:rsidR="001E565A">
        <w:rPr>
          <w:rStyle w:val="Char2"/>
          <w:rFonts w:hint="cs"/>
          <w:rtl/>
        </w:rPr>
        <w:t>بیماری‌ها</w:t>
      </w:r>
      <w:r w:rsidRPr="00F347B5">
        <w:rPr>
          <w:rStyle w:val="Char2"/>
          <w:rFonts w:hint="cs"/>
          <w:rtl/>
        </w:rPr>
        <w:t xml:space="preserve">ی جسمی فقط در </w:t>
      </w:r>
      <w:r w:rsidR="00E40D47">
        <w:rPr>
          <w:rStyle w:val="Char2"/>
          <w:rFonts w:hint="cs"/>
          <w:rtl/>
        </w:rPr>
        <w:t>بیمارستان‌ها</w:t>
      </w:r>
      <w:r w:rsidRPr="00F347B5">
        <w:rPr>
          <w:rStyle w:val="Char2"/>
          <w:rFonts w:hint="cs"/>
          <w:rtl/>
        </w:rPr>
        <w:t xml:space="preserve"> و با داروهای مادی است و درمان </w:t>
      </w:r>
      <w:r w:rsidR="001E565A">
        <w:rPr>
          <w:rStyle w:val="Char2"/>
          <w:rFonts w:hint="cs"/>
          <w:rtl/>
        </w:rPr>
        <w:t>بیماری‌ها</w:t>
      </w:r>
      <w:r w:rsidRPr="00F347B5">
        <w:rPr>
          <w:rStyle w:val="Char2"/>
          <w:rFonts w:hint="cs"/>
          <w:rtl/>
        </w:rPr>
        <w:t xml:space="preserve">ی روانی نیز فقط با رقیه و دعا و درمان </w:t>
      </w:r>
      <w:r w:rsidR="001E565A">
        <w:rPr>
          <w:rStyle w:val="Char2"/>
          <w:rFonts w:hint="cs"/>
          <w:rtl/>
        </w:rPr>
        <w:t>بیماری‌ها</w:t>
      </w:r>
      <w:r w:rsidRPr="00F347B5">
        <w:rPr>
          <w:rStyle w:val="Char2"/>
          <w:rFonts w:hint="cs"/>
          <w:rtl/>
        </w:rPr>
        <w:t xml:space="preserve">ی روحی هم به وسیله قرآن است. این تقسیم هیچ مبنایی ندارد، چرا که قرآن پزشک </w:t>
      </w:r>
      <w:r w:rsidR="00151FE5">
        <w:rPr>
          <w:rStyle w:val="Char2"/>
          <w:rFonts w:hint="cs"/>
          <w:rtl/>
        </w:rPr>
        <w:t>دل‌ها</w:t>
      </w:r>
      <w:r w:rsidRPr="00F347B5">
        <w:rPr>
          <w:rStyle w:val="Char2"/>
          <w:rFonts w:hint="cs"/>
          <w:rtl/>
        </w:rPr>
        <w:t xml:space="preserve"> و درمان آن و مایه سلامتی </w:t>
      </w:r>
      <w:r w:rsidR="00325C8A">
        <w:rPr>
          <w:rStyle w:val="Char2"/>
          <w:rFonts w:hint="cs"/>
          <w:rtl/>
        </w:rPr>
        <w:t>جسم‌ها</w:t>
      </w:r>
      <w:r w:rsidRPr="00F347B5">
        <w:rPr>
          <w:rStyle w:val="Char2"/>
          <w:rFonts w:hint="cs"/>
          <w:rtl/>
        </w:rPr>
        <w:t xml:space="preserve"> و شفای آن است</w:t>
      </w:r>
      <w:r w:rsidRPr="00151FE5">
        <w:rPr>
          <w:rStyle w:val="FootnoteReference"/>
          <w:rFonts w:cs="IRNazli"/>
          <w:rtl/>
          <w:lang w:bidi="fa-IR"/>
        </w:rPr>
        <w:footnoteReference w:id="70"/>
      </w:r>
      <w:r w:rsidRPr="00F347B5">
        <w:rPr>
          <w:rStyle w:val="Char2"/>
          <w:rFonts w:hint="cs"/>
          <w:rtl/>
        </w:rPr>
        <w:t>.</w:t>
      </w:r>
    </w:p>
    <w:p w:rsidR="00C05CA7" w:rsidRPr="00F347B5" w:rsidRDefault="00C05CA7" w:rsidP="00E40D47">
      <w:pPr>
        <w:pStyle w:val="StyleComplexBLotus12ptJustifiedFirstline05cm"/>
        <w:spacing w:line="240" w:lineRule="auto"/>
        <w:rPr>
          <w:rStyle w:val="Char2"/>
          <w:rtl/>
        </w:rPr>
      </w:pPr>
      <w:r w:rsidRPr="00F347B5">
        <w:rPr>
          <w:rStyle w:val="Char2"/>
          <w:rFonts w:hint="cs"/>
          <w:rtl/>
        </w:rPr>
        <w:t>خداوند می‌فرماید:</w:t>
      </w:r>
      <w:r w:rsidR="00E40D47">
        <w:rPr>
          <w:rStyle w:val="Char2"/>
          <w:rFonts w:hint="cs"/>
          <w:rtl/>
        </w:rPr>
        <w:t xml:space="preserve"> </w:t>
      </w:r>
      <w:r w:rsidR="00E40D47">
        <w:rPr>
          <w:rStyle w:val="Char2"/>
          <w:rFonts w:cs="Traditional Arabic"/>
          <w:color w:val="000000"/>
          <w:shd w:val="clear" w:color="auto" w:fill="FFFFFF"/>
          <w:rtl/>
        </w:rPr>
        <w:t>﴿</w:t>
      </w:r>
      <w:r w:rsidR="00E40D47" w:rsidRPr="003B1288">
        <w:rPr>
          <w:rStyle w:val="Char7"/>
          <w:rtl/>
        </w:rPr>
        <w:t>وَنُنَزِّلُ مِنَ الْقُرْآنِ مَا هُوَ شِفَاءٌ</w:t>
      </w:r>
      <w:r w:rsidR="00E40D47">
        <w:rPr>
          <w:rStyle w:val="Char2"/>
          <w:rFonts w:cs="Traditional Arabic"/>
          <w:color w:val="000000"/>
          <w:shd w:val="clear" w:color="auto" w:fill="FFFFFF"/>
          <w:rtl/>
        </w:rPr>
        <w:t>﴾</w:t>
      </w:r>
      <w:r w:rsidR="00E40D47" w:rsidRPr="00E40D47">
        <w:rPr>
          <w:rStyle w:val="Char2"/>
          <w:rtl/>
        </w:rPr>
        <w:t xml:space="preserve"> </w:t>
      </w:r>
      <w:r w:rsidR="00E40D47" w:rsidRPr="00E40D47">
        <w:rPr>
          <w:rStyle w:val="Char5"/>
          <w:rtl/>
        </w:rPr>
        <w:t>[الإسراء: 82]</w:t>
      </w:r>
      <w:r w:rsidR="00E40D47" w:rsidRPr="00E40D47">
        <w:rPr>
          <w:rStyle w:val="Char2"/>
          <w:rFonts w:hint="cs"/>
          <w:rtl/>
        </w:rPr>
        <w:t>.</w:t>
      </w:r>
      <w:r w:rsidRPr="00E40D47">
        <w:rPr>
          <w:rStyle w:val="Char2"/>
          <w:rFonts w:hint="cs"/>
          <w:rtl/>
        </w:rPr>
        <w:t xml:space="preserve"> </w:t>
      </w:r>
      <w:r w:rsidRPr="00734C25">
        <w:rPr>
          <w:rFonts w:ascii="Times New Roman" w:hAnsi="Times New Roman" w:cs="Traditional Arabic" w:hint="cs"/>
          <w:spacing w:val="-4"/>
          <w:sz w:val="28"/>
          <w:szCs w:val="28"/>
          <w:rtl/>
          <w:lang w:bidi="fa-IR"/>
        </w:rPr>
        <w:t>«</w:t>
      </w:r>
      <w:r w:rsidRPr="00F347B5">
        <w:rPr>
          <w:rStyle w:val="Char2"/>
          <w:rtl/>
        </w:rPr>
        <w:t>و از قرآن، آنچه شفا و رحمت است براى مؤمنان، نازل مى‏</w:t>
      </w:r>
      <w:r w:rsidR="003F1770">
        <w:rPr>
          <w:rStyle w:val="Char2"/>
          <w:rtl/>
        </w:rPr>
        <w:t>ک</w:t>
      </w:r>
      <w:r w:rsidRPr="00F347B5">
        <w:rPr>
          <w:rStyle w:val="Char2"/>
          <w:rtl/>
        </w:rPr>
        <w:t>ن</w:t>
      </w:r>
      <w:r w:rsidR="003F1770">
        <w:rPr>
          <w:rStyle w:val="Char2"/>
          <w:rtl/>
        </w:rPr>
        <w:t>ی</w:t>
      </w:r>
      <w:r w:rsidRPr="00F347B5">
        <w:rPr>
          <w:rStyle w:val="Char2"/>
          <w:rtl/>
        </w:rPr>
        <w:t>م</w:t>
      </w:r>
      <w:r w:rsidR="00734C25">
        <w:rPr>
          <w:rFonts w:ascii="Times New Roman" w:hAnsi="Times New Roman" w:cs="Traditional Arabic" w:hint="cs"/>
          <w:spacing w:val="-4"/>
          <w:sz w:val="28"/>
          <w:szCs w:val="28"/>
          <w:rtl/>
          <w:lang w:bidi="fa-IR"/>
        </w:rPr>
        <w:t>»</w:t>
      </w:r>
      <w:r w:rsidRPr="00F347B5">
        <w:rPr>
          <w:rStyle w:val="Char2"/>
          <w:rFonts w:hint="cs"/>
          <w:rtl/>
        </w:rPr>
        <w:t>.</w:t>
      </w:r>
    </w:p>
    <w:p w:rsidR="00C05CA7" w:rsidRPr="00F347B5" w:rsidRDefault="00C05CA7" w:rsidP="00E40D47">
      <w:pPr>
        <w:pStyle w:val="StyleComplexBLotus12ptJustifiedFirstline05cm"/>
        <w:spacing w:line="240" w:lineRule="auto"/>
        <w:rPr>
          <w:rStyle w:val="Char2"/>
          <w:rtl/>
        </w:rPr>
      </w:pPr>
      <w:r w:rsidRPr="00F347B5">
        <w:rPr>
          <w:rStyle w:val="Char2"/>
          <w:rFonts w:hint="cs"/>
          <w:rtl/>
        </w:rPr>
        <w:t>آوردن کلمه «شفا» به جای «دواء» بسی جای تأمل است. زیرا از شفا، نتیجه کامل مقصود است، در حالیکه با مصرف دواء امکان شفا نیافتن نیز وجود دارد. ابن قیم</w:t>
      </w:r>
      <w:r w:rsidR="00E40D47">
        <w:rPr>
          <w:rFonts w:ascii="Times New Roman" w:hAnsi="Times New Roman" w:cs="CTraditional Arabic" w:hint="cs"/>
          <w:sz w:val="28"/>
          <w:szCs w:val="28"/>
          <w:rtl/>
          <w:lang w:bidi="fa-IR"/>
        </w:rPr>
        <w:t>/</w:t>
      </w:r>
      <w:r w:rsidRPr="00F347B5">
        <w:rPr>
          <w:rStyle w:val="Char2"/>
          <w:rFonts w:hint="cs"/>
          <w:rtl/>
        </w:rPr>
        <w:t xml:space="preserve"> می‌گوید: (قرآن سراسر شفا است، برای تمام </w:t>
      </w:r>
      <w:r w:rsidR="001E565A">
        <w:rPr>
          <w:rStyle w:val="Char2"/>
          <w:rFonts w:hint="cs"/>
          <w:rtl/>
        </w:rPr>
        <w:t>بیماری‌ها</w:t>
      </w:r>
      <w:r w:rsidRPr="00F347B5">
        <w:rPr>
          <w:rStyle w:val="Char2"/>
          <w:rFonts w:hint="cs"/>
          <w:rtl/>
        </w:rPr>
        <w:t>ی قلبی و جسمی و تمام دردهای دنیوی و اخروی) تا آنجا که می‌گوید: (و هیچ گونه درد و بیماری قلبی و بدنی وجود ندارد مگر اینکه در قرآن، برای علاج و سبب آن راهنمایی شده است. پس اگر کسی با قرآن شفا نیافت و برای او کافی نبود، خداوند او را شفا ندهد و کفایتش نکند)</w:t>
      </w:r>
      <w:r w:rsidRPr="00151FE5">
        <w:rPr>
          <w:rStyle w:val="FootnoteReference"/>
          <w:rFonts w:cs="IRNazli"/>
          <w:rtl/>
          <w:lang w:bidi="fa-IR"/>
        </w:rPr>
        <w:footnoteReference w:id="71"/>
      </w:r>
      <w:r w:rsidRPr="00F347B5">
        <w:rPr>
          <w:rStyle w:val="Char2"/>
          <w:rFonts w:hint="cs"/>
          <w:rtl/>
        </w:rPr>
        <w:t>.</w:t>
      </w:r>
    </w:p>
    <w:p w:rsidR="00C05CA7" w:rsidRPr="00F347B5" w:rsidRDefault="00C05CA7" w:rsidP="00E40D47">
      <w:pPr>
        <w:pStyle w:val="StyleComplexBLotus12ptJustifiedFirstline05cm"/>
        <w:spacing w:line="240" w:lineRule="auto"/>
        <w:rPr>
          <w:rStyle w:val="Char2"/>
          <w:rtl/>
        </w:rPr>
      </w:pPr>
      <w:r w:rsidRPr="00F347B5">
        <w:rPr>
          <w:rStyle w:val="Char2"/>
          <w:rFonts w:hint="cs"/>
          <w:rtl/>
        </w:rPr>
        <w:t xml:space="preserve">البته از این گفته این مطلب برداشت نمی‌شود که اسباب و داروهای مادی و درمان در </w:t>
      </w:r>
      <w:r w:rsidR="00E40D47">
        <w:rPr>
          <w:rStyle w:val="Char2"/>
          <w:rFonts w:hint="cs"/>
          <w:rtl/>
        </w:rPr>
        <w:t>بیمارستان‌ها</w:t>
      </w:r>
      <w:r w:rsidRPr="00F347B5">
        <w:rPr>
          <w:rStyle w:val="Char2"/>
          <w:rFonts w:hint="cs"/>
          <w:rtl/>
        </w:rPr>
        <w:t xml:space="preserve"> بی‌ارزش است و باید رها شود، بلکه سخن اینست که درمان هر دردی در وهله اول در قرآن هست، آنگاه اسباب و داروهای دیگری که وجود دارد، استفاده می‌شود و خداوند با این روش قطعاً شفا را نازل می‌کند و نزول شفا به معنی این است که طبیب را برای تشخیص درست مرض و سپس درمان توفیق می‌دهد. البته عکس قضیه صادق نیست، زیرا خداوند می‌فرماید:</w:t>
      </w:r>
      <w:r w:rsidR="00E40D47">
        <w:rPr>
          <w:rStyle w:val="Char2"/>
          <w:rFonts w:hint="cs"/>
          <w:rtl/>
        </w:rPr>
        <w:t xml:space="preserve"> </w:t>
      </w:r>
      <w:r w:rsidR="00E40D47">
        <w:rPr>
          <w:rStyle w:val="Char2"/>
          <w:rFonts w:cs="Traditional Arabic"/>
          <w:color w:val="000000"/>
          <w:shd w:val="clear" w:color="auto" w:fill="FFFFFF"/>
          <w:rtl/>
        </w:rPr>
        <w:t>﴿</w:t>
      </w:r>
      <w:r w:rsidR="00E40D47" w:rsidRPr="003B1288">
        <w:rPr>
          <w:rStyle w:val="Char7"/>
          <w:rtl/>
        </w:rPr>
        <w:t>وَإِذَا مَرِضْتُ فَهُوَ يَشْفِينِ٨٠</w:t>
      </w:r>
      <w:r w:rsidR="00E40D47">
        <w:rPr>
          <w:rStyle w:val="Char2"/>
          <w:rFonts w:cs="Traditional Arabic"/>
          <w:color w:val="000000"/>
          <w:shd w:val="clear" w:color="auto" w:fill="FFFFFF"/>
          <w:rtl/>
        </w:rPr>
        <w:t>﴾</w:t>
      </w:r>
      <w:r w:rsidR="00E40D47" w:rsidRPr="00E40D47">
        <w:rPr>
          <w:rStyle w:val="Char2"/>
          <w:rtl/>
        </w:rPr>
        <w:t xml:space="preserve"> </w:t>
      </w:r>
      <w:r w:rsidR="00E40D47" w:rsidRPr="00E40D47">
        <w:rPr>
          <w:rStyle w:val="Char5"/>
          <w:rtl/>
        </w:rPr>
        <w:t>[الشعراء:80]</w:t>
      </w:r>
      <w:r w:rsidR="00E40D47" w:rsidRPr="00E40D47">
        <w:rPr>
          <w:rStyle w:val="Char2"/>
          <w:rFonts w:hint="cs"/>
          <w:rtl/>
        </w:rPr>
        <w:t>.</w:t>
      </w:r>
    </w:p>
    <w:p w:rsidR="00C05CA7" w:rsidRPr="00F347B5" w:rsidRDefault="00734C25" w:rsidP="004B41D2">
      <w:pPr>
        <w:pStyle w:val="StyleComplexBLotus12ptJustifiedFirstline05cm"/>
        <w:spacing w:line="240" w:lineRule="auto"/>
        <w:rPr>
          <w:rStyle w:val="Char2"/>
          <w:rtl/>
        </w:rPr>
      </w:pPr>
      <w:r w:rsidRPr="00734C25">
        <w:rPr>
          <w:rFonts w:ascii="Times New Roman" w:hAnsi="Times New Roman" w:cs="Traditional Arabic" w:hint="cs"/>
          <w:spacing w:val="-4"/>
          <w:sz w:val="28"/>
          <w:szCs w:val="28"/>
          <w:rtl/>
          <w:lang w:bidi="fa-IR"/>
        </w:rPr>
        <w:t>«</w:t>
      </w:r>
      <w:r w:rsidR="00C05CA7" w:rsidRPr="00F347B5">
        <w:rPr>
          <w:rStyle w:val="Char2"/>
          <w:rFonts w:hint="cs"/>
          <w:rtl/>
        </w:rPr>
        <w:t>و هنگامی که بیمار شوم او است که مرا شفا می‌دهد</w:t>
      </w:r>
      <w:r>
        <w:rPr>
          <w:rFonts w:ascii="Times New Roman" w:hAnsi="Times New Roman" w:cs="Traditional Arabic" w:hint="cs"/>
          <w:spacing w:val="-4"/>
          <w:sz w:val="28"/>
          <w:szCs w:val="28"/>
          <w:rtl/>
          <w:lang w:bidi="fa-IR"/>
        </w:rPr>
        <w:t>»</w:t>
      </w:r>
      <w:r w:rsidR="00C05CA7"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و دارو فقط سببی از اسباب شفاء است</w:t>
      </w:r>
      <w:r w:rsidRPr="00151FE5">
        <w:rPr>
          <w:rStyle w:val="FootnoteReference"/>
          <w:rFonts w:cs="IRNazli"/>
          <w:rtl/>
          <w:lang w:bidi="fa-IR"/>
        </w:rPr>
        <w:footnoteReference w:id="72"/>
      </w:r>
      <w:r w:rsidRPr="00F347B5">
        <w:rPr>
          <w:rStyle w:val="Char2"/>
          <w:rFonts w:hint="cs"/>
          <w:rtl/>
        </w:rPr>
        <w:t>.</w:t>
      </w:r>
    </w:p>
    <w:p w:rsidR="00B23B67" w:rsidRDefault="00B23B67" w:rsidP="00734C25">
      <w:pPr>
        <w:pStyle w:val="Heading1"/>
        <w:rPr>
          <w:rtl/>
          <w:lang w:bidi="fa-IR"/>
        </w:rPr>
        <w:sectPr w:rsidR="00B23B67" w:rsidSect="000663D1">
          <w:footnotePr>
            <w:numRestart w:val="eachPage"/>
          </w:footnotePr>
          <w:type w:val="oddPage"/>
          <w:pgSz w:w="7938" w:h="11907" w:code="9"/>
          <w:pgMar w:top="567" w:right="851" w:bottom="851" w:left="851" w:header="454" w:footer="0" w:gutter="0"/>
          <w:cols w:space="708"/>
          <w:titlePg/>
          <w:bidi/>
          <w:rtlGutter/>
          <w:docGrid w:linePitch="381"/>
        </w:sectPr>
      </w:pPr>
    </w:p>
    <w:p w:rsidR="00C05CA7" w:rsidRPr="00C27850" w:rsidRDefault="00C05CA7" w:rsidP="00B23B67">
      <w:pPr>
        <w:pStyle w:val="a"/>
        <w:rPr>
          <w:rtl/>
        </w:rPr>
      </w:pPr>
      <w:bookmarkStart w:id="74" w:name="_Toc292235049"/>
      <w:bookmarkStart w:id="75" w:name="_Toc433553452"/>
      <w:r w:rsidRPr="00C27850">
        <w:rPr>
          <w:rFonts w:hint="cs"/>
          <w:rtl/>
        </w:rPr>
        <w:t>قاعده ب</w:t>
      </w:r>
      <w:r>
        <w:rPr>
          <w:rFonts w:hint="cs"/>
          <w:rtl/>
        </w:rPr>
        <w:t>ي</w:t>
      </w:r>
      <w:r w:rsidR="009F6337">
        <w:rPr>
          <w:rFonts w:hint="cs"/>
          <w:rtl/>
        </w:rPr>
        <w:t>ست و پنجم:</w:t>
      </w:r>
      <w:r w:rsidR="00734C25">
        <w:rPr>
          <w:rtl/>
        </w:rPr>
        <w:br/>
      </w:r>
      <w:r w:rsidRPr="00C27850">
        <w:rPr>
          <w:rFonts w:hint="cs"/>
          <w:rtl/>
        </w:rPr>
        <w:t>هنگام قرائت معانی را در ذهن خو</w:t>
      </w:r>
      <w:r>
        <w:rPr>
          <w:rFonts w:hint="cs"/>
          <w:rtl/>
        </w:rPr>
        <w:t>ي</w:t>
      </w:r>
      <w:r w:rsidRPr="00C27850">
        <w:rPr>
          <w:rFonts w:hint="cs"/>
          <w:rtl/>
        </w:rPr>
        <w:t xml:space="preserve">ش </w:t>
      </w:r>
      <w:r w:rsidR="00B23B67">
        <w:rPr>
          <w:rFonts w:hint="cs"/>
          <w:rtl/>
        </w:rPr>
        <w:t>تصور کن</w:t>
      </w:r>
      <w:bookmarkEnd w:id="74"/>
      <w:bookmarkEnd w:id="75"/>
    </w:p>
    <w:p w:rsidR="00C05CA7" w:rsidRPr="00F347B5" w:rsidRDefault="00C05CA7" w:rsidP="00C75B99">
      <w:pPr>
        <w:pStyle w:val="StyleComplexBLotus12ptJustifiedFirstline05cm"/>
        <w:spacing w:line="240" w:lineRule="auto"/>
        <w:rPr>
          <w:rStyle w:val="Char2"/>
          <w:rtl/>
        </w:rPr>
      </w:pPr>
      <w:r w:rsidRPr="00F347B5">
        <w:rPr>
          <w:rStyle w:val="Char2"/>
          <w:rFonts w:hint="cs"/>
          <w:rtl/>
        </w:rPr>
        <w:t>قرائت آیات به تنهایی کافی نیست، بلکه به تصویر کشیدن معانی آیات و تأثیر گرفتن از</w:t>
      </w:r>
      <w:r w:rsidR="001E6757">
        <w:rPr>
          <w:rStyle w:val="Char2"/>
          <w:rFonts w:hint="cs"/>
          <w:rtl/>
        </w:rPr>
        <w:t xml:space="preserve"> آن‌ها </w:t>
      </w:r>
      <w:r w:rsidRPr="00F347B5">
        <w:rPr>
          <w:rStyle w:val="Char2"/>
          <w:rFonts w:hint="cs"/>
          <w:rtl/>
        </w:rPr>
        <w:t>نیازی ضروری برای تأثیر گذاری آن است. برای پی بردن به اهمیت موضوع کافی است به تجربه‌هایی که در بیرون راندن جن و شفای بیمار و از بین رفتن آثار بیماری بعد از تصور و تفکر و دقت در معانی آیات حاصل شده است، نظر افکنده شود. به روش شیخ الاسلام بنگر، هنگامی که بر همراه مجروح و ضعیف خویش آیه</w:t>
      </w:r>
      <w:r w:rsidR="00C75B99">
        <w:rPr>
          <w:rStyle w:val="Char2"/>
          <w:rFonts w:hint="cs"/>
          <w:rtl/>
        </w:rPr>
        <w:t xml:space="preserve"> </w:t>
      </w:r>
      <w:r w:rsidR="00C75B99">
        <w:rPr>
          <w:rStyle w:val="Char2"/>
          <w:rFonts w:cs="Traditional Arabic"/>
          <w:color w:val="000000"/>
          <w:shd w:val="clear" w:color="auto" w:fill="FFFFFF"/>
          <w:rtl/>
        </w:rPr>
        <w:t>﴿</w:t>
      </w:r>
      <w:r w:rsidR="00C75B99" w:rsidRPr="003B1288">
        <w:rPr>
          <w:rStyle w:val="Char7"/>
          <w:rtl/>
        </w:rPr>
        <w:t>وَقِيلَ يَا أَرْضُ ابْلَعِي مَاءَكِ</w:t>
      </w:r>
      <w:r w:rsidR="00C75B99">
        <w:rPr>
          <w:rStyle w:val="Char2"/>
          <w:rFonts w:cs="Traditional Arabic"/>
          <w:color w:val="000000"/>
          <w:shd w:val="clear" w:color="auto" w:fill="FFFFFF"/>
          <w:rtl/>
        </w:rPr>
        <w:t>﴾</w:t>
      </w:r>
      <w:r w:rsidR="00C75B99" w:rsidRPr="00C75B99">
        <w:rPr>
          <w:rStyle w:val="Char2"/>
          <w:rtl/>
        </w:rPr>
        <w:t xml:space="preserve"> </w:t>
      </w:r>
      <w:r w:rsidR="00C75B99" w:rsidRPr="00C75B99">
        <w:rPr>
          <w:rStyle w:val="Char5"/>
          <w:rtl/>
        </w:rPr>
        <w:t>[هود: 44]</w:t>
      </w:r>
      <w:r w:rsidR="00C75B99" w:rsidRPr="00C75B99">
        <w:rPr>
          <w:rStyle w:val="Char2"/>
          <w:rFonts w:hint="cs"/>
          <w:rtl/>
        </w:rPr>
        <w:t>.</w:t>
      </w:r>
      <w:r w:rsidRPr="00F347B5">
        <w:rPr>
          <w:rStyle w:val="Char2"/>
          <w:rFonts w:hint="cs"/>
          <w:rtl/>
        </w:rPr>
        <w:t xml:space="preserve"> را خواند، (چون با تصور و تأمل در معانی بود) بر آن شخص اثر کرد و بلافاصله خونریزی‌اش متوقف شد</w:t>
      </w:r>
      <w:r w:rsidRPr="00151FE5">
        <w:rPr>
          <w:rStyle w:val="FootnoteReference"/>
          <w:rFonts w:cs="IRNazli"/>
          <w:rtl/>
          <w:lang w:bidi="fa-IR"/>
        </w:rPr>
        <w:footnoteReference w:id="73"/>
      </w:r>
      <w:r w:rsidRPr="00F347B5">
        <w:rPr>
          <w:rStyle w:val="Char2"/>
          <w:rFonts w:hint="cs"/>
          <w:rtl/>
        </w:rPr>
        <w:t xml:space="preserve">. با وجود اینکه معنی آیه مربوط به طوفان است و الفاظ آن بر عظمت کلام خدا دلالت می‌کند، و اما طبق قاعده </w:t>
      </w:r>
      <w:r w:rsidRPr="00C75B99">
        <w:rPr>
          <w:rStyle w:val="Char3"/>
          <w:rFonts w:hint="cs"/>
          <w:rtl/>
        </w:rPr>
        <w:t>«العبرة بعموم اللفظ لا بخصوص السبب»</w:t>
      </w:r>
      <w:r w:rsidRPr="00151FE5">
        <w:rPr>
          <w:rStyle w:val="Char2"/>
          <w:vertAlign w:val="superscript"/>
          <w:rtl/>
        </w:rPr>
        <w:footnoteReference w:id="74"/>
      </w:r>
      <w:r w:rsidRPr="00F347B5">
        <w:rPr>
          <w:rStyle w:val="Char2"/>
          <w:rFonts w:hint="cs"/>
          <w:rtl/>
        </w:rPr>
        <w:t xml:space="preserve"> در این مورد هم صدق می‌کند و شیخ الاسلام انسان را به زمین تشبیه کرده است و این یک درمان بسیار کارآمد قرآن است. </w:t>
      </w:r>
    </w:p>
    <w:p w:rsidR="00B23B67" w:rsidRDefault="00B23B67" w:rsidP="00734C25">
      <w:pPr>
        <w:pStyle w:val="Heading1"/>
        <w:rPr>
          <w:rtl/>
          <w:lang w:bidi="fa-IR"/>
        </w:rPr>
        <w:sectPr w:rsidR="00B23B67" w:rsidSect="00E40D47">
          <w:headerReference w:type="default" r:id="rId41"/>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B23B67">
      <w:pPr>
        <w:pStyle w:val="a"/>
        <w:rPr>
          <w:rtl/>
        </w:rPr>
      </w:pPr>
      <w:bookmarkStart w:id="76" w:name="_Toc292235050"/>
      <w:bookmarkStart w:id="77" w:name="_Toc433553453"/>
      <w:r>
        <w:rPr>
          <w:rFonts w:hint="cs"/>
          <w:rtl/>
        </w:rPr>
        <w:t>قاعده بي</w:t>
      </w:r>
      <w:r w:rsidRPr="00C27850">
        <w:rPr>
          <w:rFonts w:hint="cs"/>
          <w:rtl/>
        </w:rPr>
        <w:t>ست و ششم:</w:t>
      </w:r>
      <w:r w:rsidR="00734C25">
        <w:rPr>
          <w:rtl/>
        </w:rPr>
        <w:br/>
      </w:r>
      <w:r w:rsidRPr="00C27850">
        <w:rPr>
          <w:rFonts w:hint="cs"/>
          <w:rtl/>
        </w:rPr>
        <w:t>ب</w:t>
      </w:r>
      <w:r>
        <w:rPr>
          <w:rFonts w:hint="cs"/>
          <w:rtl/>
        </w:rPr>
        <w:t>ي</w:t>
      </w:r>
      <w:r w:rsidRPr="00C27850">
        <w:rPr>
          <w:rFonts w:hint="cs"/>
          <w:rtl/>
        </w:rPr>
        <w:t>شتر امراض نت</w:t>
      </w:r>
      <w:r>
        <w:rPr>
          <w:rFonts w:hint="cs"/>
          <w:rtl/>
        </w:rPr>
        <w:t>ي</w:t>
      </w:r>
      <w:r w:rsidRPr="00C27850">
        <w:rPr>
          <w:rFonts w:hint="cs"/>
          <w:rtl/>
        </w:rPr>
        <w:t>جه اثرات چشم است و سا</w:t>
      </w:r>
      <w:r>
        <w:rPr>
          <w:rFonts w:hint="cs"/>
          <w:rtl/>
        </w:rPr>
        <w:t>ي</w:t>
      </w:r>
      <w:r w:rsidRPr="00C27850">
        <w:rPr>
          <w:rFonts w:hint="cs"/>
          <w:rtl/>
        </w:rPr>
        <w:t>ر موارد به صورت استثنا</w:t>
      </w:r>
      <w:r>
        <w:rPr>
          <w:rFonts w:hint="cs"/>
          <w:rtl/>
        </w:rPr>
        <w:t>ي</w:t>
      </w:r>
      <w:r w:rsidRPr="00C27850">
        <w:rPr>
          <w:rFonts w:hint="cs"/>
          <w:rtl/>
        </w:rPr>
        <w:t>ی وجود دارد</w:t>
      </w:r>
      <w:bookmarkEnd w:id="76"/>
      <w:bookmarkEnd w:id="77"/>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دلیل ما برای این مطلب، گفته پیامبر</w:t>
      </w:r>
      <w:r w:rsidRPr="002B4029">
        <w:rPr>
          <w:rFonts w:ascii="Times New Roman" w:hAnsi="Times New Roman" w:cs="CTraditional Arabic" w:hint="cs"/>
          <w:sz w:val="28"/>
          <w:szCs w:val="28"/>
          <w:rtl/>
          <w:lang w:bidi="fa-IR"/>
        </w:rPr>
        <w:t>ص</w:t>
      </w:r>
      <w:r w:rsidRPr="00F347B5">
        <w:rPr>
          <w:rStyle w:val="Char2"/>
          <w:rFonts w:hint="cs"/>
          <w:rtl/>
        </w:rPr>
        <w:t xml:space="preserve"> است که فرمود: (بیشترین چیزی که پس از قضای خدا سبب مرگ امت من است، نتیجه چشم بدشگون است)</w:t>
      </w:r>
      <w:r w:rsidRPr="00151FE5">
        <w:rPr>
          <w:rStyle w:val="FootnoteReference"/>
          <w:rFonts w:cs="IRNazli"/>
          <w:rtl/>
          <w:lang w:bidi="fa-IR"/>
        </w:rPr>
        <w:footnoteReference w:id="75"/>
      </w:r>
      <w:r w:rsidRPr="00F347B5">
        <w:rPr>
          <w:rStyle w:val="Char2"/>
          <w:rFonts w:hint="cs"/>
          <w:rtl/>
        </w:rPr>
        <w:t>. و نیز فرموده است: (چشم بدشگون آدمی را روانه قبرستان و شتر را به د</w:t>
      </w:r>
      <w:r w:rsidR="003F1770">
        <w:rPr>
          <w:rStyle w:val="Char2"/>
          <w:rFonts w:hint="cs"/>
          <w:rtl/>
        </w:rPr>
        <w:t>ی</w:t>
      </w:r>
      <w:r w:rsidRPr="00F347B5">
        <w:rPr>
          <w:rStyle w:val="Char2"/>
          <w:rFonts w:hint="cs"/>
          <w:rtl/>
        </w:rPr>
        <w:t>گ آشپز می‌برد)</w:t>
      </w:r>
      <w:r w:rsidRPr="00151FE5">
        <w:rPr>
          <w:rStyle w:val="FootnoteReference"/>
          <w:rFonts w:cs="IRNazli"/>
          <w:rtl/>
          <w:lang w:bidi="fa-IR"/>
        </w:rPr>
        <w:footnoteReference w:id="76"/>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با هوشیاری و دقت در عوارض بیماری می‌توان به سبب آن پی برد، همانگونه که در مبحث سابق بیان شد. پس هرگاه علایم زیر در بیمار مشاهده شد در اثر چشم بدشگون بوده است. سفعه (یا همان زردی چهره) و رنگ پریدگی به همراه کسالت و سستی، احساس درد در سطح پائین‌تر از پشت و یا بالاتر از کتف، سردرد مداوم به همراه درد در اطراف سر و تعریق و ادرار زیاد یا سوزش معده، بی‌خوابی در شب، احساسات غیرطبیعی مانند عصبانیت شدید و زودهنگام و یا گریه بدون دلیل مشخص و تنگی عروق قلب. بیشتر مردم نیز به آن مبتلا می‌باشند. شیخ الاسلام ابن تیمیه می‌</w:t>
      </w:r>
      <w:r w:rsidRPr="00F347B5">
        <w:rPr>
          <w:rStyle w:val="Char2"/>
          <w:rFonts w:hint="eastAsia"/>
          <w:rtl/>
        </w:rPr>
        <w:t>گو</w:t>
      </w:r>
      <w:r w:rsidRPr="00F347B5">
        <w:rPr>
          <w:rStyle w:val="Char2"/>
          <w:rFonts w:hint="cs"/>
          <w:rtl/>
        </w:rPr>
        <w:t>ید: (هیچ جسمی خالی از حسد نیست، اما انسان خسیس آن را آشکار کرده و انسان سخاوتمند آن را پنهان می‌کند)</w:t>
      </w:r>
      <w:r w:rsidRPr="00151FE5">
        <w:rPr>
          <w:rStyle w:val="FootnoteReference"/>
          <w:rFonts w:cs="IRNazli"/>
          <w:rtl/>
          <w:lang w:bidi="fa-IR"/>
        </w:rPr>
        <w:footnoteReference w:id="77"/>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البته این امراض اگر به صورت سطحی و عارضی باشد، کسی ن</w:t>
      </w:r>
      <w:r w:rsidR="003F1770">
        <w:rPr>
          <w:rStyle w:val="Char2"/>
          <w:rFonts w:hint="cs"/>
          <w:rtl/>
        </w:rPr>
        <w:t>ی</w:t>
      </w:r>
      <w:r w:rsidRPr="00F347B5">
        <w:rPr>
          <w:rStyle w:val="Char2"/>
          <w:rFonts w:hint="cs"/>
          <w:rtl/>
        </w:rPr>
        <w:t xml:space="preserve">ست </w:t>
      </w:r>
      <w:r w:rsidR="003F1770">
        <w:rPr>
          <w:rStyle w:val="Char2"/>
          <w:rFonts w:hint="cs"/>
          <w:rtl/>
        </w:rPr>
        <w:t>ک</w:t>
      </w:r>
      <w:r w:rsidRPr="00F347B5">
        <w:rPr>
          <w:rStyle w:val="Char2"/>
          <w:rFonts w:hint="cs"/>
          <w:rtl/>
        </w:rPr>
        <w:t xml:space="preserve">ه دچار آن نشود، اما اگر زجرآور باشد و ماندگار، اثرات عمیقی بر فرد می‌گذارد </w:t>
      </w:r>
      <w:r w:rsidR="003F1770">
        <w:rPr>
          <w:rStyle w:val="Char2"/>
          <w:rFonts w:hint="cs"/>
          <w:rtl/>
        </w:rPr>
        <w:t>ک</w:t>
      </w:r>
      <w:r w:rsidRPr="00F347B5">
        <w:rPr>
          <w:rStyle w:val="Char2"/>
          <w:rFonts w:hint="cs"/>
          <w:rtl/>
        </w:rPr>
        <w:t>ه همان مرض و آس</w:t>
      </w:r>
      <w:r w:rsidR="003F1770">
        <w:rPr>
          <w:rStyle w:val="Char2"/>
          <w:rFonts w:hint="cs"/>
          <w:rtl/>
        </w:rPr>
        <w:t>ی</w:t>
      </w:r>
      <w:r w:rsidRPr="00F347B5">
        <w:rPr>
          <w:rStyle w:val="Char2"/>
          <w:rFonts w:hint="cs"/>
          <w:rtl/>
        </w:rPr>
        <w:t>ب است.</w:t>
      </w:r>
    </w:p>
    <w:p w:rsidR="00C05CA7" w:rsidRPr="00573F8E" w:rsidRDefault="00C05CA7" w:rsidP="009F6337">
      <w:pPr>
        <w:pStyle w:val="a0"/>
        <w:rPr>
          <w:rtl/>
        </w:rPr>
      </w:pPr>
      <w:bookmarkStart w:id="78" w:name="_Toc292235051"/>
      <w:bookmarkStart w:id="79" w:name="_Toc433553454"/>
      <w:r w:rsidRPr="00573F8E">
        <w:rPr>
          <w:rFonts w:hint="cs"/>
          <w:rtl/>
        </w:rPr>
        <w:t>چشم</w:t>
      </w:r>
      <w:r w:rsidR="00C75B99">
        <w:rPr>
          <w:rFonts w:hint="eastAsia"/>
          <w:rtl/>
        </w:rPr>
        <w:t>‌</w:t>
      </w:r>
      <w:r w:rsidRPr="00573F8E">
        <w:rPr>
          <w:rFonts w:hint="cs"/>
          <w:rtl/>
        </w:rPr>
        <w:t>های بدشگون براساس تأثیرات آن</w:t>
      </w:r>
      <w:r w:rsidR="00C75B99">
        <w:rPr>
          <w:rFonts w:hint="eastAsia"/>
          <w:rtl/>
        </w:rPr>
        <w:t>‌</w:t>
      </w:r>
      <w:r w:rsidRPr="00573F8E">
        <w:rPr>
          <w:rFonts w:hint="cs"/>
          <w:rtl/>
        </w:rPr>
        <w:t>ها دو نوعند</w:t>
      </w:r>
      <w:bookmarkEnd w:id="78"/>
      <w:bookmarkEnd w:id="79"/>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نوع اول: چشم آزار دهنده: ا</w:t>
      </w:r>
      <w:r w:rsidR="003F1770">
        <w:rPr>
          <w:rStyle w:val="Char2"/>
          <w:rFonts w:hint="cs"/>
          <w:rtl/>
        </w:rPr>
        <w:t>ی</w:t>
      </w:r>
      <w:r w:rsidRPr="00F347B5">
        <w:rPr>
          <w:rStyle w:val="Char2"/>
          <w:rFonts w:hint="cs"/>
          <w:rtl/>
        </w:rPr>
        <w:t>ن نوع به همه مردم اثر می‌گذارد، هرگاه شخصی، دیگری را بدون آوردن نام خدا، تعریف و تمجید کند، تحت تأثیر این نوع چشم قرار می‌گیرد. زیرا شیطان در هنگام شنیدن تعاریف و تمجیدها در جلسه حاضر شده و در صورت اجازه خداوند بر شخص مدح شده اثر می‌گذارد.</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 xml:space="preserve">نوع دوم: چشم هلاک کننده: این نوع چشم برخی </w:t>
      </w:r>
      <w:r w:rsidR="00151FE5">
        <w:rPr>
          <w:rStyle w:val="Char2"/>
          <w:rFonts w:hint="cs"/>
          <w:rtl/>
        </w:rPr>
        <w:t>انسان‌ها</w:t>
      </w:r>
      <w:r w:rsidRPr="00F347B5">
        <w:rPr>
          <w:rStyle w:val="Char2"/>
          <w:rFonts w:hint="cs"/>
          <w:rtl/>
        </w:rPr>
        <w:t xml:space="preserve"> را که دارای ایمان ضعیفی هستند دربر می‌گیرد. که در صورت مدح آن توسط دیگران، شیطان بر او مسلط می‌شود و او را هلا</w:t>
      </w:r>
      <w:r w:rsidR="003F1770">
        <w:rPr>
          <w:rStyle w:val="Char2"/>
          <w:rFonts w:hint="cs"/>
          <w:rtl/>
        </w:rPr>
        <w:t>ک</w:t>
      </w:r>
      <w:r w:rsidRPr="00F347B5">
        <w:rPr>
          <w:rStyle w:val="Char2"/>
          <w:rFonts w:hint="cs"/>
          <w:rtl/>
        </w:rPr>
        <w:t xml:space="preserve"> می‌</w:t>
      </w:r>
      <w:r w:rsidR="003F1770">
        <w:rPr>
          <w:rStyle w:val="Char2"/>
          <w:rFonts w:hint="cs"/>
          <w:rtl/>
        </w:rPr>
        <w:t>ک</w:t>
      </w:r>
      <w:r w:rsidRPr="00F347B5">
        <w:rPr>
          <w:rStyle w:val="Char2"/>
          <w:rFonts w:hint="cs"/>
          <w:rtl/>
        </w:rPr>
        <w:t>ند، که مصداقی از فرموده پیامبر</w:t>
      </w:r>
      <w:r w:rsidRPr="002B4029">
        <w:rPr>
          <w:rFonts w:ascii="Times New Roman" w:hAnsi="Times New Roman" w:cs="CTraditional Arabic" w:hint="cs"/>
          <w:sz w:val="28"/>
          <w:szCs w:val="28"/>
          <w:rtl/>
          <w:lang w:bidi="fa-IR"/>
        </w:rPr>
        <w:t>ص</w:t>
      </w:r>
      <w:r w:rsidRPr="00F347B5">
        <w:rPr>
          <w:rStyle w:val="Char2"/>
          <w:rFonts w:hint="cs"/>
          <w:rtl/>
        </w:rPr>
        <w:t xml:space="preserve"> است: (اثر چشم در افراد حقیقت دارد و شیطان برای تأثیر، حاضر شده زیرا به بنی آدم حسادت می‌ورزد)</w:t>
      </w:r>
      <w:r w:rsidRPr="00151FE5">
        <w:rPr>
          <w:rStyle w:val="FootnoteReference"/>
          <w:rFonts w:cs="IRNazli"/>
          <w:rtl/>
          <w:lang w:bidi="fa-IR"/>
        </w:rPr>
        <w:footnoteReference w:id="78"/>
      </w:r>
      <w:r w:rsidRPr="00F347B5">
        <w:rPr>
          <w:rStyle w:val="Char2"/>
          <w:rFonts w:hint="cs"/>
          <w:rtl/>
        </w:rPr>
        <w:t>. لازم به ذکراست که خود چشم ظاهری نیست که اثر می‌گذارد، زیرا انسان کور هم با مدحی که از شخصی به عمل آورد سبب چشم زدن او شده است.</w:t>
      </w:r>
    </w:p>
    <w:p w:rsidR="00C05CA7" w:rsidRPr="00C75B99" w:rsidRDefault="00C05CA7" w:rsidP="00C75B99">
      <w:pPr>
        <w:pStyle w:val="a2"/>
        <w:rPr>
          <w:rtl/>
        </w:rPr>
      </w:pPr>
      <w:r w:rsidRPr="00C75B99">
        <w:rPr>
          <w:rFonts w:hint="cs"/>
          <w:rtl/>
        </w:rPr>
        <w:t>درمان اثرات چشم هم با عمل کردن به حدیث نبی</w:t>
      </w:r>
      <w:r w:rsidRPr="002B4029">
        <w:rPr>
          <w:rFonts w:ascii="Times New Roman" w:hAnsi="Times New Roman" w:cs="CTraditional Arabic" w:hint="cs"/>
          <w:rtl/>
        </w:rPr>
        <w:t>ص</w:t>
      </w:r>
      <w:r w:rsidRPr="00C75B99">
        <w:rPr>
          <w:rFonts w:hint="cs"/>
          <w:rtl/>
        </w:rPr>
        <w:t xml:space="preserve"> امکان پذیر است که فرمود: «من تتهمون»</w:t>
      </w:r>
      <w:r w:rsidRPr="00151FE5">
        <w:rPr>
          <w:rStyle w:val="FootnoteReference"/>
          <w:rtl/>
        </w:rPr>
        <w:footnoteReference w:id="79"/>
      </w:r>
      <w:r w:rsidRPr="00C75B99">
        <w:rPr>
          <w:rFonts w:hint="cs"/>
          <w:rtl/>
        </w:rPr>
        <w:t xml:space="preserve"> آنگونه که علمای شرع با توجه به فهم خویش از این حدیث آن را تأیید کرده‌اند، نه آنگونه که برخی دنیا دوستان و پیروان</w:t>
      </w:r>
      <w:r w:rsidR="001E6757" w:rsidRPr="00C75B99">
        <w:rPr>
          <w:rFonts w:hint="cs"/>
          <w:rtl/>
        </w:rPr>
        <w:t xml:space="preserve"> آن‌ها </w:t>
      </w:r>
      <w:r w:rsidRPr="00C75B99">
        <w:rPr>
          <w:rFonts w:hint="cs"/>
          <w:rtl/>
        </w:rPr>
        <w:t>می‌گویند که اثرات چشم</w:t>
      </w:r>
      <w:r w:rsidR="00734C25" w:rsidRPr="00C75B99">
        <w:rPr>
          <w:rFonts w:hint="cs"/>
          <w:rtl/>
        </w:rPr>
        <w:t xml:space="preserve"> نتیجه وسوسه و تلقین خود </w:t>
      </w:r>
      <w:r w:rsidR="00896882" w:rsidRPr="00C75B99">
        <w:rPr>
          <w:rFonts w:hint="cs"/>
          <w:rtl/>
        </w:rPr>
        <w:t>آن‌هاست</w:t>
      </w:r>
      <w:r w:rsidRPr="00C75B99">
        <w:rPr>
          <w:rFonts w:hint="cs"/>
          <w:rtl/>
        </w:rPr>
        <w:t>!</w:t>
      </w:r>
      <w:r w:rsidR="00734C25" w:rsidRPr="00C75B99">
        <w:rPr>
          <w:rFonts w:hint="cs"/>
          <w:rtl/>
        </w:rPr>
        <w:t>.</w:t>
      </w:r>
    </w:p>
    <w:p w:rsidR="00C05CA7" w:rsidRPr="00C75B99" w:rsidRDefault="00C05CA7" w:rsidP="00C75B99">
      <w:pPr>
        <w:pStyle w:val="a2"/>
        <w:rPr>
          <w:rtl/>
        </w:rPr>
      </w:pPr>
      <w:r w:rsidRPr="00C75B99">
        <w:rPr>
          <w:rFonts w:hint="cs"/>
          <w:rtl/>
        </w:rPr>
        <w:t xml:space="preserve">این قواعد را با این بیان به پایان می‌برم، اگر به تمام این قواعد عمل کردی اما اثری مشاهده ننمودی به قاعده زیر عمل کن: </w:t>
      </w:r>
    </w:p>
    <w:p w:rsidR="00B23B67" w:rsidRDefault="00B23B67" w:rsidP="00734C25">
      <w:pPr>
        <w:pStyle w:val="Heading1"/>
        <w:rPr>
          <w:rtl/>
          <w:lang w:bidi="fa-IR"/>
        </w:rPr>
        <w:sectPr w:rsidR="00B23B67" w:rsidSect="00C75B99">
          <w:headerReference w:type="default" r:id="rId42"/>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B23B67">
      <w:pPr>
        <w:pStyle w:val="a"/>
        <w:rPr>
          <w:rtl/>
        </w:rPr>
      </w:pPr>
      <w:bookmarkStart w:id="80" w:name="_Toc292235052"/>
      <w:bookmarkStart w:id="81" w:name="_Toc433553455"/>
      <w:r w:rsidRPr="00D97860">
        <w:rPr>
          <w:rFonts w:hint="cs"/>
          <w:rtl/>
        </w:rPr>
        <w:t>قاعده ب</w:t>
      </w:r>
      <w:r>
        <w:rPr>
          <w:rFonts w:hint="cs"/>
          <w:rtl/>
        </w:rPr>
        <w:t>ي</w:t>
      </w:r>
      <w:r w:rsidRPr="00D97860">
        <w:rPr>
          <w:rFonts w:hint="cs"/>
          <w:rtl/>
        </w:rPr>
        <w:t xml:space="preserve">ست و هفتم: </w:t>
      </w:r>
      <w:r w:rsidR="00734C25">
        <w:rPr>
          <w:rtl/>
        </w:rPr>
        <w:br/>
      </w:r>
      <w:r w:rsidRPr="00F476BA">
        <w:rPr>
          <w:rFonts w:hint="cs"/>
          <w:rtl/>
        </w:rPr>
        <w:t>فقط خداوند می‌تواند شفا دهد</w:t>
      </w:r>
      <w:bookmarkEnd w:id="80"/>
      <w:bookmarkEnd w:id="81"/>
    </w:p>
    <w:p w:rsidR="00C05CA7" w:rsidRPr="00C75B99" w:rsidRDefault="00C05CA7" w:rsidP="00C75B99">
      <w:pPr>
        <w:ind w:firstLine="284"/>
        <w:jc w:val="both"/>
        <w:rPr>
          <w:rStyle w:val="Char2"/>
          <w:rtl/>
        </w:rPr>
      </w:pPr>
      <w:r w:rsidRPr="00F347B5">
        <w:rPr>
          <w:rStyle w:val="Char2"/>
          <w:rFonts w:hint="cs"/>
          <w:rtl/>
        </w:rPr>
        <w:t xml:space="preserve">اگر تمام اسباب و وسایل شفای بیمار از قرائت قرآن تا استفاده از داروهای مادی فراهم باشد و مریض شفا نیابد، نتیجه می‌گیریم که اراده خدا به آن تعلق نگرفته است، زیرا بالاتر از تمام </w:t>
      </w:r>
      <w:r w:rsidR="00C75B99">
        <w:rPr>
          <w:rStyle w:val="Char2"/>
          <w:rFonts w:hint="cs"/>
          <w:rtl/>
        </w:rPr>
        <w:t>سبب‌ها</w:t>
      </w:r>
      <w:r w:rsidRPr="00F347B5">
        <w:rPr>
          <w:rStyle w:val="Char2"/>
          <w:rFonts w:hint="cs"/>
          <w:rtl/>
        </w:rPr>
        <w:t xml:space="preserve"> اراده او قرار دارد. و این مسئله در تمام جوانب زندگی روشن و قابل درک است. گاهی اوقات در یک شهر زلزله‌ای رخ می‌دهد و با ریزش یک ساختمان روی عده‌ای، برخی از</w:t>
      </w:r>
      <w:r w:rsidR="001E6757">
        <w:rPr>
          <w:rStyle w:val="Char2"/>
          <w:rFonts w:hint="cs"/>
          <w:rtl/>
        </w:rPr>
        <w:t xml:space="preserve"> آن‌ها </w:t>
      </w:r>
      <w:r w:rsidRPr="00F347B5">
        <w:rPr>
          <w:rStyle w:val="Char2"/>
          <w:rFonts w:hint="cs"/>
          <w:rtl/>
        </w:rPr>
        <w:t>وفات کرده و برخی زنده می‌مانند، در حالیکه هر دو دسته در یک شرایط بوده‌اند. و عکس قضیه نیز صادق است. برخی مواقع تمام شرایط مسحور شدن یک شخص فراهم می‌شود اما آن شخص سحر نمی‌شود و شیطان نمی‌تواند بر او اثر کند، زیرا خداوند متعال می‌فرماید:</w:t>
      </w:r>
      <w:r w:rsidR="00C75B99">
        <w:rPr>
          <w:rStyle w:val="Char2"/>
          <w:rFonts w:hint="cs"/>
          <w:rtl/>
        </w:rPr>
        <w:t xml:space="preserve"> </w:t>
      </w:r>
      <w:r w:rsidR="00C75B99">
        <w:rPr>
          <w:rStyle w:val="Char2"/>
          <w:rFonts w:cs="Traditional Arabic"/>
          <w:color w:val="000000"/>
          <w:shd w:val="clear" w:color="auto" w:fill="FFFFFF"/>
          <w:rtl/>
        </w:rPr>
        <w:t>﴿</w:t>
      </w:r>
      <w:r w:rsidR="00C75B99" w:rsidRPr="003B1288">
        <w:rPr>
          <w:rStyle w:val="Char7"/>
          <w:rtl/>
        </w:rPr>
        <w:t>وَمَا هُمْ بِضَارِّينَ بِهِ مِنْ أَحَدٍ إِلَّا بِإِذْنِ اللَّهِ</w:t>
      </w:r>
      <w:r w:rsidR="00C75B99">
        <w:rPr>
          <w:rStyle w:val="Char2"/>
          <w:rFonts w:cs="Traditional Arabic"/>
          <w:color w:val="000000"/>
          <w:shd w:val="clear" w:color="auto" w:fill="FFFFFF"/>
          <w:rtl/>
        </w:rPr>
        <w:t>﴾</w:t>
      </w:r>
      <w:r w:rsidR="00C75B99" w:rsidRPr="00C75B99">
        <w:rPr>
          <w:rStyle w:val="Char2"/>
          <w:rtl/>
        </w:rPr>
        <w:t xml:space="preserve"> </w:t>
      </w:r>
      <w:r w:rsidR="00C75B99" w:rsidRPr="00C75B99">
        <w:rPr>
          <w:rStyle w:val="Char5"/>
          <w:rtl/>
        </w:rPr>
        <w:t>[البقرة: 102]</w:t>
      </w:r>
      <w:r w:rsidR="00C75B99" w:rsidRPr="00C75B99">
        <w:rPr>
          <w:rStyle w:val="Char2"/>
          <w:rFonts w:hint="cs"/>
          <w:rtl/>
        </w:rPr>
        <w:t>.</w:t>
      </w:r>
    </w:p>
    <w:p w:rsidR="00C05CA7" w:rsidRPr="00F347B5" w:rsidRDefault="00C05CA7" w:rsidP="004B41D2">
      <w:pPr>
        <w:ind w:firstLine="284"/>
        <w:jc w:val="both"/>
        <w:rPr>
          <w:rStyle w:val="Char2"/>
          <w:rtl/>
        </w:rPr>
      </w:pPr>
      <w:r w:rsidRPr="00734C25">
        <w:rPr>
          <w:rFonts w:cs="Traditional Arabic" w:hint="cs"/>
          <w:rtl/>
          <w:lang w:bidi="fa-IR"/>
        </w:rPr>
        <w:t>«</w:t>
      </w:r>
      <w:r w:rsidRPr="00F347B5">
        <w:rPr>
          <w:rStyle w:val="Char2"/>
          <w:rtl/>
        </w:rPr>
        <w:t>ولى ه</w:t>
      </w:r>
      <w:r w:rsidR="003F1770">
        <w:rPr>
          <w:rStyle w:val="Char2"/>
          <w:rtl/>
        </w:rPr>
        <w:t>ی</w:t>
      </w:r>
      <w:r w:rsidRPr="00F347B5">
        <w:rPr>
          <w:rStyle w:val="Char2"/>
          <w:rtl/>
        </w:rPr>
        <w:t>چ گاه نمى‏توانند بدون اجازه خداوند، به انسانى ز</w:t>
      </w:r>
      <w:r w:rsidR="003F1770">
        <w:rPr>
          <w:rStyle w:val="Char2"/>
          <w:rtl/>
        </w:rPr>
        <w:t>ی</w:t>
      </w:r>
      <w:r w:rsidRPr="00F347B5">
        <w:rPr>
          <w:rStyle w:val="Char2"/>
          <w:rtl/>
        </w:rPr>
        <w:t>ان برسانند</w:t>
      </w:r>
      <w:r w:rsidR="00734C25">
        <w:rPr>
          <w:rFonts w:cs="Traditional Arabic" w:hint="cs"/>
          <w:rtl/>
          <w:lang w:bidi="fa-IR"/>
        </w:rPr>
        <w:t>»</w:t>
      </w:r>
      <w:r w:rsidRPr="00F347B5">
        <w:rPr>
          <w:rStyle w:val="Char2"/>
          <w:rFonts w:hint="cs"/>
          <w:rtl/>
        </w:rPr>
        <w:t>.</w:t>
      </w:r>
    </w:p>
    <w:p w:rsidR="00C05CA7" w:rsidRPr="00C75B99" w:rsidRDefault="00C05CA7" w:rsidP="00C75B99">
      <w:pPr>
        <w:ind w:firstLine="284"/>
        <w:jc w:val="both"/>
        <w:rPr>
          <w:rStyle w:val="Char2"/>
          <w:rtl/>
        </w:rPr>
      </w:pPr>
      <w:r w:rsidRPr="00F347B5">
        <w:rPr>
          <w:rStyle w:val="Char2"/>
          <w:rFonts w:hint="cs"/>
          <w:rtl/>
        </w:rPr>
        <w:t>و برخی مواقع هم با وجود مهیا شدن تمام اسباب شفا، خداوند طبق حکمت خویش اینگونه حکم کرده که بیماری هنوز شفا نیابد، یا به خاطر واگذاری کار به خود او، و یا به خاطر پاک کردن گناهان شخص و یا آزمایش او. خاصتاً اگر بنده‌ای را دوست داشته باشد، همانند ابراهیم</w:t>
      </w:r>
      <w:r w:rsidR="00C75B99">
        <w:rPr>
          <w:rStyle w:val="Char2"/>
          <w:rFonts w:cs="CTraditional Arabic" w:hint="cs"/>
          <w:rtl/>
        </w:rPr>
        <w:t>÷</w:t>
      </w:r>
      <w:r w:rsidRPr="00F347B5">
        <w:rPr>
          <w:rStyle w:val="Char2"/>
          <w:rFonts w:hint="cs"/>
          <w:rtl/>
        </w:rPr>
        <w:t xml:space="preserve"> که در آتش افکنده شد و در رأس تمام بلایا قرار گرفت و در نهایت نصرت خویش را شامل حال وی کرد و به آتش دستور داد تا سرد شود</w:t>
      </w:r>
      <w:r w:rsidR="00C75B99">
        <w:rPr>
          <w:rStyle w:val="Char2"/>
          <w:rFonts w:hint="cs"/>
          <w:rtl/>
        </w:rPr>
        <w:t xml:space="preserve"> </w:t>
      </w:r>
      <w:r w:rsidR="00C75B99">
        <w:rPr>
          <w:rStyle w:val="Char2"/>
          <w:rFonts w:cs="Traditional Arabic"/>
          <w:color w:val="000000"/>
          <w:shd w:val="clear" w:color="auto" w:fill="FFFFFF"/>
          <w:rtl/>
        </w:rPr>
        <w:t>﴿</w:t>
      </w:r>
      <w:r w:rsidR="00C75B99" w:rsidRPr="003B1288">
        <w:rPr>
          <w:rStyle w:val="Char7"/>
          <w:rtl/>
        </w:rPr>
        <w:t>قُلْنَا يَا نَارُ كُونِي بَرْدًا وَسَلَامًا عَلَى إِبْرَاهِيمَ٦٩</w:t>
      </w:r>
      <w:r w:rsidR="00C75B99">
        <w:rPr>
          <w:rStyle w:val="Char2"/>
          <w:rFonts w:cs="Traditional Arabic"/>
          <w:color w:val="000000"/>
          <w:shd w:val="clear" w:color="auto" w:fill="FFFFFF"/>
          <w:rtl/>
        </w:rPr>
        <w:t>﴾</w:t>
      </w:r>
      <w:r w:rsidR="00C75B99" w:rsidRPr="00C75B99">
        <w:rPr>
          <w:rStyle w:val="Char2"/>
          <w:rtl/>
        </w:rPr>
        <w:t xml:space="preserve"> </w:t>
      </w:r>
      <w:r w:rsidR="00C75B99" w:rsidRPr="00C75B99">
        <w:rPr>
          <w:rStyle w:val="Char5"/>
          <w:rtl/>
        </w:rPr>
        <w:t>[الأنبياء: 69]</w:t>
      </w:r>
      <w:r w:rsidR="00C75B99" w:rsidRPr="00C75B99">
        <w:rPr>
          <w:rStyle w:val="Char2"/>
          <w:rFonts w:hint="cs"/>
          <w:rtl/>
        </w:rPr>
        <w:t>.</w:t>
      </w:r>
    </w:p>
    <w:p w:rsidR="00C05CA7" w:rsidRPr="00C75B99" w:rsidRDefault="00C05CA7" w:rsidP="00C75B99">
      <w:pPr>
        <w:pStyle w:val="a2"/>
        <w:rPr>
          <w:rtl/>
        </w:rPr>
      </w:pPr>
      <w:r w:rsidRPr="00734C25">
        <w:rPr>
          <w:rFonts w:cs="Traditional Arabic" w:hint="cs"/>
          <w:rtl/>
        </w:rPr>
        <w:t>«</w:t>
      </w:r>
      <w:r w:rsidRPr="00C75B99">
        <w:rPr>
          <w:rtl/>
        </w:rPr>
        <w:t>گفت</w:t>
      </w:r>
      <w:r w:rsidR="003F1770" w:rsidRPr="00C75B99">
        <w:rPr>
          <w:rtl/>
        </w:rPr>
        <w:t>ی</w:t>
      </w:r>
      <w:r w:rsidRPr="00C75B99">
        <w:rPr>
          <w:rtl/>
        </w:rPr>
        <w:t>م: اى آتش! بر ابراه</w:t>
      </w:r>
      <w:r w:rsidR="003F1770" w:rsidRPr="00C75B99">
        <w:rPr>
          <w:rtl/>
        </w:rPr>
        <w:t>ی</w:t>
      </w:r>
      <w:r w:rsidRPr="00C75B99">
        <w:rPr>
          <w:rtl/>
        </w:rPr>
        <w:t>م سرد و سالم باش</w:t>
      </w:r>
      <w:r w:rsidR="00734C25">
        <w:rPr>
          <w:rFonts w:cs="Traditional Arabic" w:hint="cs"/>
          <w:rtl/>
        </w:rPr>
        <w:t>»</w:t>
      </w:r>
      <w:r w:rsidRPr="00C75B99">
        <w:rPr>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اما در چنین حالی تأثیر قرائت قرآن بر وی چه خواهد شد؟ جواب اینست که با تلاوت قرآن بر او نسیم سلامتی، یقین به وعده خدا در مورد شفای او و صبر در برابر بیماری بر او نازل می‌شود، و در نتیجه روانش، آرامش و اطمینان می‌یابد.</w:t>
      </w:r>
    </w:p>
    <w:p w:rsidR="00B23B67" w:rsidRPr="00F347B5" w:rsidRDefault="00B23B67" w:rsidP="004B41D2">
      <w:pPr>
        <w:pStyle w:val="StyleComplexBLotus12ptJustifiedFirstline05cm"/>
        <w:spacing w:line="240" w:lineRule="auto"/>
        <w:rPr>
          <w:rStyle w:val="Char2"/>
          <w:rtl/>
        </w:rPr>
        <w:sectPr w:rsidR="00B23B67" w:rsidRPr="00F347B5" w:rsidSect="00C75B99">
          <w:footnotePr>
            <w:numRestart w:val="eachPage"/>
          </w:footnotePr>
          <w:type w:val="oddPage"/>
          <w:pgSz w:w="7938" w:h="11907" w:code="9"/>
          <w:pgMar w:top="567" w:right="851" w:bottom="851" w:left="851" w:header="454" w:footer="0" w:gutter="0"/>
          <w:cols w:space="708"/>
          <w:titlePg/>
          <w:bidi/>
          <w:rtlGutter/>
          <w:docGrid w:linePitch="381"/>
        </w:sectPr>
      </w:pPr>
    </w:p>
    <w:p w:rsidR="00C05CA7" w:rsidRDefault="00C05CA7" w:rsidP="00B23B67">
      <w:pPr>
        <w:pStyle w:val="a"/>
        <w:rPr>
          <w:rtl/>
        </w:rPr>
      </w:pPr>
      <w:bookmarkStart w:id="82" w:name="_Toc292235053"/>
      <w:bookmarkStart w:id="83" w:name="_Toc433553456"/>
      <w:r w:rsidRPr="00D97860">
        <w:rPr>
          <w:rFonts w:hint="cs"/>
          <w:rtl/>
        </w:rPr>
        <w:t>سخن آخر</w:t>
      </w:r>
      <w:bookmarkEnd w:id="82"/>
      <w:bookmarkEnd w:id="83"/>
    </w:p>
    <w:p w:rsidR="00C05CA7" w:rsidRPr="00F347B5" w:rsidRDefault="00C05CA7" w:rsidP="004B41D2">
      <w:pPr>
        <w:pStyle w:val="StyleComplexBLotus12ptJustifiedFirstline05cm"/>
        <w:spacing w:line="240" w:lineRule="auto"/>
        <w:rPr>
          <w:rStyle w:val="Char2"/>
          <w:rtl/>
        </w:rPr>
      </w:pPr>
      <w:r w:rsidRPr="00F347B5">
        <w:rPr>
          <w:rStyle w:val="Char2"/>
          <w:rFonts w:hint="cs"/>
          <w:rtl/>
        </w:rPr>
        <w:t>مطالب یاد شده تاکنون نتیجه تجربیاتی است که در این زمینه به توفیق خدا به دست آمده است و برای کسی که در صدد انجام رقیه است با قرار دادن سه هدف ز</w:t>
      </w:r>
      <w:r w:rsidR="001B7F6F">
        <w:rPr>
          <w:rStyle w:val="Char2"/>
          <w:rFonts w:hint="cs"/>
          <w:rtl/>
        </w:rPr>
        <w:t>یر، پیشاپیش خود مفید خواهد بود:</w:t>
      </w:r>
    </w:p>
    <w:p w:rsidR="00C05CA7" w:rsidRPr="00F347B5" w:rsidRDefault="00C05CA7" w:rsidP="00873A01">
      <w:pPr>
        <w:pStyle w:val="StyleComplexBLotus12ptJustifiedFirstline05cm"/>
        <w:numPr>
          <w:ilvl w:val="0"/>
          <w:numId w:val="7"/>
        </w:numPr>
        <w:spacing w:line="240" w:lineRule="auto"/>
        <w:rPr>
          <w:rStyle w:val="Char2"/>
          <w:rtl/>
        </w:rPr>
      </w:pPr>
      <w:r w:rsidRPr="00F347B5">
        <w:rPr>
          <w:rStyle w:val="Char2"/>
          <w:rFonts w:hint="cs"/>
          <w:rtl/>
        </w:rPr>
        <w:t>یادگیری رقیه به نیت خدمت به مردم، همراه با توضیح بینش توحیدی خالص و تلاش برای ریشه‌دار ساختن این باور عقیدتی و اینکه شفای امراض فقط به اذن خداوند متعال است.</w:t>
      </w:r>
    </w:p>
    <w:p w:rsidR="00C05CA7" w:rsidRPr="00F347B5" w:rsidRDefault="00C05CA7" w:rsidP="00873A01">
      <w:pPr>
        <w:pStyle w:val="StyleComplexBLotus12ptJustifiedFirstline05cm"/>
        <w:numPr>
          <w:ilvl w:val="0"/>
          <w:numId w:val="7"/>
        </w:numPr>
        <w:spacing w:line="240" w:lineRule="auto"/>
        <w:rPr>
          <w:rStyle w:val="Char2"/>
        </w:rPr>
      </w:pPr>
      <w:r w:rsidRPr="00F347B5">
        <w:rPr>
          <w:rStyle w:val="Char2"/>
          <w:rFonts w:hint="cs"/>
          <w:rtl/>
        </w:rPr>
        <w:t>دعوت مردم به ترک گناهان و ارتباط مستمر با خداوند متعال از طریق اذکار صبح و شام.</w:t>
      </w:r>
    </w:p>
    <w:p w:rsidR="00C05CA7" w:rsidRPr="00F347B5" w:rsidRDefault="00C05CA7" w:rsidP="00873A01">
      <w:pPr>
        <w:pStyle w:val="StyleComplexBLotus12ptJustifiedFirstline05cm"/>
        <w:numPr>
          <w:ilvl w:val="0"/>
          <w:numId w:val="7"/>
        </w:numPr>
        <w:spacing w:line="240" w:lineRule="auto"/>
        <w:rPr>
          <w:rStyle w:val="Char2"/>
          <w:rtl/>
        </w:rPr>
      </w:pPr>
      <w:r w:rsidRPr="00F347B5">
        <w:rPr>
          <w:rStyle w:val="Char2"/>
          <w:rFonts w:hint="cs"/>
          <w:rtl/>
        </w:rPr>
        <w:t>مبارزه با جادوگران و ساحران و پیروان صوفی نمای جاهل آنان.</w:t>
      </w:r>
    </w:p>
    <w:p w:rsidR="00C05CA7" w:rsidRPr="001B7F6F" w:rsidRDefault="00C05CA7" w:rsidP="001B7F6F">
      <w:pPr>
        <w:pStyle w:val="a2"/>
        <w:rPr>
          <w:rtl/>
        </w:rPr>
      </w:pPr>
      <w:r w:rsidRPr="001B7F6F">
        <w:rPr>
          <w:rFonts w:hint="cs"/>
          <w:rtl/>
        </w:rPr>
        <w:t>و بدان که رقیه، مخصوص افرادی خاص نیست، بلکه برای خود و خویشاوندان و دوستان تو نیز مفید واقع می‌شود و از جمله کارهای نیک است، ابن یتمیه می‌</w:t>
      </w:r>
      <w:r w:rsidRPr="001B7F6F">
        <w:rPr>
          <w:rFonts w:hint="eastAsia"/>
          <w:rtl/>
        </w:rPr>
        <w:t>گو</w:t>
      </w:r>
      <w:r w:rsidRPr="001B7F6F">
        <w:rPr>
          <w:rFonts w:hint="cs"/>
          <w:rtl/>
        </w:rPr>
        <w:t xml:space="preserve">ید: (رقیه از جمله بهترین اعمال است، و پیامبران و صالحان نیز آنرا انجام داده و به طور مداوم از آن برای دفع شیاطین از </w:t>
      </w:r>
      <w:r w:rsidR="00151FE5" w:rsidRPr="001B7F6F">
        <w:rPr>
          <w:rFonts w:hint="cs"/>
          <w:rtl/>
        </w:rPr>
        <w:t>انسان‌ها</w:t>
      </w:r>
      <w:r w:rsidRPr="001B7F6F">
        <w:rPr>
          <w:rFonts w:hint="cs"/>
          <w:rtl/>
        </w:rPr>
        <w:t xml:space="preserve"> از آن طبق دستور خدا استفاده نموده‌اند)</w:t>
      </w:r>
      <w:r w:rsidRPr="00151FE5">
        <w:rPr>
          <w:rStyle w:val="FootnoteReference"/>
          <w:rtl/>
        </w:rPr>
        <w:footnoteReference w:id="80"/>
      </w:r>
      <w:r w:rsidRPr="001B7F6F">
        <w:rPr>
          <w:rFonts w:hint="cs"/>
          <w:rtl/>
        </w:rPr>
        <w:t>. و نیز به گفته‌های جن که از زبان مریض می‌شنوی اعتماد نکن و علاقه‌‌ای به حرف زدن با</w:t>
      </w:r>
      <w:r w:rsidR="001E6757" w:rsidRPr="001B7F6F">
        <w:rPr>
          <w:rFonts w:hint="cs"/>
          <w:rtl/>
        </w:rPr>
        <w:t xml:space="preserve"> آن‌ها </w:t>
      </w:r>
      <w:r w:rsidRPr="001B7F6F">
        <w:rPr>
          <w:rFonts w:hint="cs"/>
          <w:rtl/>
        </w:rPr>
        <w:t>نداشته باش.</w:t>
      </w:r>
    </w:p>
    <w:p w:rsidR="00C05CA7" w:rsidRPr="001B7F6F" w:rsidRDefault="00C05CA7" w:rsidP="001B7F6F">
      <w:pPr>
        <w:jc w:val="both"/>
        <w:rPr>
          <w:rStyle w:val="Char2"/>
          <w:rtl/>
        </w:rPr>
      </w:pPr>
      <w:r w:rsidRPr="00F347B5">
        <w:rPr>
          <w:rStyle w:val="Char2"/>
          <w:rFonts w:hint="cs"/>
          <w:rtl/>
        </w:rPr>
        <w:t>و گفته برخی مردم که (فلان دعا</w:t>
      </w:r>
      <w:r w:rsidRPr="00F347B5">
        <w:rPr>
          <w:rStyle w:val="Char2"/>
          <w:rFonts w:hint="eastAsia"/>
          <w:rtl/>
        </w:rPr>
        <w:t>گو</w:t>
      </w:r>
      <w:r w:rsidRPr="00F347B5">
        <w:rPr>
          <w:rStyle w:val="Char2"/>
          <w:rFonts w:hint="cs"/>
          <w:rtl/>
        </w:rPr>
        <w:t xml:space="preserve"> برای معالجه بیماران از جن</w:t>
      </w:r>
      <w:r w:rsidR="001B7F6F">
        <w:rPr>
          <w:rStyle w:val="Char2"/>
          <w:rFonts w:hint="eastAsia"/>
          <w:rtl/>
        </w:rPr>
        <w:t>‌</w:t>
      </w:r>
      <w:r w:rsidRPr="00F347B5">
        <w:rPr>
          <w:rStyle w:val="Char2"/>
          <w:rFonts w:hint="cs"/>
          <w:rtl/>
        </w:rPr>
        <w:t>های مؤمن و صالح کمک می‌خواهد تو را نفریبد، زیرا قرآن به تنهایی قوی و اثرگذار است. خداوند می‌فرماید:</w:t>
      </w:r>
      <w:r w:rsidR="001B7F6F">
        <w:rPr>
          <w:rStyle w:val="Char2"/>
          <w:rFonts w:hint="cs"/>
          <w:rtl/>
        </w:rPr>
        <w:t xml:space="preserve"> </w:t>
      </w:r>
      <w:r w:rsidR="001B7F6F">
        <w:rPr>
          <w:rStyle w:val="Char2"/>
          <w:rFonts w:cs="Traditional Arabic"/>
          <w:color w:val="000000"/>
          <w:shd w:val="clear" w:color="auto" w:fill="FFFFFF"/>
          <w:rtl/>
        </w:rPr>
        <w:t>﴿</w:t>
      </w:r>
      <w:r w:rsidR="001B7F6F" w:rsidRPr="003B1288">
        <w:rPr>
          <w:rStyle w:val="Char7"/>
          <w:rtl/>
        </w:rPr>
        <w:t>لَوْ أَنْزَلْنَا هَذَا الْقُرْآنَ عَلَى جَبَلٍ لَرَأَيْتَهُ خَاشِعًا مُتَصَدِّعًا مِنْ خَشْيَةِ اللَّهِ</w:t>
      </w:r>
      <w:r w:rsidR="001B7F6F">
        <w:rPr>
          <w:rStyle w:val="Char2"/>
          <w:rFonts w:cs="Traditional Arabic"/>
          <w:color w:val="000000"/>
          <w:shd w:val="clear" w:color="auto" w:fill="FFFFFF"/>
          <w:rtl/>
        </w:rPr>
        <w:t>﴾</w:t>
      </w:r>
      <w:r w:rsidR="001B7F6F" w:rsidRPr="001B7F6F">
        <w:rPr>
          <w:rStyle w:val="Char2"/>
          <w:rtl/>
        </w:rPr>
        <w:t xml:space="preserve"> </w:t>
      </w:r>
      <w:r w:rsidR="001B7F6F" w:rsidRPr="001B7F6F">
        <w:rPr>
          <w:rStyle w:val="Char5"/>
          <w:rtl/>
        </w:rPr>
        <w:t>[الحشر: 21]</w:t>
      </w:r>
      <w:r w:rsidR="001B7F6F" w:rsidRPr="001B7F6F">
        <w:rPr>
          <w:rStyle w:val="Char2"/>
          <w:rFonts w:hint="cs"/>
          <w:rtl/>
        </w:rPr>
        <w:t>.</w:t>
      </w:r>
    </w:p>
    <w:p w:rsidR="00C05CA7" w:rsidRPr="00F347B5" w:rsidRDefault="00C05CA7" w:rsidP="004B41D2">
      <w:pPr>
        <w:ind w:firstLine="284"/>
        <w:jc w:val="both"/>
        <w:rPr>
          <w:rStyle w:val="Char2"/>
          <w:rtl/>
        </w:rPr>
      </w:pPr>
      <w:r w:rsidRPr="00B23B67">
        <w:rPr>
          <w:rFonts w:cs="Traditional Arabic" w:hint="cs"/>
          <w:rtl/>
          <w:lang w:bidi="fa-IR"/>
        </w:rPr>
        <w:t>«</w:t>
      </w:r>
      <w:r w:rsidRPr="00F347B5">
        <w:rPr>
          <w:rStyle w:val="Char2"/>
          <w:rFonts w:hint="cs"/>
          <w:rtl/>
        </w:rPr>
        <w:t>اگر ا</w:t>
      </w:r>
      <w:r w:rsidR="003F1770">
        <w:rPr>
          <w:rStyle w:val="Char2"/>
          <w:rFonts w:hint="cs"/>
          <w:rtl/>
        </w:rPr>
        <w:t>ی</w:t>
      </w:r>
      <w:r w:rsidRPr="00F347B5">
        <w:rPr>
          <w:rStyle w:val="Char2"/>
          <w:rFonts w:hint="cs"/>
          <w:rtl/>
        </w:rPr>
        <w:t xml:space="preserve">ن قرآن را بر </w:t>
      </w:r>
      <w:r w:rsidR="003F1770">
        <w:rPr>
          <w:rStyle w:val="Char2"/>
          <w:rFonts w:hint="cs"/>
          <w:rtl/>
        </w:rPr>
        <w:t>ک</w:t>
      </w:r>
      <w:r w:rsidRPr="00F347B5">
        <w:rPr>
          <w:rStyle w:val="Char2"/>
          <w:rFonts w:hint="cs"/>
          <w:rtl/>
        </w:rPr>
        <w:t>وه</w:t>
      </w:r>
      <w:r w:rsidR="003F1770">
        <w:rPr>
          <w:rStyle w:val="Char2"/>
          <w:rFonts w:hint="cs"/>
          <w:rtl/>
        </w:rPr>
        <w:t>ی</w:t>
      </w:r>
      <w:r w:rsidRPr="00F347B5">
        <w:rPr>
          <w:rStyle w:val="Char2"/>
          <w:rFonts w:hint="cs"/>
          <w:rtl/>
        </w:rPr>
        <w:t xml:space="preserve"> نازل م</w:t>
      </w:r>
      <w:r w:rsidR="003F1770">
        <w:rPr>
          <w:rStyle w:val="Char2"/>
          <w:rFonts w:hint="cs"/>
          <w:rtl/>
        </w:rPr>
        <w:t>ی</w:t>
      </w:r>
      <w:r w:rsidRPr="00F347B5">
        <w:rPr>
          <w:rStyle w:val="Char2"/>
          <w:rFonts w:hint="cs"/>
          <w:rtl/>
        </w:rPr>
        <w:t>‌</w:t>
      </w:r>
      <w:r w:rsidR="003F1770">
        <w:rPr>
          <w:rStyle w:val="Char2"/>
          <w:rFonts w:hint="cs"/>
          <w:rtl/>
        </w:rPr>
        <w:t>ک</w:t>
      </w:r>
      <w:r w:rsidRPr="00F347B5">
        <w:rPr>
          <w:rStyle w:val="Char2"/>
          <w:rFonts w:hint="cs"/>
          <w:rtl/>
        </w:rPr>
        <w:t>رد</w:t>
      </w:r>
      <w:r w:rsidR="003F1770">
        <w:rPr>
          <w:rStyle w:val="Char2"/>
          <w:rFonts w:hint="cs"/>
          <w:rtl/>
        </w:rPr>
        <w:t>ی</w:t>
      </w:r>
      <w:r w:rsidRPr="00F347B5">
        <w:rPr>
          <w:rStyle w:val="Char2"/>
          <w:rFonts w:hint="cs"/>
          <w:rtl/>
        </w:rPr>
        <w:t>م م</w:t>
      </w:r>
      <w:r w:rsidR="003F1770">
        <w:rPr>
          <w:rStyle w:val="Char2"/>
          <w:rFonts w:hint="cs"/>
          <w:rtl/>
        </w:rPr>
        <w:t>ی</w:t>
      </w:r>
      <w:r w:rsidRPr="00F347B5">
        <w:rPr>
          <w:rStyle w:val="Char2"/>
          <w:rFonts w:hint="cs"/>
          <w:rtl/>
        </w:rPr>
        <w:t>‌د</w:t>
      </w:r>
      <w:r w:rsidR="003F1770">
        <w:rPr>
          <w:rStyle w:val="Char2"/>
          <w:rFonts w:hint="cs"/>
          <w:rtl/>
        </w:rPr>
        <w:t>ی</w:t>
      </w:r>
      <w:r w:rsidRPr="00F347B5">
        <w:rPr>
          <w:rStyle w:val="Char2"/>
          <w:rFonts w:hint="cs"/>
          <w:rtl/>
        </w:rPr>
        <w:t>د</w:t>
      </w:r>
      <w:r w:rsidR="003F1770">
        <w:rPr>
          <w:rStyle w:val="Char2"/>
          <w:rFonts w:hint="cs"/>
          <w:rtl/>
        </w:rPr>
        <w:t>ی</w:t>
      </w:r>
      <w:r w:rsidRPr="00F347B5">
        <w:rPr>
          <w:rStyle w:val="Char2"/>
          <w:rFonts w:hint="cs"/>
          <w:rtl/>
        </w:rPr>
        <w:t xml:space="preserve"> در برابر آن خاشع م</w:t>
      </w:r>
      <w:r w:rsidR="003F1770">
        <w:rPr>
          <w:rStyle w:val="Char2"/>
          <w:rFonts w:hint="cs"/>
          <w:rtl/>
        </w:rPr>
        <w:t>ی</w:t>
      </w:r>
      <w:r w:rsidRPr="00F347B5">
        <w:rPr>
          <w:rStyle w:val="Char2"/>
          <w:rFonts w:hint="cs"/>
          <w:rtl/>
        </w:rPr>
        <w:t>‌شود، و از خوف خدا م</w:t>
      </w:r>
      <w:r w:rsidR="003F1770">
        <w:rPr>
          <w:rStyle w:val="Char2"/>
          <w:rFonts w:hint="cs"/>
          <w:rtl/>
        </w:rPr>
        <w:t>ی</w:t>
      </w:r>
      <w:r w:rsidRPr="00F347B5">
        <w:rPr>
          <w:rStyle w:val="Char2"/>
          <w:rFonts w:hint="cs"/>
          <w:rtl/>
        </w:rPr>
        <w:t>‌ش</w:t>
      </w:r>
      <w:r w:rsidR="003F1770">
        <w:rPr>
          <w:rStyle w:val="Char2"/>
          <w:rFonts w:hint="cs"/>
          <w:rtl/>
        </w:rPr>
        <w:t>ک</w:t>
      </w:r>
      <w:r w:rsidRPr="00F347B5">
        <w:rPr>
          <w:rStyle w:val="Char2"/>
          <w:rFonts w:hint="cs"/>
          <w:rtl/>
        </w:rPr>
        <w:t>افد</w:t>
      </w:r>
      <w:r w:rsidR="00B23B67">
        <w:rPr>
          <w:rFonts w:cs="Traditional Arabic" w:hint="cs"/>
          <w:rtl/>
          <w:lang w:bidi="fa-IR"/>
        </w:rPr>
        <w:t>»</w:t>
      </w:r>
      <w:r w:rsidRPr="00F347B5">
        <w:rPr>
          <w:rStyle w:val="Char2"/>
          <w:rFonts w:hint="cs"/>
          <w:rtl/>
        </w:rPr>
        <w:t>.</w:t>
      </w:r>
    </w:p>
    <w:p w:rsidR="00C05CA7" w:rsidRPr="00F347B5" w:rsidRDefault="00C05CA7" w:rsidP="004B41D2">
      <w:pPr>
        <w:pStyle w:val="StyleComplexBLotus12ptJustifiedFirstline05cm"/>
        <w:spacing w:line="240" w:lineRule="auto"/>
        <w:rPr>
          <w:rStyle w:val="Char2"/>
          <w:rtl/>
        </w:rPr>
      </w:pPr>
      <w:r w:rsidRPr="00F347B5">
        <w:rPr>
          <w:rStyle w:val="Char2"/>
          <w:rFonts w:hint="cs"/>
          <w:rtl/>
        </w:rPr>
        <w:t>در این آیه با دقت در کلمه «جبل» اهمیت و عظمت قرآن بیشتر روشن می‌گردد، حال که محل نزول قرآن انسانی از گوشت و خون است، قضیه چگونه خواهد بود! حتی اگر بپذیریم که این جنی</w:t>
      </w:r>
      <w:r w:rsidR="001B7F6F">
        <w:rPr>
          <w:rStyle w:val="Char2"/>
          <w:rFonts w:hint="eastAsia"/>
          <w:rtl/>
        </w:rPr>
        <w:t>‌</w:t>
      </w:r>
      <w:r w:rsidRPr="00F347B5">
        <w:rPr>
          <w:rStyle w:val="Char2"/>
          <w:rFonts w:hint="cs"/>
          <w:rtl/>
        </w:rPr>
        <w:t>ها صالح‌اند باز هم اصلیت</w:t>
      </w:r>
      <w:r w:rsidR="001E6757">
        <w:rPr>
          <w:rStyle w:val="Char2"/>
          <w:rFonts w:hint="cs"/>
          <w:rtl/>
        </w:rPr>
        <w:t xml:space="preserve"> آن‌ها </w:t>
      </w:r>
      <w:r w:rsidRPr="00F347B5">
        <w:rPr>
          <w:rStyle w:val="Char2"/>
          <w:rFonts w:hint="cs"/>
          <w:rtl/>
        </w:rPr>
        <w:t>بر کذب است زیرا مخلوقاتی از جنس اثیر</w:t>
      </w:r>
      <w:r w:rsidRPr="00151FE5">
        <w:rPr>
          <w:rStyle w:val="FootnoteReference"/>
          <w:rFonts w:cs="IRNazli"/>
          <w:rtl/>
          <w:lang w:bidi="fa-IR"/>
        </w:rPr>
        <w:footnoteReference w:id="81"/>
      </w:r>
      <w:r w:rsidRPr="00F347B5">
        <w:rPr>
          <w:rStyle w:val="Char2"/>
          <w:rFonts w:hint="cs"/>
          <w:rtl/>
        </w:rPr>
        <w:t xml:space="preserve"> می‌باشد و دارای احساساتی بسیار حساس و ظریف می‌باشند. حال داستانی عجیب را که برای ش</w:t>
      </w:r>
      <w:r w:rsidR="003F1770">
        <w:rPr>
          <w:rStyle w:val="Char2"/>
          <w:rFonts w:hint="cs"/>
          <w:rtl/>
        </w:rPr>
        <w:t>ی</w:t>
      </w:r>
      <w:r w:rsidRPr="00F347B5">
        <w:rPr>
          <w:rStyle w:val="Char2"/>
          <w:rFonts w:hint="cs"/>
          <w:rtl/>
        </w:rPr>
        <w:t>خ الإسلام ابن تیمیه در</w:t>
      </w:r>
      <w:r w:rsidR="001B7F6F">
        <w:rPr>
          <w:rStyle w:val="Char2"/>
          <w:rFonts w:hint="cs"/>
          <w:rtl/>
        </w:rPr>
        <w:t xml:space="preserve"> </w:t>
      </w:r>
      <w:r w:rsidRPr="00F347B5">
        <w:rPr>
          <w:rStyle w:val="Char2"/>
          <w:rFonts w:hint="cs"/>
          <w:rtl/>
        </w:rPr>
        <w:t>مورد جن</w:t>
      </w:r>
      <w:r w:rsidR="001B7F6F">
        <w:rPr>
          <w:rStyle w:val="Char2"/>
          <w:rFonts w:hint="eastAsia"/>
          <w:rtl/>
        </w:rPr>
        <w:t>‌</w:t>
      </w:r>
      <w:r w:rsidRPr="00F347B5">
        <w:rPr>
          <w:rStyle w:val="Char2"/>
          <w:rFonts w:hint="cs"/>
          <w:rtl/>
        </w:rPr>
        <w:t>های صالح پیش آمده با هم می‌خوانیم. (گاهی اوقات یک شخص کافر که منصبی شاهانه داشته یا فرمانده بزرگی بوده و از یاران و همراهانش جدا شده و از ترس مرگ به بیابان رفته با یک جنی که در قالب یک انسان خود را به وی نشان داده برخورد می‌کند و برای او آب برده و شخص مذکور را به اسلام دعوت داده است) امام ادامه می‌دهد که: (زمانی که در قلعه مصر بودم، چنین اتفاقی برای من نیز افتاد و برای بسیاری از ترک</w:t>
      </w:r>
      <w:r w:rsidR="001B7F6F">
        <w:rPr>
          <w:rStyle w:val="Char2"/>
          <w:rFonts w:hint="eastAsia"/>
          <w:rtl/>
        </w:rPr>
        <w:t>‌</w:t>
      </w:r>
      <w:r w:rsidRPr="00F347B5">
        <w:rPr>
          <w:rStyle w:val="Char2"/>
          <w:rFonts w:hint="cs"/>
          <w:rtl/>
        </w:rPr>
        <w:t>های منطقه شرق نیز اتفاق افتاده است، که جن مؤمن به آن شخص گفته من ابن تیمیه هستم و آن شخص هم باور کرده است. و سپس به پادشاه ماردین و او هم به پادشاه مصر که من در زندان او بودم خبر می‌دهد. آنان قضیه را جدی می‌گیرند و من در زندان بودم! قضیه از این قرار بود که یک جنی مسلمان که مرا دوست داشته پس از به زندان افتادن من کار گذشته من با ترک</w:t>
      </w:r>
      <w:r w:rsidR="001B7F6F">
        <w:rPr>
          <w:rStyle w:val="Char2"/>
          <w:rFonts w:hint="eastAsia"/>
          <w:rtl/>
        </w:rPr>
        <w:t>‌</w:t>
      </w:r>
      <w:r w:rsidRPr="00F347B5">
        <w:rPr>
          <w:rStyle w:val="Char2"/>
          <w:rFonts w:hint="cs"/>
          <w:rtl/>
        </w:rPr>
        <w:t>ها را پیگیری می‌کند و با معرفی خویش به اسم من قصد داشته که مردم فکر کنند خود من آن کارها را انجام می‌دهم. برخی از مردم به من گفتند: شاید جن نبوده و فرشته‌ای بوده است؟ من گفتم: فرشته نبوده است زیرا فرشته دروغ نمی‌گوید ولی او گفته: من ابن تیمیه هستم و این دروغ را آگاهانه گفته است)</w:t>
      </w:r>
      <w:r w:rsidRPr="00151FE5">
        <w:rPr>
          <w:rStyle w:val="FootnoteReference"/>
          <w:rFonts w:cs="IRNazli"/>
          <w:rtl/>
          <w:lang w:bidi="fa-IR"/>
        </w:rPr>
        <w:footnoteReference w:id="82"/>
      </w:r>
      <w:r w:rsidRPr="00F347B5">
        <w:rPr>
          <w:rStyle w:val="Char2"/>
          <w:rFonts w:hint="cs"/>
          <w:rtl/>
        </w:rPr>
        <w:t>.</w:t>
      </w:r>
    </w:p>
    <w:p w:rsidR="00B23B67" w:rsidRPr="00F347B5" w:rsidRDefault="00B23B67" w:rsidP="004B41D2">
      <w:pPr>
        <w:pStyle w:val="StyleComplexBLotus12ptJustifiedFirstline05cm"/>
        <w:spacing w:line="240" w:lineRule="auto"/>
        <w:rPr>
          <w:rStyle w:val="Char2"/>
          <w:rtl/>
        </w:rPr>
        <w:sectPr w:rsidR="00B23B67" w:rsidRPr="00F347B5" w:rsidSect="00C75B99">
          <w:headerReference w:type="default" r:id="rId43"/>
          <w:footnotePr>
            <w:numRestart w:val="eachPage"/>
          </w:footnotePr>
          <w:type w:val="oddPage"/>
          <w:pgSz w:w="7938" w:h="11907" w:code="9"/>
          <w:pgMar w:top="567" w:right="851" w:bottom="851" w:left="851" w:header="454" w:footer="0" w:gutter="0"/>
          <w:cols w:space="708"/>
          <w:titlePg/>
          <w:bidi/>
          <w:rtlGutter/>
          <w:docGrid w:linePitch="381"/>
        </w:sectPr>
      </w:pPr>
    </w:p>
    <w:p w:rsidR="00C05CA7" w:rsidRPr="00D97860" w:rsidRDefault="00C05CA7" w:rsidP="00B23B67">
      <w:pPr>
        <w:pStyle w:val="a"/>
        <w:rPr>
          <w:rtl/>
        </w:rPr>
      </w:pPr>
      <w:bookmarkStart w:id="84" w:name="_Toc292235054"/>
      <w:bookmarkStart w:id="85" w:name="_Toc433553457"/>
      <w:r>
        <w:rPr>
          <w:rFonts w:hint="cs"/>
          <w:rtl/>
        </w:rPr>
        <w:t>آخري</w:t>
      </w:r>
      <w:r w:rsidRPr="00D97860">
        <w:rPr>
          <w:rFonts w:hint="cs"/>
          <w:rtl/>
        </w:rPr>
        <w:t>ن نص</w:t>
      </w:r>
      <w:r>
        <w:rPr>
          <w:rFonts w:hint="cs"/>
          <w:rtl/>
        </w:rPr>
        <w:t>ي</w:t>
      </w:r>
      <w:r w:rsidRPr="00D97860">
        <w:rPr>
          <w:rFonts w:hint="cs"/>
          <w:rtl/>
        </w:rPr>
        <w:t>حت</w:t>
      </w:r>
      <w:bookmarkEnd w:id="84"/>
      <w:bookmarkEnd w:id="85"/>
    </w:p>
    <w:p w:rsidR="00C05CA7" w:rsidRPr="001B7F6F" w:rsidRDefault="00C05CA7" w:rsidP="001B7F6F">
      <w:pPr>
        <w:pStyle w:val="a2"/>
        <w:rPr>
          <w:rtl/>
        </w:rPr>
      </w:pPr>
      <w:r w:rsidRPr="001B7F6F">
        <w:rPr>
          <w:rFonts w:hint="cs"/>
          <w:rtl/>
        </w:rPr>
        <w:t>ای برادر دعا</w:t>
      </w:r>
      <w:r w:rsidRPr="001B7F6F">
        <w:rPr>
          <w:rFonts w:hint="eastAsia"/>
          <w:rtl/>
        </w:rPr>
        <w:t>گو</w:t>
      </w:r>
      <w:r w:rsidRPr="001B7F6F">
        <w:rPr>
          <w:rFonts w:hint="cs"/>
          <w:rtl/>
        </w:rPr>
        <w:t>! از بیماران سوءاستفاده نکن، و به خدا سوگند آنان در حال احتیاج و امید به شفای خداوند به نزد تو می‌آیند. حتی برخی تحت فشار بدهی هستند و از تو انتظار دارند که بدون دریافت اجرت برای وی رقیه بخوانی، البته به این معنی نیست که در مقابل رقیه، چیزی به عنوان مزد دریافت نکنی، اما برخی از دعا</w:t>
      </w:r>
      <w:r w:rsidRPr="001B7F6F">
        <w:rPr>
          <w:rFonts w:hint="eastAsia"/>
          <w:rtl/>
        </w:rPr>
        <w:t>گو</w:t>
      </w:r>
      <w:r w:rsidR="003F1770" w:rsidRPr="001B7F6F">
        <w:rPr>
          <w:rFonts w:hint="eastAsia"/>
          <w:rtl/>
        </w:rPr>
        <w:t>ی</w:t>
      </w:r>
      <w:r w:rsidRPr="001B7F6F">
        <w:rPr>
          <w:rFonts w:hint="cs"/>
          <w:rtl/>
        </w:rPr>
        <w:t xml:space="preserve">ان در طلب مزد مبالغه و زیاده‌روی می‌کنند با این توجیه که قرائتی طولانی خوانده است! باید از خدا بترسند و کلام خدا را اسباب تجارت و کسب دنیا قرار ندهند. </w:t>
      </w:r>
    </w:p>
    <w:p w:rsidR="00C05CA7" w:rsidRPr="00B23B67" w:rsidRDefault="00C05CA7" w:rsidP="001B7F6F">
      <w:pPr>
        <w:pStyle w:val="a3"/>
        <w:ind w:firstLine="0"/>
        <w:jc w:val="center"/>
        <w:rPr>
          <w:rtl/>
        </w:rPr>
      </w:pPr>
      <w:r w:rsidRPr="00B23B67">
        <w:rPr>
          <w:rtl/>
        </w:rPr>
        <w:t>ولا حول و لا قوة إلاَّ بالله العلي العظيم.</w:t>
      </w:r>
    </w:p>
    <w:p w:rsidR="00C05CA7" w:rsidRPr="00B23B67" w:rsidRDefault="00C05CA7" w:rsidP="001B7F6F">
      <w:pPr>
        <w:pStyle w:val="a3"/>
        <w:ind w:firstLine="0"/>
        <w:jc w:val="center"/>
        <w:rPr>
          <w:rtl/>
        </w:rPr>
      </w:pPr>
      <w:r w:rsidRPr="00B23B67">
        <w:rPr>
          <w:rtl/>
        </w:rPr>
        <w:t>وآخر دعوانا أن الحمد لله رب العالمين.</w:t>
      </w:r>
    </w:p>
    <w:p w:rsidR="00C05CA7" w:rsidRPr="00B23B67" w:rsidRDefault="00C05CA7" w:rsidP="001B7F6F">
      <w:pPr>
        <w:pStyle w:val="a3"/>
        <w:ind w:firstLine="0"/>
        <w:jc w:val="center"/>
        <w:rPr>
          <w:rtl/>
        </w:rPr>
      </w:pPr>
      <w:r w:rsidRPr="00B23B67">
        <w:rPr>
          <w:rtl/>
        </w:rPr>
        <w:t>ربنا آتنا في الدنيا حسنة وفي الآخرة حسنة وقنا عذاب النار، وصلى الله على محمد، سبحانك اللهم وأشهد ألا إله إلاَّ أنت أستغفرك وأتوب إليك.</w:t>
      </w:r>
    </w:p>
    <w:p w:rsidR="00C05CA7" w:rsidRPr="001B7F6F" w:rsidRDefault="00C05CA7" w:rsidP="001B7F6F">
      <w:pPr>
        <w:pStyle w:val="a2"/>
        <w:rPr>
          <w:rtl/>
        </w:rPr>
      </w:pPr>
      <w:r w:rsidRPr="001B7F6F">
        <w:rPr>
          <w:rFonts w:hint="cs"/>
          <w:rtl/>
        </w:rPr>
        <w:t>هیچ دعایی ای برادر من</w:t>
      </w:r>
      <w:r w:rsidR="009F6337" w:rsidRPr="001B7F6F">
        <w:rPr>
          <w:rFonts w:hint="cs"/>
          <w:rtl/>
        </w:rPr>
        <w:t>،</w:t>
      </w:r>
      <w:r w:rsidRPr="001B7F6F">
        <w:rPr>
          <w:rFonts w:hint="cs"/>
          <w:rtl/>
        </w:rPr>
        <w:t xml:space="preserve"> بهتر نیست از دعای شخص غایب برای غایب.</w:t>
      </w:r>
    </w:p>
    <w:p w:rsidR="00C05CA7" w:rsidRPr="001B7F6F" w:rsidRDefault="00C05CA7" w:rsidP="001B7F6F">
      <w:pPr>
        <w:pStyle w:val="a2"/>
        <w:rPr>
          <w:rtl/>
        </w:rPr>
      </w:pPr>
      <w:r w:rsidRPr="001B7F6F">
        <w:rPr>
          <w:rFonts w:hint="cs"/>
          <w:rtl/>
        </w:rPr>
        <w:t>تو را به خدا سوگند می‌دهم ای خواننده که برای نویسنده طلب مغفرت کنی.</w:t>
      </w:r>
    </w:p>
    <w:p w:rsidR="00C05CA7" w:rsidRPr="001B7F6F" w:rsidRDefault="00C05CA7" w:rsidP="001B7F6F">
      <w:pPr>
        <w:pStyle w:val="a2"/>
        <w:ind w:firstLine="0"/>
        <w:jc w:val="right"/>
        <w:rPr>
          <w:rtl/>
        </w:rPr>
      </w:pPr>
      <w:r w:rsidRPr="001B7F6F">
        <w:rPr>
          <w:rFonts w:hint="cs"/>
          <w:rtl/>
        </w:rPr>
        <w:t>شهر القرائن / شب جمعه اول ماه محرّم، 1415ه‍‌‍</w:t>
      </w:r>
    </w:p>
    <w:p w:rsidR="00C05CA7" w:rsidRPr="00F347B5" w:rsidRDefault="003F1770" w:rsidP="001B7F6F">
      <w:pPr>
        <w:pStyle w:val="StyleComplexBLotus12ptJustifiedFirstline05cm"/>
        <w:spacing w:line="240" w:lineRule="auto"/>
        <w:ind w:firstLine="0"/>
        <w:jc w:val="right"/>
        <w:rPr>
          <w:rStyle w:val="Char2"/>
          <w:rtl/>
        </w:rPr>
      </w:pPr>
      <w:r>
        <w:rPr>
          <w:rStyle w:val="Char2"/>
          <w:rFonts w:hint="cs"/>
          <w:rtl/>
        </w:rPr>
        <w:t>ک</w:t>
      </w:r>
      <w:r w:rsidR="00C05CA7" w:rsidRPr="00F347B5">
        <w:rPr>
          <w:rStyle w:val="Char2"/>
          <w:rFonts w:hint="cs"/>
          <w:rtl/>
        </w:rPr>
        <w:t>اتب: أبو محمد: عبدالله السدحان.</w:t>
      </w:r>
    </w:p>
    <w:p w:rsidR="00C05CA7" w:rsidRPr="00F347B5" w:rsidRDefault="00C05CA7" w:rsidP="001B7F6F">
      <w:pPr>
        <w:pStyle w:val="StyleComplexBLotus12ptJustifiedFirstline05cm"/>
        <w:spacing w:line="240" w:lineRule="auto"/>
        <w:ind w:firstLine="0"/>
        <w:jc w:val="right"/>
        <w:rPr>
          <w:rStyle w:val="Char2"/>
          <w:rtl/>
        </w:rPr>
      </w:pPr>
      <w:r w:rsidRPr="00F347B5">
        <w:rPr>
          <w:rStyle w:val="Char2"/>
          <w:rFonts w:hint="cs"/>
          <w:rtl/>
        </w:rPr>
        <w:t xml:space="preserve">ص. </w:t>
      </w:r>
      <w:r w:rsidRPr="00F347B5">
        <w:rPr>
          <w:rStyle w:val="Char2"/>
          <w:rFonts w:hint="eastAsia"/>
          <w:rtl/>
        </w:rPr>
        <w:t>پ</w:t>
      </w:r>
      <w:r w:rsidRPr="00F347B5">
        <w:rPr>
          <w:rStyle w:val="Char2"/>
          <w:rFonts w:hint="cs"/>
          <w:rtl/>
        </w:rPr>
        <w:t xml:space="preserve"> (143033) الر</w:t>
      </w:r>
      <w:r w:rsidR="003F1770">
        <w:rPr>
          <w:rStyle w:val="Char2"/>
          <w:rFonts w:hint="cs"/>
          <w:rtl/>
        </w:rPr>
        <w:t>ی</w:t>
      </w:r>
      <w:r w:rsidRPr="00F347B5">
        <w:rPr>
          <w:rStyle w:val="Char2"/>
          <w:rFonts w:hint="cs"/>
          <w:rtl/>
        </w:rPr>
        <w:t>اض (11748).</w:t>
      </w:r>
    </w:p>
    <w:p w:rsidR="00B23B67" w:rsidRDefault="00B23B67" w:rsidP="00B23B67">
      <w:pPr>
        <w:rPr>
          <w:rtl/>
          <w:lang w:bidi="fa-IR"/>
        </w:rPr>
        <w:sectPr w:rsidR="00B23B67" w:rsidSect="001B7F6F">
          <w:headerReference w:type="default" r:id="rId44"/>
          <w:footnotePr>
            <w:numRestart w:val="eachPage"/>
          </w:footnotePr>
          <w:type w:val="oddPage"/>
          <w:pgSz w:w="7938" w:h="11907" w:code="9"/>
          <w:pgMar w:top="567" w:right="851" w:bottom="851" w:left="851" w:header="454" w:footer="0" w:gutter="0"/>
          <w:cols w:space="708"/>
          <w:titlePg/>
          <w:bidi/>
          <w:rtlGutter/>
          <w:docGrid w:linePitch="381"/>
        </w:sectPr>
      </w:pPr>
    </w:p>
    <w:p w:rsidR="00C05CA7" w:rsidRPr="00E13131" w:rsidRDefault="00C05CA7" w:rsidP="00B23B67">
      <w:pPr>
        <w:pStyle w:val="a"/>
        <w:rPr>
          <w:rtl/>
        </w:rPr>
      </w:pPr>
      <w:bookmarkStart w:id="86" w:name="_Toc292235055"/>
      <w:bookmarkStart w:id="87" w:name="_Toc433553458"/>
      <w:r w:rsidRPr="00E13131">
        <w:rPr>
          <w:rFonts w:hint="cs"/>
          <w:rtl/>
        </w:rPr>
        <w:t>منابع</w:t>
      </w:r>
      <w:bookmarkEnd w:id="86"/>
      <w:bookmarkEnd w:id="87"/>
    </w:p>
    <w:p w:rsidR="00C05CA7" w:rsidRPr="00ED639D" w:rsidRDefault="00C05CA7" w:rsidP="00873A01">
      <w:pPr>
        <w:pStyle w:val="a3"/>
        <w:numPr>
          <w:ilvl w:val="0"/>
          <w:numId w:val="8"/>
        </w:numPr>
        <w:ind w:left="641" w:hanging="357"/>
        <w:rPr>
          <w:rtl/>
        </w:rPr>
      </w:pPr>
      <w:r w:rsidRPr="00ED639D">
        <w:rPr>
          <w:rtl/>
        </w:rPr>
        <w:t>القرآن الکریم</w:t>
      </w:r>
    </w:p>
    <w:p w:rsidR="00C05CA7" w:rsidRPr="00ED639D" w:rsidRDefault="009F6337" w:rsidP="00873A01">
      <w:pPr>
        <w:pStyle w:val="a3"/>
        <w:numPr>
          <w:ilvl w:val="0"/>
          <w:numId w:val="8"/>
        </w:numPr>
        <w:ind w:left="641" w:hanging="357"/>
      </w:pPr>
      <w:r w:rsidRPr="00ED639D">
        <w:rPr>
          <w:rtl/>
        </w:rPr>
        <w:t>ال</w:t>
      </w:r>
      <w:r w:rsidRPr="00ED639D">
        <w:rPr>
          <w:rFonts w:hint="cs"/>
          <w:rtl/>
        </w:rPr>
        <w:t>أ</w:t>
      </w:r>
      <w:r w:rsidR="00C05CA7" w:rsidRPr="00ED639D">
        <w:rPr>
          <w:rtl/>
        </w:rPr>
        <w:t>ذکار، الإمام النووی.</w:t>
      </w:r>
    </w:p>
    <w:p w:rsidR="00C05CA7" w:rsidRPr="00ED639D" w:rsidRDefault="00C05CA7" w:rsidP="00873A01">
      <w:pPr>
        <w:pStyle w:val="a3"/>
        <w:numPr>
          <w:ilvl w:val="0"/>
          <w:numId w:val="8"/>
        </w:numPr>
        <w:ind w:left="641" w:hanging="357"/>
      </w:pPr>
      <w:r w:rsidRPr="00ED639D">
        <w:rPr>
          <w:rtl/>
        </w:rPr>
        <w:t>فتح الباری، الإمام ابن حجر العسقلانی.</w:t>
      </w:r>
    </w:p>
    <w:p w:rsidR="00C05CA7" w:rsidRPr="00ED639D" w:rsidRDefault="00C05CA7" w:rsidP="00873A01">
      <w:pPr>
        <w:pStyle w:val="a3"/>
        <w:numPr>
          <w:ilvl w:val="0"/>
          <w:numId w:val="8"/>
        </w:numPr>
        <w:ind w:left="641" w:hanging="357"/>
      </w:pPr>
      <w:r w:rsidRPr="00ED639D">
        <w:rPr>
          <w:rtl/>
        </w:rPr>
        <w:t>صحیح الجامع، الألبانی.</w:t>
      </w:r>
    </w:p>
    <w:p w:rsidR="00C05CA7" w:rsidRPr="00ED639D" w:rsidRDefault="00C05CA7" w:rsidP="00873A01">
      <w:pPr>
        <w:pStyle w:val="a3"/>
        <w:numPr>
          <w:ilvl w:val="0"/>
          <w:numId w:val="8"/>
        </w:numPr>
        <w:ind w:left="641" w:hanging="357"/>
      </w:pPr>
      <w:r w:rsidRPr="00ED639D">
        <w:rPr>
          <w:rtl/>
        </w:rPr>
        <w:t>مختصر صحیح مسلم، الإمام المنذری.</w:t>
      </w:r>
    </w:p>
    <w:p w:rsidR="00C05CA7" w:rsidRPr="00ED639D" w:rsidRDefault="00C05CA7" w:rsidP="00873A01">
      <w:pPr>
        <w:pStyle w:val="a3"/>
        <w:numPr>
          <w:ilvl w:val="0"/>
          <w:numId w:val="8"/>
        </w:numPr>
        <w:ind w:left="641" w:hanging="357"/>
      </w:pPr>
      <w:r w:rsidRPr="00ED639D">
        <w:rPr>
          <w:rtl/>
        </w:rPr>
        <w:t>سنن ابن ماجه، الإمام ابن ماجه.</w:t>
      </w:r>
    </w:p>
    <w:p w:rsidR="00C05CA7" w:rsidRPr="00ED639D" w:rsidRDefault="00C05CA7" w:rsidP="00873A01">
      <w:pPr>
        <w:pStyle w:val="a3"/>
        <w:numPr>
          <w:ilvl w:val="0"/>
          <w:numId w:val="8"/>
        </w:numPr>
        <w:ind w:left="641" w:hanging="357"/>
      </w:pPr>
      <w:r w:rsidRPr="00ED639D">
        <w:rPr>
          <w:rtl/>
        </w:rPr>
        <w:t xml:space="preserve">سنن ابی داود، الإمام </w:t>
      </w:r>
      <w:r w:rsidR="009F6337" w:rsidRPr="00ED639D">
        <w:rPr>
          <w:rFonts w:hint="cs"/>
          <w:rtl/>
        </w:rPr>
        <w:t>أ</w:t>
      </w:r>
      <w:r w:rsidRPr="00ED639D">
        <w:rPr>
          <w:rtl/>
        </w:rPr>
        <w:t>بی داود.</w:t>
      </w:r>
    </w:p>
    <w:p w:rsidR="00C05CA7" w:rsidRPr="00ED639D" w:rsidRDefault="00C05CA7" w:rsidP="00873A01">
      <w:pPr>
        <w:pStyle w:val="a3"/>
        <w:numPr>
          <w:ilvl w:val="0"/>
          <w:numId w:val="8"/>
        </w:numPr>
        <w:ind w:left="641" w:hanging="357"/>
      </w:pPr>
      <w:r w:rsidRPr="00ED639D">
        <w:rPr>
          <w:rtl/>
        </w:rPr>
        <w:t>سنن الترمذی، الإمام الترمذی.</w:t>
      </w:r>
    </w:p>
    <w:p w:rsidR="00C05CA7" w:rsidRPr="00ED639D" w:rsidRDefault="00C05CA7" w:rsidP="00873A01">
      <w:pPr>
        <w:pStyle w:val="a3"/>
        <w:numPr>
          <w:ilvl w:val="0"/>
          <w:numId w:val="8"/>
        </w:numPr>
        <w:ind w:left="641" w:hanging="357"/>
      </w:pPr>
      <w:r w:rsidRPr="00ED639D">
        <w:rPr>
          <w:rtl/>
        </w:rPr>
        <w:t>سنن البیهقی، الإمام البیهقی.</w:t>
      </w:r>
    </w:p>
    <w:p w:rsidR="00C05CA7" w:rsidRPr="00ED639D" w:rsidRDefault="00C05CA7" w:rsidP="00873A01">
      <w:pPr>
        <w:pStyle w:val="a3"/>
        <w:numPr>
          <w:ilvl w:val="0"/>
          <w:numId w:val="8"/>
        </w:numPr>
        <w:ind w:left="641" w:hanging="357"/>
      </w:pPr>
      <w:r w:rsidRPr="00ED639D">
        <w:rPr>
          <w:rtl/>
        </w:rPr>
        <w:t>المسند، الإمام البغوی.</w:t>
      </w:r>
    </w:p>
    <w:p w:rsidR="00C05CA7" w:rsidRPr="00ED639D" w:rsidRDefault="00C05CA7" w:rsidP="00873A01">
      <w:pPr>
        <w:pStyle w:val="a3"/>
        <w:numPr>
          <w:ilvl w:val="0"/>
          <w:numId w:val="8"/>
        </w:numPr>
        <w:ind w:left="641" w:hanging="357"/>
      </w:pPr>
      <w:r w:rsidRPr="00ED639D">
        <w:rPr>
          <w:rtl/>
        </w:rPr>
        <w:t>شرح السن</w:t>
      </w:r>
      <w:r w:rsidR="009F6337" w:rsidRPr="00ED639D">
        <w:rPr>
          <w:rFonts w:hint="cs"/>
          <w:rtl/>
        </w:rPr>
        <w:t>ة</w:t>
      </w:r>
      <w:r w:rsidRPr="00ED639D">
        <w:rPr>
          <w:rtl/>
        </w:rPr>
        <w:t>، الإمام الهیثمی.</w:t>
      </w:r>
    </w:p>
    <w:p w:rsidR="00C05CA7" w:rsidRPr="00ED639D" w:rsidRDefault="00C05CA7" w:rsidP="00873A01">
      <w:pPr>
        <w:pStyle w:val="a3"/>
        <w:numPr>
          <w:ilvl w:val="0"/>
          <w:numId w:val="8"/>
        </w:numPr>
        <w:ind w:left="641" w:hanging="357"/>
      </w:pPr>
      <w:r w:rsidRPr="00ED639D">
        <w:rPr>
          <w:rtl/>
        </w:rPr>
        <w:t>تمییز الخبیث من الطیب، الإمام عبدالرحمن الأثری.</w:t>
      </w:r>
    </w:p>
    <w:p w:rsidR="00C05CA7" w:rsidRPr="00ED639D" w:rsidRDefault="00C05CA7" w:rsidP="00873A01">
      <w:pPr>
        <w:pStyle w:val="a3"/>
        <w:numPr>
          <w:ilvl w:val="0"/>
          <w:numId w:val="8"/>
        </w:numPr>
        <w:ind w:left="641" w:hanging="357"/>
      </w:pPr>
      <w:r w:rsidRPr="00ED639D">
        <w:rPr>
          <w:rtl/>
        </w:rPr>
        <w:t>سلسل</w:t>
      </w:r>
      <w:r w:rsidR="009F6337" w:rsidRPr="00ED639D">
        <w:rPr>
          <w:rFonts w:hint="cs"/>
          <w:rtl/>
        </w:rPr>
        <w:t>ة</w:t>
      </w:r>
      <w:r w:rsidRPr="00ED639D">
        <w:rPr>
          <w:rtl/>
        </w:rPr>
        <w:t xml:space="preserve"> الأحادیث الضعیف</w:t>
      </w:r>
      <w:r w:rsidR="009F6337" w:rsidRPr="00ED639D">
        <w:rPr>
          <w:rFonts w:hint="cs"/>
          <w:rtl/>
        </w:rPr>
        <w:t>ة</w:t>
      </w:r>
      <w:r w:rsidRPr="00ED639D">
        <w:rPr>
          <w:rtl/>
        </w:rPr>
        <w:t>: الشیخ الألبانی.</w:t>
      </w:r>
    </w:p>
    <w:p w:rsidR="00C05CA7" w:rsidRPr="00ED639D" w:rsidRDefault="00C05CA7" w:rsidP="00873A01">
      <w:pPr>
        <w:pStyle w:val="a3"/>
        <w:numPr>
          <w:ilvl w:val="0"/>
          <w:numId w:val="8"/>
        </w:numPr>
        <w:ind w:left="641" w:hanging="357"/>
      </w:pPr>
      <w:r w:rsidRPr="00ED639D">
        <w:rPr>
          <w:rtl/>
        </w:rPr>
        <w:t>مدارج السالکین، الإمام ابن القیم.</w:t>
      </w:r>
    </w:p>
    <w:p w:rsidR="00C05CA7" w:rsidRPr="00ED639D" w:rsidRDefault="00C05CA7" w:rsidP="00873A01">
      <w:pPr>
        <w:pStyle w:val="a3"/>
        <w:numPr>
          <w:ilvl w:val="0"/>
          <w:numId w:val="8"/>
        </w:numPr>
        <w:ind w:left="641" w:hanging="357"/>
      </w:pPr>
      <w:r w:rsidRPr="00ED639D">
        <w:rPr>
          <w:rtl/>
        </w:rPr>
        <w:t>زاد المعاد، الإمام ابن القیم.</w:t>
      </w:r>
    </w:p>
    <w:p w:rsidR="00C05CA7" w:rsidRPr="00ED639D" w:rsidRDefault="00C05CA7" w:rsidP="00873A01">
      <w:pPr>
        <w:pStyle w:val="a3"/>
        <w:numPr>
          <w:ilvl w:val="0"/>
          <w:numId w:val="8"/>
        </w:numPr>
        <w:ind w:left="641" w:hanging="357"/>
      </w:pPr>
      <w:r w:rsidRPr="00ED639D">
        <w:rPr>
          <w:rtl/>
        </w:rPr>
        <w:t>زاد المعاد، الإمام ابن القیم، چاپ سوم.</w:t>
      </w:r>
    </w:p>
    <w:p w:rsidR="00C05CA7" w:rsidRPr="00ED639D" w:rsidRDefault="00C05CA7" w:rsidP="00873A01">
      <w:pPr>
        <w:pStyle w:val="a3"/>
        <w:numPr>
          <w:ilvl w:val="0"/>
          <w:numId w:val="8"/>
        </w:numPr>
        <w:ind w:left="641" w:hanging="357"/>
      </w:pPr>
      <w:r w:rsidRPr="00ED639D">
        <w:rPr>
          <w:rtl/>
        </w:rPr>
        <w:t>الفتاوی «مقدمه التفسیر» و«السلوک»، شيخ الإسلام ابن تیمیه.</w:t>
      </w:r>
    </w:p>
    <w:p w:rsidR="00C05CA7" w:rsidRPr="00ED639D" w:rsidRDefault="00C05CA7" w:rsidP="00873A01">
      <w:pPr>
        <w:pStyle w:val="a3"/>
        <w:numPr>
          <w:ilvl w:val="0"/>
          <w:numId w:val="8"/>
        </w:numPr>
        <w:ind w:left="641" w:hanging="357"/>
      </w:pPr>
      <w:r w:rsidRPr="00ED639D">
        <w:rPr>
          <w:rtl/>
        </w:rPr>
        <w:t>أدب الدنیا والدین، الإمام الماوردي.</w:t>
      </w:r>
    </w:p>
    <w:p w:rsidR="00C05CA7" w:rsidRPr="00ED639D" w:rsidRDefault="00C05CA7" w:rsidP="00873A01">
      <w:pPr>
        <w:pStyle w:val="a3"/>
        <w:numPr>
          <w:ilvl w:val="0"/>
          <w:numId w:val="8"/>
        </w:numPr>
        <w:ind w:left="641" w:hanging="357"/>
      </w:pPr>
      <w:r w:rsidRPr="00ED639D">
        <w:rPr>
          <w:rtl/>
        </w:rPr>
        <w:t xml:space="preserve">مناقب </w:t>
      </w:r>
      <w:r w:rsidR="009F6337" w:rsidRPr="00ED639D">
        <w:rPr>
          <w:rFonts w:hint="cs"/>
          <w:rtl/>
        </w:rPr>
        <w:t>أبي</w:t>
      </w:r>
      <w:r w:rsidRPr="00ED639D">
        <w:rPr>
          <w:rtl/>
        </w:rPr>
        <w:t xml:space="preserve"> حنیف</w:t>
      </w:r>
      <w:r w:rsidR="009F6337" w:rsidRPr="00ED639D">
        <w:rPr>
          <w:rFonts w:hint="cs"/>
          <w:rtl/>
        </w:rPr>
        <w:t>ة</w:t>
      </w:r>
      <w:r w:rsidRPr="00ED639D">
        <w:rPr>
          <w:rtl/>
        </w:rPr>
        <w:t>، الإمام الذهبی.</w:t>
      </w:r>
    </w:p>
    <w:p w:rsidR="00C05CA7" w:rsidRPr="00ED639D" w:rsidRDefault="00C05CA7" w:rsidP="00873A01">
      <w:pPr>
        <w:pStyle w:val="a3"/>
        <w:numPr>
          <w:ilvl w:val="0"/>
          <w:numId w:val="8"/>
        </w:numPr>
        <w:ind w:left="641" w:hanging="357"/>
      </w:pPr>
      <w:r w:rsidRPr="00ED639D">
        <w:rPr>
          <w:rtl/>
        </w:rPr>
        <w:t>الطب النبوی، الإمام الذهبی.</w:t>
      </w:r>
    </w:p>
    <w:p w:rsidR="009F6337" w:rsidRPr="00ED639D" w:rsidRDefault="009F6337" w:rsidP="00873A01">
      <w:pPr>
        <w:pStyle w:val="a3"/>
        <w:numPr>
          <w:ilvl w:val="0"/>
          <w:numId w:val="8"/>
        </w:numPr>
        <w:ind w:left="641" w:hanging="357"/>
      </w:pPr>
      <w:r w:rsidRPr="00ED639D">
        <w:rPr>
          <w:rtl/>
        </w:rPr>
        <w:t>غرائب و</w:t>
      </w:r>
      <w:r w:rsidR="00C05CA7" w:rsidRPr="00ED639D">
        <w:rPr>
          <w:rtl/>
        </w:rPr>
        <w:t>عجائب الجن، الإمام الشبلی.</w:t>
      </w:r>
      <w:r w:rsidRPr="00ED639D">
        <w:rPr>
          <w:rFonts w:hint="cs"/>
          <w:rtl/>
        </w:rPr>
        <w:t xml:space="preserve"> </w:t>
      </w:r>
    </w:p>
    <w:p w:rsidR="00442F69" w:rsidRPr="007B1989" w:rsidRDefault="00C05CA7" w:rsidP="00873A01">
      <w:pPr>
        <w:pStyle w:val="a3"/>
        <w:numPr>
          <w:ilvl w:val="0"/>
          <w:numId w:val="8"/>
        </w:numPr>
        <w:ind w:left="641" w:hanging="357"/>
        <w:rPr>
          <w:sz w:val="28"/>
          <w:szCs w:val="28"/>
          <w:rtl/>
        </w:rPr>
      </w:pPr>
      <w:r w:rsidRPr="00ED639D">
        <w:rPr>
          <w:spacing w:val="-4"/>
          <w:rtl/>
        </w:rPr>
        <w:t>کیف تعالج مر</w:t>
      </w:r>
      <w:r w:rsidR="009F6337" w:rsidRPr="00ED639D">
        <w:rPr>
          <w:rFonts w:hint="cs"/>
          <w:spacing w:val="-4"/>
          <w:rtl/>
        </w:rPr>
        <w:t>يضك</w:t>
      </w:r>
      <w:r w:rsidRPr="00ED639D">
        <w:rPr>
          <w:spacing w:val="-4"/>
          <w:rtl/>
        </w:rPr>
        <w:t xml:space="preserve"> بالرقی</w:t>
      </w:r>
      <w:r w:rsidR="009F6337" w:rsidRPr="00ED639D">
        <w:rPr>
          <w:rFonts w:hint="cs"/>
          <w:spacing w:val="-4"/>
          <w:rtl/>
        </w:rPr>
        <w:t>ة</w:t>
      </w:r>
      <w:r w:rsidRPr="00ED639D">
        <w:rPr>
          <w:spacing w:val="-4"/>
          <w:rtl/>
        </w:rPr>
        <w:t xml:space="preserve"> الشرعی</w:t>
      </w:r>
      <w:r w:rsidR="009F6337" w:rsidRPr="00ED639D">
        <w:rPr>
          <w:rFonts w:hint="cs"/>
          <w:spacing w:val="-4"/>
          <w:rtl/>
        </w:rPr>
        <w:t>ة</w:t>
      </w:r>
      <w:r w:rsidRPr="00ED639D">
        <w:rPr>
          <w:spacing w:val="-4"/>
          <w:rtl/>
        </w:rPr>
        <w:t>، عبدالله محمد السدحان.</w:t>
      </w:r>
    </w:p>
    <w:sectPr w:rsidR="00442F69" w:rsidRPr="007B1989" w:rsidSect="003C2772">
      <w:headerReference w:type="default" r:id="rId4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5DC" w:rsidRDefault="005665DC">
      <w:r>
        <w:separator/>
      </w:r>
    </w:p>
  </w:endnote>
  <w:endnote w:type="continuationSeparator" w:id="0">
    <w:p w:rsidR="005665DC" w:rsidRDefault="0056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Rateb lotusb22">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Default="00816734"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Default="00816734" w:rsidP="00C706DC">
    <w:pPr>
      <w:pStyle w:val="Footer"/>
      <w:framePr w:wrap="around" w:vAnchor="text" w:hAnchor="text" w:y="1"/>
      <w:rPr>
        <w:rStyle w:val="PageNumber"/>
      </w:rPr>
    </w:pPr>
  </w:p>
  <w:p w:rsidR="00816734" w:rsidRDefault="00816734"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5DC" w:rsidRDefault="005665DC">
      <w:r>
        <w:separator/>
      </w:r>
    </w:p>
  </w:footnote>
  <w:footnote w:type="continuationSeparator" w:id="0">
    <w:p w:rsidR="005665DC" w:rsidRDefault="005665DC">
      <w:r>
        <w:continuationSeparator/>
      </w:r>
    </w:p>
  </w:footnote>
  <w:footnote w:id="1">
    <w:p w:rsidR="00816734" w:rsidRPr="003F5DD6" w:rsidRDefault="00816734" w:rsidP="00151FE5">
      <w:pPr>
        <w:pStyle w:val="a6"/>
        <w:rPr>
          <w:rStyle w:val="Char6"/>
          <w:rtl/>
        </w:rPr>
      </w:pPr>
      <w:r w:rsidRPr="00151FE5">
        <w:rPr>
          <w:rStyle w:val="Char6"/>
          <w:vertAlign w:val="superscript"/>
        </w:rPr>
        <w:footnoteRef/>
      </w:r>
      <w:r w:rsidRPr="003F5DD6">
        <w:rPr>
          <w:rStyle w:val="Char6"/>
          <w:rFonts w:hint="cs"/>
          <w:rtl/>
        </w:rPr>
        <w:t>- اشاره است به حدیثی که انس</w:t>
      </w:r>
      <w:r w:rsidRPr="00442F69">
        <w:rPr>
          <w:rFonts w:cs="CTraditional Arabic" w:hint="cs"/>
          <w:rtl/>
        </w:rPr>
        <w:t>س</w:t>
      </w:r>
      <w:r w:rsidRPr="003F5DD6">
        <w:rPr>
          <w:rStyle w:val="Char6"/>
          <w:rFonts w:hint="cs"/>
          <w:rtl/>
        </w:rPr>
        <w:t xml:space="preserve"> از پیامبر</w:t>
      </w:r>
      <w:r w:rsidRPr="00442F69">
        <w:rPr>
          <w:rFonts w:cs="CTraditional Arabic" w:hint="cs"/>
          <w:rtl/>
        </w:rPr>
        <w:t>ص</w:t>
      </w:r>
      <w:r w:rsidRPr="003F5DD6">
        <w:rPr>
          <w:rStyle w:val="Char6"/>
          <w:rFonts w:hint="cs"/>
          <w:rtl/>
        </w:rPr>
        <w:t xml:space="preserve"> روایت نموده که فرمود: آنگاه که خدا آدم را در بهشت به صورت درآورد، مدت زمانى </w:t>
      </w:r>
      <w:r>
        <w:rPr>
          <w:rStyle w:val="Char6"/>
          <w:rFonts w:hint="cs"/>
          <w:rtl/>
        </w:rPr>
        <w:t>ک</w:t>
      </w:r>
      <w:r w:rsidRPr="003F5DD6">
        <w:rPr>
          <w:rStyle w:val="Char6"/>
          <w:rFonts w:hint="cs"/>
          <w:rtl/>
        </w:rPr>
        <w:t>ه خداوند خواسته بود او را ترک کرد. پس ابلیس به دور او می‌گشت تا بداند او چیست؟. پس آنگاه دید، آدم درون تهی است، دریافت که خدا چیزی را خلق کرده که نمی‌تواند خویش را کنترل کند. (به روایت مسلم) این حدیث دلیلی است بر اینکه جن می‌تواند بر جسم انسان مسلط شود. نگا: مختصر صحیح مسلم از منذری، حد</w:t>
      </w:r>
      <w:r>
        <w:rPr>
          <w:rStyle w:val="Char6"/>
          <w:rFonts w:hint="cs"/>
          <w:rtl/>
        </w:rPr>
        <w:t>ی</w:t>
      </w:r>
      <w:r w:rsidRPr="003F5DD6">
        <w:rPr>
          <w:rStyle w:val="Char6"/>
          <w:rFonts w:hint="cs"/>
          <w:rtl/>
        </w:rPr>
        <w:t>ث 1793 ص 476.</w:t>
      </w:r>
    </w:p>
  </w:footnote>
  <w:footnote w:id="2">
    <w:p w:rsidR="00816734" w:rsidRPr="003F5DD6" w:rsidRDefault="00816734" w:rsidP="003E7A0E">
      <w:pPr>
        <w:pStyle w:val="FootnoteText"/>
        <w:bidi/>
        <w:ind w:left="234" w:hangingChars="97" w:hanging="234"/>
        <w:jc w:val="both"/>
        <w:rPr>
          <w:rStyle w:val="Char6"/>
        </w:rPr>
      </w:pPr>
      <w:r w:rsidRPr="00151FE5">
        <w:rPr>
          <w:rStyle w:val="Char6"/>
          <w:vertAlign w:val="superscript"/>
        </w:rPr>
        <w:footnoteRef/>
      </w:r>
      <w:r w:rsidRPr="003F5DD6">
        <w:rPr>
          <w:rStyle w:val="Char6"/>
          <w:rFonts w:hint="cs"/>
          <w:rtl/>
        </w:rPr>
        <w:t>- تبخیر: قرار دادن بخور برای فراخواندن جن و یا فراری دادن او.</w:t>
      </w:r>
    </w:p>
  </w:footnote>
  <w:footnote w:id="3">
    <w:p w:rsidR="00816734" w:rsidRPr="003F5DD6" w:rsidRDefault="00816734" w:rsidP="003E7A0E">
      <w:pPr>
        <w:pStyle w:val="FootnoteText"/>
        <w:bidi/>
        <w:ind w:left="234" w:hangingChars="97" w:hanging="234"/>
        <w:jc w:val="both"/>
        <w:rPr>
          <w:rStyle w:val="Char6"/>
          <w:rtl/>
        </w:rPr>
      </w:pPr>
      <w:r w:rsidRPr="00151FE5">
        <w:rPr>
          <w:rStyle w:val="Char6"/>
          <w:vertAlign w:val="superscript"/>
        </w:rPr>
        <w:footnoteRef/>
      </w:r>
      <w:r w:rsidRPr="003F5DD6">
        <w:rPr>
          <w:rStyle w:val="Char6"/>
          <w:rFonts w:hint="cs"/>
          <w:rtl/>
        </w:rPr>
        <w:t>- تختم: استفاده از انگشتر و تکان دادن آن جهت ارتباط با جن.</w:t>
      </w:r>
    </w:p>
  </w:footnote>
  <w:footnote w:id="4">
    <w:p w:rsidR="00816734" w:rsidRPr="003F5DD6" w:rsidRDefault="00816734" w:rsidP="003E7A0E">
      <w:pPr>
        <w:pStyle w:val="FootnoteText"/>
        <w:bidi/>
        <w:ind w:left="234" w:hangingChars="97" w:hanging="234"/>
        <w:jc w:val="both"/>
        <w:rPr>
          <w:rStyle w:val="Char6"/>
          <w:rtl/>
        </w:rPr>
      </w:pPr>
      <w:r w:rsidRPr="00151FE5">
        <w:rPr>
          <w:rStyle w:val="Char6"/>
          <w:vertAlign w:val="superscript"/>
        </w:rPr>
        <w:footnoteRef/>
      </w:r>
      <w:r w:rsidRPr="003F5DD6">
        <w:rPr>
          <w:rStyle w:val="Char6"/>
          <w:rFonts w:hint="cs"/>
          <w:rtl/>
        </w:rPr>
        <w:t>- به روایت ابوداود در سنن، حد</w:t>
      </w:r>
      <w:r>
        <w:rPr>
          <w:rStyle w:val="Char6"/>
          <w:rFonts w:hint="cs"/>
          <w:rtl/>
        </w:rPr>
        <w:t>ی</w:t>
      </w:r>
      <w:r w:rsidRPr="003F5DD6">
        <w:rPr>
          <w:rStyle w:val="Char6"/>
          <w:rFonts w:hint="cs"/>
          <w:rtl/>
        </w:rPr>
        <w:t>ث 4607 با سند حسن.</w:t>
      </w:r>
    </w:p>
  </w:footnote>
  <w:footnote w:id="5">
    <w:p w:rsidR="00816734" w:rsidRPr="003F5DD6" w:rsidRDefault="00816734" w:rsidP="003E7A0E">
      <w:pPr>
        <w:pStyle w:val="FootnoteText"/>
        <w:bidi/>
        <w:ind w:left="234" w:hangingChars="97" w:hanging="234"/>
        <w:jc w:val="both"/>
        <w:rPr>
          <w:rStyle w:val="Char6"/>
          <w:rtl/>
        </w:rPr>
      </w:pPr>
      <w:r w:rsidRPr="00151FE5">
        <w:rPr>
          <w:rStyle w:val="Char6"/>
          <w:vertAlign w:val="superscript"/>
        </w:rPr>
        <w:footnoteRef/>
      </w:r>
      <w:r w:rsidRPr="003F5DD6">
        <w:rPr>
          <w:rStyle w:val="Char6"/>
          <w:rFonts w:hint="cs"/>
          <w:rtl/>
        </w:rPr>
        <w:t>- زادالمعاد، ابن قیم، 4/194.</w:t>
      </w:r>
    </w:p>
  </w:footnote>
  <w:footnote w:id="6">
    <w:p w:rsidR="00816734" w:rsidRPr="003F5DD6" w:rsidRDefault="00816734" w:rsidP="005832EF">
      <w:pPr>
        <w:pStyle w:val="a6"/>
        <w:rPr>
          <w:rStyle w:val="Char6"/>
          <w:rtl/>
        </w:rPr>
      </w:pPr>
      <w:r w:rsidRPr="00151FE5">
        <w:rPr>
          <w:rStyle w:val="Char6"/>
          <w:vertAlign w:val="superscript"/>
        </w:rPr>
        <w:footnoteRef/>
      </w:r>
      <w:r w:rsidRPr="003F5DD6">
        <w:rPr>
          <w:rStyle w:val="Char6"/>
          <w:rFonts w:hint="cs"/>
          <w:rtl/>
        </w:rPr>
        <w:t>- سنن ابن ماجه، 1/462، حدیث 1438.</w:t>
      </w:r>
    </w:p>
  </w:footnote>
  <w:footnote w:id="7">
    <w:p w:rsidR="00816734" w:rsidRPr="003F5DD6" w:rsidRDefault="00816734" w:rsidP="005832EF">
      <w:pPr>
        <w:pStyle w:val="a6"/>
        <w:rPr>
          <w:rStyle w:val="Char6"/>
        </w:rPr>
      </w:pPr>
      <w:r w:rsidRPr="00151FE5">
        <w:rPr>
          <w:rStyle w:val="Char6"/>
          <w:vertAlign w:val="superscript"/>
        </w:rPr>
        <w:footnoteRef/>
      </w:r>
      <w:r w:rsidRPr="003F5DD6">
        <w:rPr>
          <w:rStyle w:val="Char6"/>
          <w:rFonts w:hint="cs"/>
          <w:rtl/>
        </w:rPr>
        <w:t>- به روایت ترمذی، شماره 2347.</w:t>
      </w:r>
    </w:p>
  </w:footnote>
  <w:footnote w:id="8">
    <w:p w:rsidR="00816734" w:rsidRPr="003F5DD6" w:rsidRDefault="00816734" w:rsidP="005832EF">
      <w:pPr>
        <w:pStyle w:val="a6"/>
        <w:rPr>
          <w:rStyle w:val="Char6"/>
          <w:rtl/>
        </w:rPr>
      </w:pPr>
      <w:r w:rsidRPr="00151FE5">
        <w:rPr>
          <w:rStyle w:val="Char6"/>
          <w:vertAlign w:val="superscript"/>
        </w:rPr>
        <w:footnoteRef/>
      </w:r>
      <w:r w:rsidRPr="003F5DD6">
        <w:rPr>
          <w:rStyle w:val="Char6"/>
          <w:rFonts w:hint="cs"/>
          <w:rtl/>
        </w:rPr>
        <w:t>- به روایت ابن جریر در تفسیر آیه: (وجعلکم ملوکا) سوره مائده، آیه 20.</w:t>
      </w:r>
    </w:p>
  </w:footnote>
  <w:footnote w:id="9">
    <w:p w:rsidR="00816734" w:rsidRPr="003F5DD6" w:rsidRDefault="00816734" w:rsidP="001E565A">
      <w:pPr>
        <w:pStyle w:val="a6"/>
        <w:rPr>
          <w:rStyle w:val="Char6"/>
        </w:rPr>
      </w:pPr>
      <w:r w:rsidRPr="00151FE5">
        <w:rPr>
          <w:rStyle w:val="Char6"/>
          <w:vertAlign w:val="superscript"/>
        </w:rPr>
        <w:footnoteRef/>
      </w:r>
      <w:r w:rsidRPr="003F5DD6">
        <w:rPr>
          <w:rStyle w:val="Char6"/>
          <w:rFonts w:hint="cs"/>
          <w:rtl/>
        </w:rPr>
        <w:t>- به روایت مسلم، حدیث شماره 1463، ص 385.</w:t>
      </w:r>
    </w:p>
  </w:footnote>
  <w:footnote w:id="10">
    <w:p w:rsidR="00816734" w:rsidRPr="003F5DD6" w:rsidRDefault="00816734" w:rsidP="001E565A">
      <w:pPr>
        <w:pStyle w:val="a6"/>
        <w:rPr>
          <w:rStyle w:val="Char6"/>
        </w:rPr>
      </w:pPr>
      <w:r w:rsidRPr="00151FE5">
        <w:rPr>
          <w:rStyle w:val="Char6"/>
          <w:vertAlign w:val="superscript"/>
        </w:rPr>
        <w:footnoteRef/>
      </w:r>
      <w:r w:rsidRPr="003F5DD6">
        <w:rPr>
          <w:rStyle w:val="Char6"/>
          <w:rFonts w:hint="cs"/>
          <w:rtl/>
        </w:rPr>
        <w:t>- به روایت ترمذی، شماره 2389.</w:t>
      </w:r>
    </w:p>
  </w:footnote>
  <w:footnote w:id="11">
    <w:p w:rsidR="00816734" w:rsidRPr="003F5DD6" w:rsidRDefault="00816734" w:rsidP="00896882">
      <w:pPr>
        <w:pStyle w:val="a6"/>
        <w:rPr>
          <w:rStyle w:val="Char6"/>
        </w:rPr>
      </w:pPr>
      <w:r w:rsidRPr="00151FE5">
        <w:rPr>
          <w:rStyle w:val="Char6"/>
          <w:vertAlign w:val="superscript"/>
        </w:rPr>
        <w:footnoteRef/>
      </w:r>
      <w:r w:rsidRPr="003F5DD6">
        <w:rPr>
          <w:rStyle w:val="Char6"/>
          <w:rFonts w:hint="cs"/>
          <w:rtl/>
        </w:rPr>
        <w:t>- نوعى خرما از نخل</w:t>
      </w:r>
      <w:r>
        <w:rPr>
          <w:rStyle w:val="Char6"/>
          <w:rFonts w:hint="eastAsia"/>
          <w:rtl/>
        </w:rPr>
        <w:t>‌</w:t>
      </w:r>
      <w:r w:rsidRPr="003F5DD6">
        <w:rPr>
          <w:rStyle w:val="Char6"/>
          <w:rFonts w:hint="cs"/>
          <w:rtl/>
        </w:rPr>
        <w:t>هاى مد</w:t>
      </w:r>
      <w:r>
        <w:rPr>
          <w:rStyle w:val="Char6"/>
          <w:rFonts w:hint="cs"/>
          <w:rtl/>
        </w:rPr>
        <w:t>ی</w:t>
      </w:r>
      <w:r w:rsidRPr="003F5DD6">
        <w:rPr>
          <w:rStyle w:val="Char6"/>
          <w:rFonts w:hint="cs"/>
          <w:rtl/>
        </w:rPr>
        <w:t>نه است.</w:t>
      </w:r>
    </w:p>
  </w:footnote>
  <w:footnote w:id="12">
    <w:p w:rsidR="00816734" w:rsidRPr="003F5DD6" w:rsidRDefault="00816734" w:rsidP="00896882">
      <w:pPr>
        <w:pStyle w:val="a6"/>
        <w:rPr>
          <w:rStyle w:val="Char6"/>
        </w:rPr>
      </w:pPr>
      <w:r w:rsidRPr="00151FE5">
        <w:rPr>
          <w:rStyle w:val="Char6"/>
          <w:vertAlign w:val="superscript"/>
        </w:rPr>
        <w:footnoteRef/>
      </w:r>
      <w:r w:rsidRPr="003F5DD6">
        <w:rPr>
          <w:rStyle w:val="Char6"/>
          <w:rFonts w:hint="cs"/>
          <w:rtl/>
        </w:rPr>
        <w:t>- به روایت ابوداود، حدیث 3875 با سند ج</w:t>
      </w:r>
      <w:r>
        <w:rPr>
          <w:rStyle w:val="Char6"/>
          <w:rFonts w:hint="cs"/>
          <w:rtl/>
        </w:rPr>
        <w:t>ی</w:t>
      </w:r>
      <w:r w:rsidRPr="003F5DD6">
        <w:rPr>
          <w:rStyle w:val="Char6"/>
          <w:rFonts w:hint="cs"/>
          <w:rtl/>
        </w:rPr>
        <w:t>د.</w:t>
      </w:r>
    </w:p>
  </w:footnote>
  <w:footnote w:id="13">
    <w:p w:rsidR="00816734" w:rsidRPr="003F5DD6" w:rsidRDefault="00816734" w:rsidP="003E7A0E">
      <w:pPr>
        <w:pStyle w:val="FootnoteText"/>
        <w:bidi/>
        <w:ind w:left="234" w:hangingChars="97" w:hanging="234"/>
        <w:jc w:val="both"/>
        <w:rPr>
          <w:rStyle w:val="Char6"/>
          <w:rtl/>
        </w:rPr>
      </w:pPr>
      <w:r w:rsidRPr="00151FE5">
        <w:rPr>
          <w:rStyle w:val="Char6"/>
          <w:vertAlign w:val="superscript"/>
        </w:rPr>
        <w:footnoteRef/>
      </w:r>
      <w:r w:rsidRPr="003F5DD6">
        <w:rPr>
          <w:rStyle w:val="Char6"/>
          <w:rFonts w:hint="cs"/>
          <w:rtl/>
        </w:rPr>
        <w:t>- به روایت بخاری، 11/196.</w:t>
      </w:r>
    </w:p>
  </w:footnote>
  <w:footnote w:id="14">
    <w:p w:rsidR="00816734" w:rsidRPr="003F5DD6" w:rsidRDefault="00816734" w:rsidP="00896882">
      <w:pPr>
        <w:pStyle w:val="a6"/>
        <w:rPr>
          <w:rStyle w:val="Char6"/>
        </w:rPr>
      </w:pPr>
      <w:r w:rsidRPr="00151FE5">
        <w:rPr>
          <w:rStyle w:val="Char6"/>
          <w:vertAlign w:val="superscript"/>
        </w:rPr>
        <w:footnoteRef/>
      </w:r>
      <w:r w:rsidRPr="003F5DD6">
        <w:rPr>
          <w:rStyle w:val="Char6"/>
          <w:rFonts w:hint="cs"/>
          <w:rtl/>
        </w:rPr>
        <w:t>- به روایت مسلم، مختصر صحیح مسلم، منذری، حدیث 845، ص 219.</w:t>
      </w:r>
    </w:p>
  </w:footnote>
  <w:footnote w:id="15">
    <w:p w:rsidR="00816734" w:rsidRPr="003F5DD6" w:rsidRDefault="00816734" w:rsidP="00896882">
      <w:pPr>
        <w:pStyle w:val="a6"/>
        <w:rPr>
          <w:rStyle w:val="Char6"/>
        </w:rPr>
      </w:pPr>
      <w:r w:rsidRPr="00151FE5">
        <w:rPr>
          <w:rStyle w:val="Char6"/>
          <w:vertAlign w:val="superscript"/>
        </w:rPr>
        <w:footnoteRef/>
      </w:r>
      <w:r w:rsidRPr="003F5DD6">
        <w:rPr>
          <w:rStyle w:val="Char6"/>
          <w:rFonts w:hint="cs"/>
          <w:rtl/>
        </w:rPr>
        <w:t>- تا زن مورد لعن ملائکه واقع نشود، که پیامبر</w:t>
      </w:r>
      <w:r w:rsidRPr="00C9049D">
        <w:rPr>
          <w:rFonts w:cs="CTraditional Arabic" w:hint="cs"/>
          <w:rtl/>
        </w:rPr>
        <w:t>ص</w:t>
      </w:r>
      <w:r w:rsidRPr="003F5DD6">
        <w:rPr>
          <w:rStyle w:val="Char6"/>
          <w:rFonts w:hint="cs"/>
          <w:rtl/>
        </w:rPr>
        <w:t xml:space="preserve"> فرموده است: هرگاه مردی همسرش را به بستر خویش دعوت کند و او سرباز زند و مرد از او عصبانی باشد، ملائکه تا صبح بر آن زن لعنت می‌فرستند. مختصر صحیح مسلم، منذری، حدیث 830، ص 215.</w:t>
      </w:r>
    </w:p>
  </w:footnote>
  <w:footnote w:id="16">
    <w:p w:rsidR="00816734" w:rsidRPr="003F5DD6" w:rsidRDefault="00816734" w:rsidP="003E7A0E">
      <w:pPr>
        <w:pStyle w:val="FootnoteText"/>
        <w:bidi/>
        <w:ind w:left="234" w:hangingChars="97" w:hanging="234"/>
        <w:jc w:val="both"/>
        <w:rPr>
          <w:rStyle w:val="Char6"/>
        </w:rPr>
      </w:pPr>
      <w:r w:rsidRPr="00151FE5">
        <w:rPr>
          <w:rStyle w:val="Char6"/>
          <w:vertAlign w:val="superscript"/>
        </w:rPr>
        <w:footnoteRef/>
      </w:r>
      <w:r w:rsidRPr="003F5DD6">
        <w:rPr>
          <w:rStyle w:val="Char6"/>
          <w:rFonts w:hint="cs"/>
          <w:rtl/>
        </w:rPr>
        <w:t>- به روایت ترمذی، شماره 344، با سند حسن.</w:t>
      </w:r>
    </w:p>
  </w:footnote>
  <w:footnote w:id="17">
    <w:p w:rsidR="00816734" w:rsidRPr="003F5DD6" w:rsidRDefault="00816734" w:rsidP="00B75DD5">
      <w:pPr>
        <w:pStyle w:val="a6"/>
        <w:rPr>
          <w:rStyle w:val="Char6"/>
        </w:rPr>
      </w:pPr>
      <w:r w:rsidRPr="00151FE5">
        <w:rPr>
          <w:rStyle w:val="Char6"/>
          <w:vertAlign w:val="superscript"/>
        </w:rPr>
        <w:footnoteRef/>
      </w:r>
      <w:r w:rsidRPr="003F5DD6">
        <w:rPr>
          <w:rStyle w:val="Char6"/>
          <w:rFonts w:hint="cs"/>
          <w:rtl/>
        </w:rPr>
        <w:t>- مختصر صحیح مسلم، منذری، حدیث 42، ص 18.</w:t>
      </w:r>
    </w:p>
  </w:footnote>
  <w:footnote w:id="18">
    <w:p w:rsidR="00816734" w:rsidRPr="003F5DD6" w:rsidRDefault="00816734" w:rsidP="00B75DD5">
      <w:pPr>
        <w:pStyle w:val="a6"/>
        <w:rPr>
          <w:rStyle w:val="Char6"/>
        </w:rPr>
      </w:pPr>
      <w:r w:rsidRPr="00151FE5">
        <w:rPr>
          <w:rStyle w:val="Char6"/>
          <w:vertAlign w:val="superscript"/>
        </w:rPr>
        <w:footnoteRef/>
      </w:r>
      <w:r w:rsidRPr="003F5DD6">
        <w:rPr>
          <w:rStyle w:val="Char6"/>
          <w:rFonts w:hint="cs"/>
          <w:rtl/>
        </w:rPr>
        <w:t>- همان، شماره حدیث، 1840، ص 486.</w:t>
      </w:r>
    </w:p>
  </w:footnote>
  <w:footnote w:id="19">
    <w:p w:rsidR="00816734" w:rsidRPr="003F5DD6" w:rsidRDefault="00816734" w:rsidP="00B75DD5">
      <w:pPr>
        <w:pStyle w:val="a6"/>
        <w:rPr>
          <w:rStyle w:val="Char6"/>
        </w:rPr>
      </w:pPr>
      <w:r w:rsidRPr="00151FE5">
        <w:rPr>
          <w:rStyle w:val="Char6"/>
          <w:vertAlign w:val="superscript"/>
        </w:rPr>
        <w:footnoteRef/>
      </w:r>
      <w:r w:rsidRPr="003F5DD6">
        <w:rPr>
          <w:rStyle w:val="Char6"/>
          <w:rFonts w:hint="cs"/>
          <w:rtl/>
        </w:rPr>
        <w:t>- فتح الباری، ابن حجر، 10/5656.</w:t>
      </w:r>
    </w:p>
  </w:footnote>
  <w:footnote w:id="20">
    <w:p w:rsidR="00816734" w:rsidRPr="003F5DD6" w:rsidRDefault="00816734" w:rsidP="00325C8A">
      <w:pPr>
        <w:pStyle w:val="a6"/>
        <w:rPr>
          <w:rStyle w:val="Char6"/>
        </w:rPr>
      </w:pPr>
      <w:r w:rsidRPr="00151FE5">
        <w:rPr>
          <w:rStyle w:val="Char6"/>
          <w:vertAlign w:val="superscript"/>
        </w:rPr>
        <w:footnoteRef/>
      </w:r>
      <w:r w:rsidRPr="003F5DD6">
        <w:rPr>
          <w:rStyle w:val="Char6"/>
          <w:rFonts w:hint="cs"/>
          <w:rtl/>
        </w:rPr>
        <w:t>- به روایت احمد در مسند، به شماره 364، 371 و با سند حسن.</w:t>
      </w:r>
    </w:p>
  </w:footnote>
  <w:footnote w:id="21">
    <w:p w:rsidR="00816734" w:rsidRPr="003F5DD6" w:rsidRDefault="00816734" w:rsidP="00325C8A">
      <w:pPr>
        <w:pStyle w:val="a6"/>
        <w:rPr>
          <w:rStyle w:val="Char6"/>
        </w:rPr>
      </w:pPr>
      <w:r w:rsidRPr="00151FE5">
        <w:rPr>
          <w:rStyle w:val="Char6"/>
          <w:vertAlign w:val="superscript"/>
        </w:rPr>
        <w:footnoteRef/>
      </w:r>
      <w:r w:rsidRPr="003F5DD6">
        <w:rPr>
          <w:rStyle w:val="Char6"/>
          <w:rFonts w:hint="cs"/>
          <w:rtl/>
        </w:rPr>
        <w:t>- به روایت احمد، 5/48، در سند این حدیث، محمد بن عبدالله الدوئلی و عبدالعزیز بن ابی حذیفه وجود دارد که به غیر از ابن حبان کسی وی را موثق ندانسته است.</w:t>
      </w:r>
    </w:p>
  </w:footnote>
  <w:footnote w:id="22">
    <w:p w:rsidR="00816734" w:rsidRPr="003F5DD6" w:rsidRDefault="00816734" w:rsidP="00325C8A">
      <w:pPr>
        <w:pStyle w:val="a6"/>
        <w:rPr>
          <w:rStyle w:val="Char6"/>
        </w:rPr>
      </w:pPr>
      <w:r w:rsidRPr="00151FE5">
        <w:rPr>
          <w:rStyle w:val="Char6"/>
          <w:vertAlign w:val="superscript"/>
        </w:rPr>
        <w:footnoteRef/>
      </w:r>
      <w:r w:rsidRPr="003F5DD6">
        <w:rPr>
          <w:rStyle w:val="Char6"/>
          <w:rFonts w:hint="cs"/>
          <w:rtl/>
        </w:rPr>
        <w:t>- تم</w:t>
      </w:r>
      <w:r>
        <w:rPr>
          <w:rStyle w:val="Char6"/>
          <w:rFonts w:hint="cs"/>
          <w:rtl/>
        </w:rPr>
        <w:t>ی</w:t>
      </w:r>
      <w:r w:rsidRPr="003F5DD6">
        <w:rPr>
          <w:rStyle w:val="Char6"/>
          <w:rFonts w:hint="cs"/>
          <w:rtl/>
        </w:rPr>
        <w:t>ز الط</w:t>
      </w:r>
      <w:r>
        <w:rPr>
          <w:rStyle w:val="Char6"/>
          <w:rFonts w:hint="cs"/>
          <w:rtl/>
        </w:rPr>
        <w:t>ی</w:t>
      </w:r>
      <w:r w:rsidRPr="003F5DD6">
        <w:rPr>
          <w:rStyle w:val="Char6"/>
          <w:rFonts w:hint="cs"/>
          <w:rtl/>
        </w:rPr>
        <w:t>ب من الخب</w:t>
      </w:r>
      <w:r>
        <w:rPr>
          <w:rStyle w:val="Char6"/>
          <w:rFonts w:hint="cs"/>
          <w:rtl/>
        </w:rPr>
        <w:t>ی</w:t>
      </w:r>
      <w:r w:rsidRPr="003F5DD6">
        <w:rPr>
          <w:rStyle w:val="Char6"/>
          <w:rFonts w:hint="cs"/>
          <w:rtl/>
        </w:rPr>
        <w:t>ث، عبدالرحمن الأثر</w:t>
      </w:r>
      <w:r>
        <w:rPr>
          <w:rStyle w:val="Char6"/>
          <w:rFonts w:hint="cs"/>
          <w:rtl/>
        </w:rPr>
        <w:t>ی</w:t>
      </w:r>
      <w:r w:rsidRPr="003F5DD6">
        <w:rPr>
          <w:rStyle w:val="Char6"/>
          <w:rFonts w:hint="cs"/>
          <w:rtl/>
        </w:rPr>
        <w:t>، ص 169، صحیح مسلم از جندب بن سف</w:t>
      </w:r>
      <w:r>
        <w:rPr>
          <w:rStyle w:val="Char6"/>
          <w:rFonts w:hint="cs"/>
          <w:rtl/>
        </w:rPr>
        <w:t>ی</w:t>
      </w:r>
      <w:r w:rsidRPr="003F5DD6">
        <w:rPr>
          <w:rStyle w:val="Char6"/>
          <w:rFonts w:hint="cs"/>
          <w:rtl/>
        </w:rPr>
        <w:t>ان بطور مرفوع.</w:t>
      </w:r>
    </w:p>
  </w:footnote>
  <w:footnote w:id="23">
    <w:p w:rsidR="00816734" w:rsidRPr="003F5DD6" w:rsidRDefault="00816734" w:rsidP="00325C8A">
      <w:pPr>
        <w:pStyle w:val="a6"/>
        <w:rPr>
          <w:rStyle w:val="Char6"/>
        </w:rPr>
      </w:pPr>
      <w:r w:rsidRPr="00151FE5">
        <w:rPr>
          <w:rStyle w:val="Char6"/>
          <w:vertAlign w:val="superscript"/>
        </w:rPr>
        <w:footnoteRef/>
      </w:r>
      <w:r w:rsidRPr="003F5DD6">
        <w:rPr>
          <w:rStyle w:val="Char6"/>
          <w:rFonts w:hint="cs"/>
          <w:rtl/>
        </w:rPr>
        <w:t>- مختصر صحیح مسلم منذری، شماره حدیث 1880، ص 396.</w:t>
      </w:r>
    </w:p>
  </w:footnote>
  <w:footnote w:id="24">
    <w:p w:rsidR="00816734" w:rsidRPr="003F5DD6" w:rsidRDefault="00816734" w:rsidP="00325C8A">
      <w:pPr>
        <w:pStyle w:val="a6"/>
        <w:rPr>
          <w:rStyle w:val="Char6"/>
        </w:rPr>
      </w:pPr>
      <w:r w:rsidRPr="00151FE5">
        <w:rPr>
          <w:rStyle w:val="Char6"/>
          <w:vertAlign w:val="superscript"/>
        </w:rPr>
        <w:footnoteRef/>
      </w:r>
      <w:r w:rsidRPr="003F5DD6">
        <w:rPr>
          <w:rStyle w:val="Char6"/>
          <w:rFonts w:hint="cs"/>
          <w:rtl/>
        </w:rPr>
        <w:t>- سلسله احادیث ضعیف، آلبانی، شماره 343.</w:t>
      </w:r>
    </w:p>
  </w:footnote>
  <w:footnote w:id="25">
    <w:p w:rsidR="00816734" w:rsidRPr="003F5DD6" w:rsidRDefault="00816734" w:rsidP="00816734">
      <w:pPr>
        <w:pStyle w:val="a6"/>
        <w:rPr>
          <w:rStyle w:val="Char6"/>
        </w:rPr>
      </w:pPr>
      <w:r w:rsidRPr="00151FE5">
        <w:rPr>
          <w:rStyle w:val="Char6"/>
          <w:vertAlign w:val="superscript"/>
        </w:rPr>
        <w:footnoteRef/>
      </w:r>
      <w:r w:rsidRPr="003F5DD6">
        <w:rPr>
          <w:rStyle w:val="Char6"/>
          <w:rFonts w:hint="cs"/>
          <w:rtl/>
        </w:rPr>
        <w:t>- در زمینه‌ی ترساندن مردم توسط شیطان دعاهای زیادی ایجاد کرده‌اند به طوری که تعداد آن</w:t>
      </w:r>
      <w:r w:rsidR="004D69BD">
        <w:rPr>
          <w:rStyle w:val="Char6"/>
          <w:rFonts w:hint="eastAsia"/>
          <w:rtl/>
        </w:rPr>
        <w:t>‌</w:t>
      </w:r>
      <w:r w:rsidRPr="003F5DD6">
        <w:rPr>
          <w:rStyle w:val="Char6"/>
          <w:rFonts w:hint="cs"/>
          <w:rtl/>
        </w:rPr>
        <w:t>ها به نه مورد می‌رسد، اما در واقع فقط دو نوع سحر وجود دارد: نوع اول تخییلی (جادوگری)، مانند آنچه در داستان موسی</w:t>
      </w:r>
      <w:r>
        <w:rPr>
          <w:rFonts w:cs="CTraditional Arabic" w:hint="cs"/>
          <w:rtl/>
        </w:rPr>
        <w:t>÷</w:t>
      </w:r>
      <w:r w:rsidRPr="003F5DD6">
        <w:rPr>
          <w:rStyle w:val="Char6"/>
          <w:rFonts w:hint="cs"/>
          <w:rtl/>
        </w:rPr>
        <w:t xml:space="preserve"> بیان شده است. و نوع دوم تأثیری: مانند ایجاد جدایی بین زن و مرد، آنچنان که در قص</w:t>
      </w:r>
      <w:r>
        <w:rPr>
          <w:rStyle w:val="Char6"/>
          <w:rFonts w:hint="cs"/>
          <w:rtl/>
        </w:rPr>
        <w:t>ۀ</w:t>
      </w:r>
      <w:r w:rsidRPr="003F5DD6">
        <w:rPr>
          <w:rStyle w:val="Char6"/>
          <w:rFonts w:hint="cs"/>
          <w:rtl/>
        </w:rPr>
        <w:t xml:space="preserve"> هاروت و ماروت بیان شده است. و سایر موارد در چهارچوب «چشم» داخل می‌شود و به پیشنهاد من کتب مربوط به سایر سحرها مطالعه نشود.</w:t>
      </w:r>
    </w:p>
  </w:footnote>
  <w:footnote w:id="26">
    <w:p w:rsidR="00816734" w:rsidRPr="003F5DD6" w:rsidRDefault="00816734" w:rsidP="00D40DA0">
      <w:pPr>
        <w:pStyle w:val="a6"/>
        <w:rPr>
          <w:rStyle w:val="Char6"/>
        </w:rPr>
      </w:pPr>
      <w:r w:rsidRPr="00151FE5">
        <w:rPr>
          <w:rStyle w:val="Char6"/>
          <w:vertAlign w:val="superscript"/>
        </w:rPr>
        <w:footnoteRef/>
      </w:r>
      <w:r w:rsidRPr="003F5DD6">
        <w:rPr>
          <w:rStyle w:val="Char6"/>
          <w:rFonts w:hint="cs"/>
          <w:rtl/>
        </w:rPr>
        <w:t>- تکلم جن بر زبان مریض خطری بزرگ و راهی برای تسلط کامل شیطان بر او است. و اگر خداوند وی را محافظت نکند راهی برای بازیچه شدن شیطان می‌باشد.</w:t>
      </w:r>
    </w:p>
  </w:footnote>
  <w:footnote w:id="27">
    <w:p w:rsidR="00816734" w:rsidRPr="003F5DD6" w:rsidRDefault="00816734" w:rsidP="008F7B7F">
      <w:pPr>
        <w:pStyle w:val="a6"/>
        <w:rPr>
          <w:rStyle w:val="Char6"/>
          <w:rtl/>
        </w:rPr>
      </w:pPr>
      <w:r w:rsidRPr="00151FE5">
        <w:rPr>
          <w:rStyle w:val="Char6"/>
          <w:vertAlign w:val="superscript"/>
        </w:rPr>
        <w:footnoteRef/>
      </w:r>
      <w:r w:rsidRPr="003F5DD6">
        <w:rPr>
          <w:rStyle w:val="Char6"/>
          <w:rFonts w:hint="cs"/>
          <w:rtl/>
        </w:rPr>
        <w:t>- مناقب ابوحنیفه اثر ذهبی، ص 37.</w:t>
      </w:r>
    </w:p>
  </w:footnote>
  <w:footnote w:id="28">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فتح الباری، 10/212.</w:t>
      </w:r>
    </w:p>
  </w:footnote>
  <w:footnote w:id="29">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شرح</w:t>
      </w:r>
      <w:r w:rsidRPr="008F7B7F">
        <w:rPr>
          <w:rFonts w:hint="cs"/>
          <w:rtl/>
        </w:rPr>
        <w:t xml:space="preserve"> السُنّة،</w:t>
      </w:r>
      <w:r w:rsidRPr="003F5DD6">
        <w:rPr>
          <w:rStyle w:val="Char6"/>
          <w:rFonts w:hint="cs"/>
          <w:rtl/>
        </w:rPr>
        <w:t xml:space="preserve"> 13/163.</w:t>
      </w:r>
    </w:p>
  </w:footnote>
  <w:footnote w:id="30">
    <w:p w:rsidR="00816734" w:rsidRPr="003F5DD6" w:rsidRDefault="00816734" w:rsidP="003E7A0E">
      <w:pPr>
        <w:pStyle w:val="FootnoteText"/>
        <w:bidi/>
        <w:ind w:left="234" w:hangingChars="97" w:hanging="234"/>
        <w:jc w:val="both"/>
        <w:rPr>
          <w:rStyle w:val="Char6"/>
        </w:rPr>
      </w:pPr>
      <w:r w:rsidRPr="00151FE5">
        <w:rPr>
          <w:rStyle w:val="Char6"/>
          <w:vertAlign w:val="superscript"/>
        </w:rPr>
        <w:footnoteRef/>
      </w:r>
      <w:r w:rsidRPr="003F5DD6">
        <w:rPr>
          <w:rStyle w:val="Char6"/>
          <w:rFonts w:hint="cs"/>
          <w:rtl/>
        </w:rPr>
        <w:t>- این بیان از تجربه‌های شخصی من است که آن را بر اهل علم هم عرضه نموده و آنان نیز به شکر خدا آنرا تأیید کرده و به بسیاری از مردم نفع رسانیده است.</w:t>
      </w:r>
    </w:p>
  </w:footnote>
  <w:footnote w:id="31">
    <w:p w:rsidR="00816734" w:rsidRPr="003F5DD6" w:rsidRDefault="00816734" w:rsidP="003E7A0E">
      <w:pPr>
        <w:pStyle w:val="FootnoteText"/>
        <w:bidi/>
        <w:ind w:left="234" w:hangingChars="97" w:hanging="234"/>
        <w:jc w:val="both"/>
        <w:rPr>
          <w:rStyle w:val="Char6"/>
        </w:rPr>
      </w:pPr>
      <w:r w:rsidRPr="00151FE5">
        <w:rPr>
          <w:rStyle w:val="Char6"/>
          <w:vertAlign w:val="superscript"/>
        </w:rPr>
        <w:footnoteRef/>
      </w:r>
      <w:r w:rsidRPr="003F5DD6">
        <w:rPr>
          <w:rStyle w:val="Char6"/>
          <w:rFonts w:hint="cs"/>
          <w:rtl/>
        </w:rPr>
        <w:t>- دو کلم</w:t>
      </w:r>
      <w:r>
        <w:rPr>
          <w:rStyle w:val="Char6"/>
          <w:rFonts w:hint="cs"/>
          <w:rtl/>
        </w:rPr>
        <w:t>ۀ</w:t>
      </w:r>
      <w:r w:rsidRPr="003F5DD6">
        <w:rPr>
          <w:rStyle w:val="Char6"/>
          <w:rFonts w:hint="cs"/>
          <w:rtl/>
        </w:rPr>
        <w:t xml:space="preserve"> اول این حدیث</w:t>
      </w:r>
      <w:r w:rsidRPr="008F7B7F">
        <w:rPr>
          <w:rStyle w:val="Char6"/>
          <w:rFonts w:hint="cs"/>
          <w:rtl/>
        </w:rPr>
        <w:t>: «العينُ حقٌّ» در صحیح بخاری، 10/203 روایت شده است، اما دنبالۀ آن در مسند امام احمد با لفظ «يَخضُرُ بها» در شمارۀ 21439 روایت شده است، یعنى همراه او. و در چندین جا با لفظ «يحضُرُها» آمده</w:t>
      </w:r>
      <w:r w:rsidRPr="003F5DD6">
        <w:rPr>
          <w:rStyle w:val="Char6"/>
          <w:rFonts w:hint="cs"/>
          <w:rtl/>
        </w:rPr>
        <w:t xml:space="preserve"> است. سیوطی در کتاب الجامع الصغیر آنرا به الکجی در سنن خویش منقول </w:t>
      </w:r>
      <w:r>
        <w:rPr>
          <w:rStyle w:val="Char6"/>
          <w:rFonts w:hint="cs"/>
          <w:rtl/>
        </w:rPr>
        <w:t>ک</w:t>
      </w:r>
      <w:r w:rsidRPr="003F5DD6">
        <w:rPr>
          <w:rStyle w:val="Char6"/>
          <w:rFonts w:hint="cs"/>
          <w:rtl/>
        </w:rPr>
        <w:t>رده است از حدیث ابی هریره، مانند ترمذی و دیگران. هیثمی در مجمع الزوائد (5/107) گفته است که امام احمد این حدیث را روایت کرده و رجال صح</w:t>
      </w:r>
      <w:r>
        <w:rPr>
          <w:rStyle w:val="Char6"/>
          <w:rFonts w:hint="cs"/>
          <w:rtl/>
        </w:rPr>
        <w:t>ی</w:t>
      </w:r>
      <w:r w:rsidRPr="003F5DD6">
        <w:rPr>
          <w:rStyle w:val="Char6"/>
          <w:rFonts w:hint="cs"/>
          <w:rtl/>
        </w:rPr>
        <w:t xml:space="preserve">ح هستند، على </w:t>
      </w:r>
      <w:r>
        <w:rPr>
          <w:rStyle w:val="Char6"/>
          <w:rFonts w:hint="cs"/>
          <w:rtl/>
        </w:rPr>
        <w:t>ک</w:t>
      </w:r>
      <w:r w:rsidRPr="003F5DD6">
        <w:rPr>
          <w:rStyle w:val="Char6"/>
          <w:rFonts w:hint="cs"/>
          <w:rtl/>
        </w:rPr>
        <w:t>ل حال معناى آن صح</w:t>
      </w:r>
      <w:r>
        <w:rPr>
          <w:rStyle w:val="Char6"/>
          <w:rFonts w:hint="cs"/>
          <w:rtl/>
        </w:rPr>
        <w:t>ی</w:t>
      </w:r>
      <w:r w:rsidRPr="003F5DD6">
        <w:rPr>
          <w:rStyle w:val="Char6"/>
          <w:rFonts w:hint="cs"/>
          <w:rtl/>
        </w:rPr>
        <w:t>ح است و با حد</w:t>
      </w:r>
      <w:r>
        <w:rPr>
          <w:rStyle w:val="Char6"/>
          <w:rFonts w:hint="cs"/>
          <w:rtl/>
        </w:rPr>
        <w:t>ی</w:t>
      </w:r>
      <w:r w:rsidRPr="003F5DD6">
        <w:rPr>
          <w:rStyle w:val="Char6"/>
          <w:rFonts w:hint="cs"/>
          <w:rtl/>
        </w:rPr>
        <w:t>ث مخالفت ندارد، و تجربه و واقع</w:t>
      </w:r>
      <w:r>
        <w:rPr>
          <w:rStyle w:val="Char6"/>
          <w:rFonts w:hint="cs"/>
          <w:rtl/>
        </w:rPr>
        <w:t>ی</w:t>
      </w:r>
      <w:r w:rsidRPr="003F5DD6">
        <w:rPr>
          <w:rStyle w:val="Char6"/>
          <w:rFonts w:hint="cs"/>
          <w:rtl/>
        </w:rPr>
        <w:t>ت هم شاهد و گواه آن است، همچن</w:t>
      </w:r>
      <w:r>
        <w:rPr>
          <w:rStyle w:val="Char6"/>
          <w:rFonts w:hint="cs"/>
          <w:rtl/>
        </w:rPr>
        <w:t>ی</w:t>
      </w:r>
      <w:r w:rsidRPr="003F5DD6">
        <w:rPr>
          <w:rStyle w:val="Char6"/>
          <w:rFonts w:hint="cs"/>
          <w:rtl/>
        </w:rPr>
        <w:t>ن مشا</w:t>
      </w:r>
      <w:r>
        <w:rPr>
          <w:rStyle w:val="Char6"/>
          <w:rFonts w:hint="cs"/>
          <w:rtl/>
        </w:rPr>
        <w:t>ی</w:t>
      </w:r>
      <w:r w:rsidRPr="003F5DD6">
        <w:rPr>
          <w:rStyle w:val="Char6"/>
          <w:rFonts w:hint="cs"/>
          <w:rtl/>
        </w:rPr>
        <w:t>خ ما هم بر ا</w:t>
      </w:r>
      <w:r>
        <w:rPr>
          <w:rStyle w:val="Char6"/>
          <w:rFonts w:hint="cs"/>
          <w:rtl/>
        </w:rPr>
        <w:t>ی</w:t>
      </w:r>
      <w:r w:rsidRPr="003F5DD6">
        <w:rPr>
          <w:rStyle w:val="Char6"/>
          <w:rFonts w:hint="cs"/>
          <w:rtl/>
        </w:rPr>
        <w:t>ن امر تأ</w:t>
      </w:r>
      <w:r>
        <w:rPr>
          <w:rStyle w:val="Char6"/>
          <w:rFonts w:hint="cs"/>
          <w:rtl/>
        </w:rPr>
        <w:t>یی</w:t>
      </w:r>
      <w:r w:rsidRPr="003F5DD6">
        <w:rPr>
          <w:rStyle w:val="Char6"/>
          <w:rFonts w:hint="cs"/>
          <w:rtl/>
        </w:rPr>
        <w:t>د م</w:t>
      </w:r>
      <w:r>
        <w:rPr>
          <w:rStyle w:val="Char6"/>
          <w:rFonts w:hint="cs"/>
          <w:rtl/>
        </w:rPr>
        <w:t>ی</w:t>
      </w:r>
      <w:r w:rsidRPr="003F5DD6">
        <w:rPr>
          <w:rStyle w:val="Char6"/>
          <w:rFonts w:hint="cs"/>
          <w:rtl/>
        </w:rPr>
        <w:t>‌</w:t>
      </w:r>
      <w:r>
        <w:rPr>
          <w:rStyle w:val="Char6"/>
          <w:rFonts w:hint="cs"/>
          <w:rtl/>
        </w:rPr>
        <w:t>ک</w:t>
      </w:r>
      <w:r w:rsidRPr="003F5DD6">
        <w:rPr>
          <w:rStyle w:val="Char6"/>
          <w:rFonts w:hint="cs"/>
          <w:rtl/>
        </w:rPr>
        <w:t>نند، هر چند روانشاسان و اتباع آن</w:t>
      </w:r>
      <w:r w:rsidR="008F7B7F">
        <w:rPr>
          <w:rStyle w:val="Char6"/>
          <w:rFonts w:hint="eastAsia"/>
          <w:rtl/>
        </w:rPr>
        <w:t>‌</w:t>
      </w:r>
      <w:r w:rsidRPr="003F5DD6">
        <w:rPr>
          <w:rStyle w:val="Char6"/>
          <w:rFonts w:hint="cs"/>
          <w:rtl/>
        </w:rPr>
        <w:t>ها برای کم جلوه دادن خطر شیطان بر تضعیف این حدیث دریغ نکرده‌اند.</w:t>
      </w:r>
    </w:p>
  </w:footnote>
  <w:footnote w:id="32">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صحیح الجامع آلبانی شمار</w:t>
      </w:r>
      <w:r>
        <w:rPr>
          <w:rStyle w:val="Char6"/>
          <w:rFonts w:hint="cs"/>
          <w:rtl/>
        </w:rPr>
        <w:t>ۀ</w:t>
      </w:r>
      <w:r w:rsidRPr="003F5DD6">
        <w:rPr>
          <w:rStyle w:val="Char6"/>
          <w:rFonts w:hint="cs"/>
          <w:rtl/>
        </w:rPr>
        <w:t xml:space="preserve"> 3908.</w:t>
      </w:r>
    </w:p>
  </w:footnote>
  <w:footnote w:id="33">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مختصر صحیح مسلم منذری، حدیث 1437، ص 378.</w:t>
      </w:r>
    </w:p>
  </w:footnote>
  <w:footnote w:id="34">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این حدیث در قاعد</w:t>
      </w:r>
      <w:r>
        <w:rPr>
          <w:rStyle w:val="Char6"/>
          <w:rFonts w:hint="cs"/>
          <w:rtl/>
        </w:rPr>
        <w:t>ۀ</w:t>
      </w:r>
      <w:r w:rsidRPr="003F5DD6">
        <w:rPr>
          <w:rStyle w:val="Char6"/>
          <w:rFonts w:hint="cs"/>
          <w:rtl/>
        </w:rPr>
        <w:t xml:space="preserve"> هشتم هم</w:t>
      </w:r>
      <w:r>
        <w:rPr>
          <w:rStyle w:val="Char6"/>
          <w:rFonts w:hint="cs"/>
          <w:rtl/>
        </w:rPr>
        <w:t>ی</w:t>
      </w:r>
      <w:r w:rsidRPr="003F5DD6">
        <w:rPr>
          <w:rStyle w:val="Char6"/>
          <w:rFonts w:hint="cs"/>
          <w:rtl/>
        </w:rPr>
        <w:t>ن کتاب بیان شد.</w:t>
      </w:r>
    </w:p>
  </w:footnote>
  <w:footnote w:id="35">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بخاری 6/377.</w:t>
      </w:r>
    </w:p>
  </w:footnote>
  <w:footnote w:id="36">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به روایت امام احمد 4/395، با سند صحیح.</w:t>
      </w:r>
    </w:p>
  </w:footnote>
  <w:footnote w:id="37">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الطب النبوی، ذهبی، ص 167.</w:t>
      </w:r>
    </w:p>
  </w:footnote>
  <w:footnote w:id="38">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کنایه از اسباب کشتار است. (مترجم).</w:t>
      </w:r>
    </w:p>
  </w:footnote>
  <w:footnote w:id="39">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xml:space="preserve">- به روایت </w:t>
      </w:r>
      <w:r w:rsidRPr="008F7B7F">
        <w:rPr>
          <w:rStyle w:val="Char6"/>
          <w:rFonts w:hint="cs"/>
          <w:rtl/>
        </w:rPr>
        <w:t>ا</w:t>
      </w:r>
      <w:r w:rsidRPr="003F5DD6">
        <w:rPr>
          <w:rStyle w:val="Char6"/>
          <w:rFonts w:hint="cs"/>
          <w:rtl/>
        </w:rPr>
        <w:t>مام احمد، 6/145، 255، با سند حسن.</w:t>
      </w:r>
    </w:p>
  </w:footnote>
  <w:footnote w:id="40">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همان، و نیز، 4/395، 413، 417.</w:t>
      </w:r>
    </w:p>
  </w:footnote>
  <w:footnote w:id="41">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زادالمعاد، ابن قیم4/163.</w:t>
      </w:r>
    </w:p>
  </w:footnote>
  <w:footnote w:id="42">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غرائب و عجایب جن و شیطان، شبلی، ص 170.</w:t>
      </w:r>
    </w:p>
  </w:footnote>
  <w:footnote w:id="43">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صحیح سنن ترمذی، آلبانی، 1/40.</w:t>
      </w:r>
    </w:p>
  </w:footnote>
  <w:footnote w:id="44">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زادالمعاد، ابن قیم4/125.</w:t>
      </w:r>
    </w:p>
  </w:footnote>
  <w:footnote w:id="45">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بخاری، 10/126، 127 و مسلم حدیث شماره 1577.</w:t>
      </w:r>
    </w:p>
  </w:footnote>
  <w:footnote w:id="46">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حدیث صحیح که دارای شواهدی دیگر نیز هست. به روایت ابن ماجه در شماره (3479) و ترمذی (2054) و (2053) جمله: «امتت را امر کن» دلیل تأکید بر قضیه است، و إلاَّ این جمله به صورت: بر امتت عرضه کن» نیز، گفتنی است.</w:t>
      </w:r>
    </w:p>
  </w:footnote>
  <w:footnote w:id="47">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به روایت بخاری، 10/128.</w:t>
      </w:r>
    </w:p>
  </w:footnote>
  <w:footnote w:id="48">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به روایت ترمذی (شماره 2052) و ابوداود شماره (3860) و ابن ماجه (شماره 3483). با سند صحیح که توسط حاکم تصحیح شده و ذهبی نیز آن را تأیید کرده است.</w:t>
      </w:r>
    </w:p>
  </w:footnote>
  <w:footnote w:id="49">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ابوداود شماره (3864) و رجال آن ثقه‌اند و نسائی، ج 5/194 با لفظ (در پشت پا حجامت نمود) آورده است.</w:t>
      </w:r>
    </w:p>
  </w:footnote>
  <w:footnote w:id="50">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به روایت هیثمی در المجمع، ج 5/94 و گفته که: طبرانی آن را روایت نموده و رجال آن ثقه هستند.</w:t>
      </w:r>
    </w:p>
  </w:footnote>
  <w:footnote w:id="51">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به روایت ابوداود (شماره 3861) با سند حسن، به گفته ابن قیم «معنی این است که سبب هر دردی، خون است» در زادالمعاد ج 4/54. البته قضیه از این گسترده‌تر است.</w:t>
      </w:r>
    </w:p>
  </w:footnote>
  <w:footnote w:id="52">
    <w:p w:rsidR="00816734" w:rsidRPr="003F5DD6" w:rsidRDefault="00816734" w:rsidP="008F7B7F">
      <w:pPr>
        <w:pStyle w:val="a6"/>
        <w:rPr>
          <w:rStyle w:val="Char6"/>
        </w:rPr>
      </w:pPr>
      <w:r w:rsidRPr="00151FE5">
        <w:rPr>
          <w:rStyle w:val="Char6"/>
          <w:vertAlign w:val="superscript"/>
        </w:rPr>
        <w:footnoteRef/>
      </w:r>
      <w:r w:rsidRPr="003F5DD6">
        <w:rPr>
          <w:rStyle w:val="Char6"/>
          <w:rFonts w:hint="cs"/>
          <w:rtl/>
        </w:rPr>
        <w:t>- زادالمعاد، ابن قیم، 4/54.</w:t>
      </w:r>
    </w:p>
  </w:footnote>
  <w:footnote w:id="53">
    <w:p w:rsidR="00816734" w:rsidRPr="003F5DD6" w:rsidRDefault="00816734" w:rsidP="00E255C9">
      <w:pPr>
        <w:pStyle w:val="a6"/>
        <w:rPr>
          <w:rStyle w:val="Char6"/>
        </w:rPr>
      </w:pPr>
      <w:r w:rsidRPr="00151FE5">
        <w:rPr>
          <w:rStyle w:val="Char6"/>
          <w:vertAlign w:val="superscript"/>
        </w:rPr>
        <w:footnoteRef/>
      </w:r>
      <w:r w:rsidRPr="003F5DD6">
        <w:rPr>
          <w:rStyle w:val="Char6"/>
          <w:rFonts w:hint="cs"/>
          <w:rtl/>
        </w:rPr>
        <w:t>- بسیاری از مردم از حجامت استفاده برده‌اند اما اهدای خون این اثر مفید را ندارد. زیرا حجامت خارج نمودن خون ناپاک از بدن است و با اهدای خون، خون پاک از بدن خارج می‌شود. البته هر کدام منافع خاص خود را دارد.</w:t>
      </w:r>
    </w:p>
  </w:footnote>
  <w:footnote w:id="54">
    <w:p w:rsidR="00816734" w:rsidRPr="003F5DD6" w:rsidRDefault="00816734" w:rsidP="00E255C9">
      <w:pPr>
        <w:pStyle w:val="a6"/>
        <w:rPr>
          <w:rStyle w:val="Char6"/>
        </w:rPr>
      </w:pPr>
      <w:r w:rsidRPr="00151FE5">
        <w:rPr>
          <w:rStyle w:val="Char6"/>
          <w:vertAlign w:val="superscript"/>
        </w:rPr>
        <w:footnoteRef/>
      </w:r>
      <w:r w:rsidRPr="003F5DD6">
        <w:rPr>
          <w:rStyle w:val="Char6"/>
          <w:rFonts w:hint="cs"/>
          <w:rtl/>
        </w:rPr>
        <w:t>- زادالمعاد4/59.</w:t>
      </w:r>
    </w:p>
  </w:footnote>
  <w:footnote w:id="55">
    <w:p w:rsidR="00E255C9" w:rsidRPr="003F5DD6" w:rsidRDefault="00E255C9" w:rsidP="00E255C9">
      <w:pPr>
        <w:pStyle w:val="a6"/>
        <w:rPr>
          <w:rStyle w:val="Char6"/>
        </w:rPr>
      </w:pPr>
      <w:r w:rsidRPr="00151FE5">
        <w:rPr>
          <w:rStyle w:val="Char6"/>
          <w:vertAlign w:val="superscript"/>
        </w:rPr>
        <w:footnoteRef/>
      </w:r>
      <w:r w:rsidRPr="003F5DD6">
        <w:rPr>
          <w:rStyle w:val="Char6"/>
          <w:rFonts w:hint="cs"/>
          <w:rtl/>
        </w:rPr>
        <w:t>- در آخر اسم این ماه حرف «س» به طور عمد از نویسنده، به خاطر سجع شعر، بجای حرف «یو» اضافه شده است.</w:t>
      </w:r>
    </w:p>
  </w:footnote>
  <w:footnote w:id="56">
    <w:p w:rsidR="00816734" w:rsidRPr="003F5DD6" w:rsidRDefault="00816734" w:rsidP="00E255C9">
      <w:pPr>
        <w:pStyle w:val="a6"/>
        <w:rPr>
          <w:rStyle w:val="Char6"/>
        </w:rPr>
      </w:pPr>
      <w:r w:rsidRPr="00151FE5">
        <w:rPr>
          <w:rStyle w:val="Char6"/>
          <w:vertAlign w:val="superscript"/>
        </w:rPr>
        <w:footnoteRef/>
      </w:r>
      <w:r w:rsidRPr="003F5DD6">
        <w:rPr>
          <w:rStyle w:val="Char6"/>
          <w:rFonts w:hint="cs"/>
          <w:rtl/>
        </w:rPr>
        <w:t>- به روایت محمد بن الحسن در «الآثار»، ص 151 و طبرانی در الصغیر، ص 20 و ابونعیم در تاریخ اصفهان، 1/121 که با سند صحیح روایت کرده‌اند.</w:t>
      </w:r>
    </w:p>
  </w:footnote>
  <w:footnote w:id="57">
    <w:p w:rsidR="00816734" w:rsidRPr="003F5DD6" w:rsidRDefault="00816734" w:rsidP="00630790">
      <w:pPr>
        <w:pStyle w:val="a6"/>
        <w:rPr>
          <w:rStyle w:val="Char6"/>
        </w:rPr>
      </w:pPr>
      <w:r w:rsidRPr="00151FE5">
        <w:rPr>
          <w:rStyle w:val="Char6"/>
          <w:vertAlign w:val="superscript"/>
        </w:rPr>
        <w:footnoteRef/>
      </w:r>
      <w:r w:rsidRPr="003F5DD6">
        <w:rPr>
          <w:rStyle w:val="Char6"/>
          <w:rFonts w:hint="cs"/>
          <w:rtl/>
        </w:rPr>
        <w:t>- زاد المعاد 4/41.</w:t>
      </w:r>
    </w:p>
  </w:footnote>
  <w:footnote w:id="58">
    <w:p w:rsidR="00816734" w:rsidRPr="003F5DD6" w:rsidRDefault="00816734" w:rsidP="00630790">
      <w:pPr>
        <w:pStyle w:val="a6"/>
        <w:rPr>
          <w:rStyle w:val="Char6"/>
        </w:rPr>
      </w:pPr>
      <w:r w:rsidRPr="00151FE5">
        <w:rPr>
          <w:rStyle w:val="Char6"/>
          <w:vertAlign w:val="superscript"/>
        </w:rPr>
        <w:footnoteRef/>
      </w:r>
      <w:r w:rsidRPr="003F5DD6">
        <w:rPr>
          <w:rStyle w:val="Char6"/>
          <w:rFonts w:hint="cs"/>
          <w:rtl/>
        </w:rPr>
        <w:t>- پیامبر</w:t>
      </w:r>
      <w:r w:rsidRPr="00C9049D">
        <w:rPr>
          <w:rFonts w:cs="CTraditional Arabic" w:hint="cs"/>
          <w:rtl/>
        </w:rPr>
        <w:t>ص</w:t>
      </w:r>
      <w:r w:rsidRPr="003F5DD6">
        <w:rPr>
          <w:rStyle w:val="Char6"/>
          <w:rFonts w:hint="cs"/>
          <w:rtl/>
        </w:rPr>
        <w:t xml:space="preserve"> در این مورد فرموده است «ظرف</w:t>
      </w:r>
      <w:r w:rsidR="00630790">
        <w:rPr>
          <w:rStyle w:val="Char6"/>
          <w:rFonts w:hint="eastAsia"/>
          <w:rtl/>
        </w:rPr>
        <w:t>‌</w:t>
      </w:r>
      <w:r w:rsidRPr="003F5DD6">
        <w:rPr>
          <w:rStyle w:val="Char6"/>
          <w:rFonts w:hint="cs"/>
          <w:rtl/>
        </w:rPr>
        <w:t>ها را بپوشانید و مشک</w:t>
      </w:r>
      <w:r w:rsidR="00630790">
        <w:rPr>
          <w:rStyle w:val="Char6"/>
          <w:rFonts w:hint="eastAsia"/>
          <w:rtl/>
        </w:rPr>
        <w:t>‌</w:t>
      </w:r>
      <w:r w:rsidRPr="003F5DD6">
        <w:rPr>
          <w:rStyle w:val="Char6"/>
          <w:rFonts w:hint="cs"/>
          <w:rtl/>
        </w:rPr>
        <w:t>ها را ببندید، که در این ایام سال، وبا ناز</w:t>
      </w:r>
      <w:r w:rsidRPr="00630790">
        <w:rPr>
          <w:rStyle w:val="Char6"/>
          <w:rFonts w:hint="cs"/>
          <w:rtl/>
        </w:rPr>
        <w:t>ل</w:t>
      </w:r>
      <w:r w:rsidRPr="003F5DD6">
        <w:rPr>
          <w:rStyle w:val="Char6"/>
          <w:rFonts w:hint="cs"/>
          <w:rtl/>
        </w:rPr>
        <w:t xml:space="preserve"> می‌شود و هر ظرف بدون درپوش و هر مشک باز را دربر می‌گیرد». لیث می‌گوید: عجم</w:t>
      </w:r>
      <w:r w:rsidR="00630790">
        <w:rPr>
          <w:rStyle w:val="Char6"/>
          <w:rFonts w:hint="eastAsia"/>
          <w:rtl/>
        </w:rPr>
        <w:t>‌</w:t>
      </w:r>
      <w:r w:rsidRPr="003F5DD6">
        <w:rPr>
          <w:rStyle w:val="Char6"/>
          <w:rFonts w:hint="cs"/>
          <w:rtl/>
        </w:rPr>
        <w:t>های منطقه ما در ماه کانون اول این کار را می‌کنند، تا از وبا خود را حفاظت کنند. مختصر صحیح مسلم، شماره 1282، ص 346.</w:t>
      </w:r>
    </w:p>
  </w:footnote>
  <w:footnote w:id="59">
    <w:p w:rsidR="00816734" w:rsidRPr="003F5DD6" w:rsidRDefault="00816734" w:rsidP="008D783D">
      <w:pPr>
        <w:pStyle w:val="a6"/>
        <w:rPr>
          <w:rStyle w:val="Char6"/>
        </w:rPr>
      </w:pPr>
      <w:r w:rsidRPr="00151FE5">
        <w:rPr>
          <w:rStyle w:val="Char6"/>
          <w:vertAlign w:val="superscript"/>
        </w:rPr>
        <w:footnoteRef/>
      </w:r>
      <w:r w:rsidRPr="003F5DD6">
        <w:rPr>
          <w:rStyle w:val="Char6"/>
          <w:rFonts w:hint="cs"/>
          <w:rtl/>
        </w:rPr>
        <w:t>- سند آن قبلاً بیان شد.</w:t>
      </w:r>
    </w:p>
  </w:footnote>
  <w:footnote w:id="60">
    <w:p w:rsidR="00816734" w:rsidRPr="003F5DD6" w:rsidRDefault="00816734" w:rsidP="00044363">
      <w:pPr>
        <w:pStyle w:val="a6"/>
        <w:rPr>
          <w:rStyle w:val="Char6"/>
        </w:rPr>
      </w:pPr>
      <w:r w:rsidRPr="00151FE5">
        <w:rPr>
          <w:rStyle w:val="Char6"/>
          <w:vertAlign w:val="superscript"/>
        </w:rPr>
        <w:footnoteRef/>
      </w:r>
      <w:r w:rsidRPr="003F5DD6">
        <w:rPr>
          <w:rStyle w:val="Char6"/>
          <w:rFonts w:hint="cs"/>
          <w:rtl/>
        </w:rPr>
        <w:t>- الفراسه، رازی، ص 27.</w:t>
      </w:r>
    </w:p>
  </w:footnote>
  <w:footnote w:id="61">
    <w:p w:rsidR="00816734" w:rsidRPr="003F5DD6" w:rsidRDefault="00816734" w:rsidP="00044363">
      <w:pPr>
        <w:pStyle w:val="a6"/>
        <w:rPr>
          <w:rStyle w:val="Char6"/>
        </w:rPr>
      </w:pPr>
      <w:r w:rsidRPr="00151FE5">
        <w:rPr>
          <w:rStyle w:val="Char6"/>
          <w:vertAlign w:val="superscript"/>
        </w:rPr>
        <w:footnoteRef/>
      </w:r>
      <w:r w:rsidRPr="003F5DD6">
        <w:rPr>
          <w:rStyle w:val="Char6"/>
          <w:rFonts w:hint="cs"/>
          <w:rtl/>
        </w:rPr>
        <w:t>- مدارج السالکین، 2/482.</w:t>
      </w:r>
    </w:p>
  </w:footnote>
  <w:footnote w:id="62">
    <w:p w:rsidR="00816734" w:rsidRPr="003F5DD6" w:rsidRDefault="00816734" w:rsidP="00044363">
      <w:pPr>
        <w:pStyle w:val="a6"/>
        <w:rPr>
          <w:rStyle w:val="Char6"/>
        </w:rPr>
      </w:pPr>
      <w:r w:rsidRPr="00151FE5">
        <w:rPr>
          <w:rStyle w:val="Char6"/>
          <w:vertAlign w:val="superscript"/>
        </w:rPr>
        <w:footnoteRef/>
      </w:r>
      <w:r w:rsidRPr="003F5DD6">
        <w:rPr>
          <w:rStyle w:val="Char6"/>
          <w:rFonts w:hint="cs"/>
          <w:rtl/>
        </w:rPr>
        <w:t>- فتح الباری، ابن حجر10/212.</w:t>
      </w:r>
    </w:p>
  </w:footnote>
  <w:footnote w:id="63">
    <w:p w:rsidR="00816734" w:rsidRPr="003F5DD6" w:rsidRDefault="00816734" w:rsidP="00044363">
      <w:pPr>
        <w:pStyle w:val="a6"/>
        <w:rPr>
          <w:rStyle w:val="Char6"/>
        </w:rPr>
      </w:pPr>
      <w:r w:rsidRPr="00151FE5">
        <w:rPr>
          <w:rStyle w:val="Char6"/>
          <w:vertAlign w:val="superscript"/>
        </w:rPr>
        <w:footnoteRef/>
      </w:r>
      <w:r w:rsidRPr="003F5DD6">
        <w:rPr>
          <w:rStyle w:val="Char6"/>
          <w:rFonts w:hint="cs"/>
          <w:rtl/>
        </w:rPr>
        <w:t>- مجمع الزوائد، 10/268. به روایت بزار و طبرانی در الاوسط با سند حسن، و در صحیح الجامع شماره 2164.</w:t>
      </w:r>
    </w:p>
  </w:footnote>
  <w:footnote w:id="64">
    <w:p w:rsidR="00816734" w:rsidRPr="003F5DD6" w:rsidRDefault="00816734" w:rsidP="00044363">
      <w:pPr>
        <w:pStyle w:val="a6"/>
        <w:rPr>
          <w:rStyle w:val="Char6"/>
        </w:rPr>
      </w:pPr>
      <w:r w:rsidRPr="00151FE5">
        <w:rPr>
          <w:rStyle w:val="Char6"/>
          <w:vertAlign w:val="superscript"/>
        </w:rPr>
        <w:footnoteRef/>
      </w:r>
      <w:r w:rsidRPr="003F5DD6">
        <w:rPr>
          <w:rStyle w:val="Char6"/>
          <w:rFonts w:hint="cs"/>
          <w:rtl/>
        </w:rPr>
        <w:t xml:space="preserve">- از این قاعده به بعد برگرفته از کتاب دیگر مؤلف </w:t>
      </w:r>
      <w:r w:rsidRPr="00044363">
        <w:rPr>
          <w:rFonts w:ascii="mylotus" w:hAnsi="mylotus" w:cs="mylotus"/>
          <w:sz w:val="22"/>
          <w:szCs w:val="22"/>
          <w:rtl/>
        </w:rPr>
        <w:t>«کیف تعالج مریضک بالرقیة الشرعیة»</w:t>
      </w:r>
      <w:r w:rsidRPr="00044363">
        <w:rPr>
          <w:rFonts w:hint="cs"/>
          <w:rtl/>
        </w:rPr>
        <w:t xml:space="preserve"> می</w:t>
      </w:r>
      <w:r w:rsidRPr="003F5DD6">
        <w:rPr>
          <w:rStyle w:val="Char6"/>
          <w:rFonts w:hint="cs"/>
          <w:rtl/>
        </w:rPr>
        <w:t>‌باشد.</w:t>
      </w:r>
    </w:p>
  </w:footnote>
  <w:footnote w:id="65">
    <w:p w:rsidR="00816734" w:rsidRPr="003F5DD6" w:rsidRDefault="00816734" w:rsidP="000663D1">
      <w:pPr>
        <w:pStyle w:val="a6"/>
        <w:rPr>
          <w:rStyle w:val="Char6"/>
        </w:rPr>
      </w:pPr>
      <w:r w:rsidRPr="00151FE5">
        <w:rPr>
          <w:rStyle w:val="Char6"/>
          <w:vertAlign w:val="superscript"/>
        </w:rPr>
        <w:footnoteRef/>
      </w:r>
      <w:r w:rsidRPr="003F5DD6">
        <w:rPr>
          <w:rStyle w:val="Char6"/>
          <w:rFonts w:hint="cs"/>
          <w:rtl/>
        </w:rPr>
        <w:t>- مسند امام احمد، 1/254.</w:t>
      </w:r>
    </w:p>
  </w:footnote>
  <w:footnote w:id="66">
    <w:p w:rsidR="00816734" w:rsidRPr="003F5DD6" w:rsidRDefault="00816734" w:rsidP="000663D1">
      <w:pPr>
        <w:pStyle w:val="a6"/>
        <w:rPr>
          <w:rStyle w:val="Char6"/>
        </w:rPr>
      </w:pPr>
      <w:r w:rsidRPr="00151FE5">
        <w:rPr>
          <w:rStyle w:val="Char6"/>
          <w:vertAlign w:val="superscript"/>
        </w:rPr>
        <w:footnoteRef/>
      </w:r>
      <w:r w:rsidRPr="003F5DD6">
        <w:rPr>
          <w:rStyle w:val="Char6"/>
          <w:rFonts w:hint="cs"/>
          <w:rtl/>
        </w:rPr>
        <w:t>- مجمع الزوائد9/3.</w:t>
      </w:r>
    </w:p>
  </w:footnote>
  <w:footnote w:id="67">
    <w:p w:rsidR="00816734" w:rsidRPr="003F5DD6" w:rsidRDefault="00816734" w:rsidP="000663D1">
      <w:pPr>
        <w:pStyle w:val="a6"/>
        <w:rPr>
          <w:rStyle w:val="Char6"/>
        </w:rPr>
      </w:pPr>
      <w:r w:rsidRPr="00151FE5">
        <w:rPr>
          <w:rStyle w:val="Char6"/>
          <w:vertAlign w:val="superscript"/>
        </w:rPr>
        <w:footnoteRef/>
      </w:r>
      <w:r w:rsidRPr="003F5DD6">
        <w:rPr>
          <w:rStyle w:val="Char6"/>
          <w:rFonts w:hint="cs"/>
          <w:rtl/>
        </w:rPr>
        <w:t>- به روایت ابن ماجه، کتاب طب، شماره 5348.</w:t>
      </w:r>
    </w:p>
  </w:footnote>
  <w:footnote w:id="68">
    <w:p w:rsidR="00816734" w:rsidRPr="003F5DD6" w:rsidRDefault="00816734" w:rsidP="000663D1">
      <w:pPr>
        <w:pStyle w:val="a6"/>
        <w:rPr>
          <w:rStyle w:val="Char6"/>
        </w:rPr>
      </w:pPr>
      <w:r w:rsidRPr="00151FE5">
        <w:rPr>
          <w:rStyle w:val="Char6"/>
          <w:vertAlign w:val="superscript"/>
        </w:rPr>
        <w:footnoteRef/>
      </w:r>
      <w:r w:rsidRPr="003F5DD6">
        <w:rPr>
          <w:rStyle w:val="Char6"/>
          <w:rFonts w:hint="cs"/>
          <w:rtl/>
        </w:rPr>
        <w:t>- دلایل النبوه، بیهق6/24.</w:t>
      </w:r>
    </w:p>
  </w:footnote>
  <w:footnote w:id="69">
    <w:p w:rsidR="00816734" w:rsidRPr="003F5DD6" w:rsidRDefault="00816734" w:rsidP="000663D1">
      <w:pPr>
        <w:pStyle w:val="a6"/>
        <w:rPr>
          <w:rStyle w:val="Char6"/>
        </w:rPr>
      </w:pPr>
      <w:r w:rsidRPr="00151FE5">
        <w:rPr>
          <w:rStyle w:val="Char6"/>
          <w:vertAlign w:val="superscript"/>
        </w:rPr>
        <w:footnoteRef/>
      </w:r>
      <w:r w:rsidRPr="003F5DD6">
        <w:rPr>
          <w:rStyle w:val="Char6"/>
          <w:rFonts w:hint="cs"/>
          <w:rtl/>
        </w:rPr>
        <w:t>- مجمع الزوائد، 5/115 و در روایتی دیگر با لفظ «موقناً» آمده است. نگا: الاذکار نووی، ص 29. وی می‌گوید: حدیثی غریب است. هیثمی می‌گوید: در این سند، ابن لهیعه وجود دارد که شخصی ضعیف است و حدیث حسن و بقیه رجال آن ثقه‌اند.</w:t>
      </w:r>
    </w:p>
  </w:footnote>
  <w:footnote w:id="70">
    <w:p w:rsidR="00816734" w:rsidRPr="003F5DD6" w:rsidRDefault="00816734" w:rsidP="00E40D47">
      <w:pPr>
        <w:pStyle w:val="a6"/>
        <w:rPr>
          <w:rStyle w:val="Char6"/>
        </w:rPr>
      </w:pPr>
      <w:r w:rsidRPr="00151FE5">
        <w:rPr>
          <w:rStyle w:val="Char6"/>
          <w:vertAlign w:val="superscript"/>
        </w:rPr>
        <w:footnoteRef/>
      </w:r>
      <w:r w:rsidRPr="003F5DD6">
        <w:rPr>
          <w:rStyle w:val="Char6"/>
          <w:rFonts w:hint="cs"/>
          <w:rtl/>
        </w:rPr>
        <w:t>- به کتب اذکار مراجعه شود، از جمله: الکلم الطیب: ابن تیمیه و وابل الصیب: ابن قیم و الاذکار: امام نووی و الحصن الواقی اثر نویسنده.</w:t>
      </w:r>
    </w:p>
  </w:footnote>
  <w:footnote w:id="71">
    <w:p w:rsidR="00816734" w:rsidRPr="003F5DD6" w:rsidRDefault="00816734" w:rsidP="00E40D47">
      <w:pPr>
        <w:pStyle w:val="a6"/>
        <w:rPr>
          <w:rStyle w:val="Char6"/>
          <w:rtl/>
        </w:rPr>
      </w:pPr>
      <w:r w:rsidRPr="00151FE5">
        <w:rPr>
          <w:rStyle w:val="Char6"/>
          <w:vertAlign w:val="superscript"/>
        </w:rPr>
        <w:footnoteRef/>
      </w:r>
      <w:r w:rsidRPr="003F5DD6">
        <w:rPr>
          <w:rStyle w:val="Char6"/>
          <w:rFonts w:hint="cs"/>
          <w:rtl/>
        </w:rPr>
        <w:t>- زادالمعاد، 4/352.</w:t>
      </w:r>
    </w:p>
  </w:footnote>
  <w:footnote w:id="72">
    <w:p w:rsidR="00816734" w:rsidRPr="003F5DD6" w:rsidRDefault="00816734" w:rsidP="00E40D47">
      <w:pPr>
        <w:pStyle w:val="a6"/>
        <w:rPr>
          <w:rStyle w:val="Char6"/>
          <w:rtl/>
        </w:rPr>
      </w:pPr>
      <w:r w:rsidRPr="00151FE5">
        <w:rPr>
          <w:rStyle w:val="Char6"/>
          <w:vertAlign w:val="superscript"/>
        </w:rPr>
        <w:footnoteRef/>
      </w:r>
      <w:r w:rsidRPr="003F5DD6">
        <w:rPr>
          <w:rStyle w:val="Char6"/>
          <w:rFonts w:hint="cs"/>
          <w:rtl/>
        </w:rPr>
        <w:t xml:space="preserve">- برای آگاهی بیشتر به زاد المعاد، ج 4، </w:t>
      </w:r>
      <w:r>
        <w:rPr>
          <w:rStyle w:val="Char6"/>
          <w:rFonts w:hint="cs"/>
          <w:rtl/>
        </w:rPr>
        <w:t>ک</w:t>
      </w:r>
      <w:r w:rsidRPr="003F5DD6">
        <w:rPr>
          <w:rStyle w:val="Char6"/>
          <w:rFonts w:hint="cs"/>
          <w:rtl/>
        </w:rPr>
        <w:t>تاب الطب مراجعه شود.</w:t>
      </w:r>
    </w:p>
  </w:footnote>
  <w:footnote w:id="73">
    <w:p w:rsidR="00816734" w:rsidRPr="003F5DD6" w:rsidRDefault="00816734" w:rsidP="00C75B99">
      <w:pPr>
        <w:pStyle w:val="a6"/>
        <w:rPr>
          <w:rStyle w:val="Char6"/>
        </w:rPr>
      </w:pPr>
      <w:r w:rsidRPr="00151FE5">
        <w:rPr>
          <w:rStyle w:val="Char6"/>
          <w:vertAlign w:val="superscript"/>
        </w:rPr>
        <w:footnoteRef/>
      </w:r>
      <w:r w:rsidRPr="003F5DD6">
        <w:rPr>
          <w:rStyle w:val="Char6"/>
          <w:rFonts w:hint="cs"/>
          <w:rtl/>
        </w:rPr>
        <w:t>- زاد المعاد 4/358.</w:t>
      </w:r>
    </w:p>
  </w:footnote>
  <w:footnote w:id="74">
    <w:p w:rsidR="00816734" w:rsidRPr="003F5DD6" w:rsidRDefault="00816734" w:rsidP="00C75B99">
      <w:pPr>
        <w:pStyle w:val="a6"/>
        <w:rPr>
          <w:rStyle w:val="Char6"/>
          <w:rtl/>
        </w:rPr>
      </w:pPr>
      <w:r w:rsidRPr="00151FE5">
        <w:rPr>
          <w:rStyle w:val="Char6"/>
          <w:vertAlign w:val="superscript"/>
        </w:rPr>
        <w:footnoteRef/>
      </w:r>
      <w:r w:rsidRPr="003F5DD6">
        <w:rPr>
          <w:rStyle w:val="Char6"/>
          <w:rFonts w:hint="cs"/>
          <w:rtl/>
        </w:rPr>
        <w:t>- یعنی معانی و مصادیق آیات مختص زمان و واقعه مربوط به نزول اولیه آیه نیستند. (مترجم).</w:t>
      </w:r>
    </w:p>
  </w:footnote>
  <w:footnote w:id="75">
    <w:p w:rsidR="00816734" w:rsidRPr="003F5DD6" w:rsidRDefault="00816734" w:rsidP="00C75B99">
      <w:pPr>
        <w:pStyle w:val="a6"/>
        <w:rPr>
          <w:rStyle w:val="Char6"/>
        </w:rPr>
      </w:pPr>
      <w:r w:rsidRPr="00151FE5">
        <w:rPr>
          <w:rStyle w:val="Char6"/>
          <w:vertAlign w:val="superscript"/>
        </w:rPr>
        <w:footnoteRef/>
      </w:r>
      <w:r w:rsidRPr="003F5DD6">
        <w:rPr>
          <w:rStyle w:val="Char6"/>
          <w:rFonts w:hint="cs"/>
          <w:rtl/>
        </w:rPr>
        <w:t>- صحیح الجامع، آلبانی، شماره 4023.</w:t>
      </w:r>
    </w:p>
  </w:footnote>
  <w:footnote w:id="76">
    <w:p w:rsidR="00816734" w:rsidRPr="003F5DD6" w:rsidRDefault="00816734" w:rsidP="00C75B99">
      <w:pPr>
        <w:pStyle w:val="a6"/>
        <w:rPr>
          <w:rStyle w:val="Char6"/>
        </w:rPr>
      </w:pPr>
      <w:r w:rsidRPr="00151FE5">
        <w:rPr>
          <w:rStyle w:val="Char6"/>
          <w:vertAlign w:val="superscript"/>
        </w:rPr>
        <w:footnoteRef/>
      </w:r>
      <w:r w:rsidRPr="003F5DD6">
        <w:rPr>
          <w:rStyle w:val="Char6"/>
          <w:rFonts w:hint="cs"/>
          <w:rtl/>
        </w:rPr>
        <w:t>- همان، شماره 1217.</w:t>
      </w:r>
    </w:p>
  </w:footnote>
  <w:footnote w:id="77">
    <w:p w:rsidR="00816734" w:rsidRPr="003F5DD6" w:rsidRDefault="00816734" w:rsidP="00C75B99">
      <w:pPr>
        <w:pStyle w:val="a6"/>
        <w:rPr>
          <w:rStyle w:val="Char6"/>
          <w:rtl/>
        </w:rPr>
      </w:pPr>
      <w:r w:rsidRPr="00151FE5">
        <w:rPr>
          <w:rStyle w:val="Char6"/>
          <w:vertAlign w:val="superscript"/>
        </w:rPr>
        <w:footnoteRef/>
      </w:r>
      <w:r w:rsidRPr="003F5DD6">
        <w:rPr>
          <w:rStyle w:val="Char6"/>
          <w:rFonts w:hint="cs"/>
          <w:rtl/>
        </w:rPr>
        <w:t>- کتاب السلوک، 10/1225.</w:t>
      </w:r>
    </w:p>
  </w:footnote>
  <w:footnote w:id="78">
    <w:p w:rsidR="00816734" w:rsidRPr="003F5DD6" w:rsidRDefault="00816734" w:rsidP="00C75B99">
      <w:pPr>
        <w:pStyle w:val="a6"/>
        <w:rPr>
          <w:rStyle w:val="Char6"/>
        </w:rPr>
      </w:pPr>
      <w:r w:rsidRPr="00151FE5">
        <w:rPr>
          <w:rStyle w:val="Char6"/>
          <w:vertAlign w:val="superscript"/>
        </w:rPr>
        <w:footnoteRef/>
      </w:r>
      <w:r w:rsidRPr="003F5DD6">
        <w:rPr>
          <w:rStyle w:val="Char6"/>
          <w:rFonts w:hint="cs"/>
          <w:rtl/>
        </w:rPr>
        <w:t xml:space="preserve">- ابتدای این </w:t>
      </w:r>
      <w:r w:rsidRPr="00C75B99">
        <w:rPr>
          <w:rFonts w:hint="cs"/>
          <w:rtl/>
        </w:rPr>
        <w:t>حدیث «العين حق» در بخاری، 10/203 روایت شده و ادامه آن را در مسند امام احمد (شماره 21439) و با الفاظ «يحضرها بها» و «يحضرها» آمده است. سیوطی در سنن الکجی در حدیث ابی هریره آنرا تقویت نموده است. ترمذی هم با وی موافق است، هیثمی در 5/107 می‌گوید: آن را احمد با رجال صحیح روایت کرده است. در هر حال معنی آن درست است و با ه</w:t>
      </w:r>
      <w:r w:rsidRPr="003F5DD6">
        <w:rPr>
          <w:rStyle w:val="Char6"/>
          <w:rFonts w:hint="cs"/>
          <w:rtl/>
        </w:rPr>
        <w:t>یچ حدیثی در تضاد نیست و تجربیات و اتفاقات و نظر مشایخ ما آن را تأیید کرده است.</w:t>
      </w:r>
    </w:p>
  </w:footnote>
  <w:footnote w:id="79">
    <w:p w:rsidR="00816734" w:rsidRPr="003F5DD6" w:rsidRDefault="00816734" w:rsidP="00C75B99">
      <w:pPr>
        <w:pStyle w:val="a6"/>
        <w:rPr>
          <w:rStyle w:val="Char6"/>
        </w:rPr>
      </w:pPr>
      <w:r w:rsidRPr="00151FE5">
        <w:rPr>
          <w:rStyle w:val="Char6"/>
          <w:vertAlign w:val="superscript"/>
        </w:rPr>
        <w:footnoteRef/>
      </w:r>
      <w:r w:rsidRPr="003F5DD6">
        <w:rPr>
          <w:rStyle w:val="Char6"/>
          <w:rFonts w:hint="cs"/>
          <w:rtl/>
        </w:rPr>
        <w:t xml:space="preserve">- صحیح جامع البانی، (شماره 3908)، برای آگاهی بیشتر به کتاب </w:t>
      </w:r>
      <w:r w:rsidRPr="00C75B99">
        <w:rPr>
          <w:rFonts w:ascii="mylotus" w:hAnsi="mylotus" w:cs="mylotus"/>
          <w:b w:val="0"/>
          <w:sz w:val="22"/>
          <w:szCs w:val="22"/>
          <w:rtl/>
        </w:rPr>
        <w:t>«كيف تعالج مريضكم بالرقية الشرعية»</w:t>
      </w:r>
      <w:r w:rsidRPr="003F5DD6">
        <w:rPr>
          <w:rStyle w:val="Char6"/>
          <w:rFonts w:hint="cs"/>
          <w:rtl/>
        </w:rPr>
        <w:t xml:space="preserve"> مراجعه شود.</w:t>
      </w:r>
    </w:p>
  </w:footnote>
  <w:footnote w:id="80">
    <w:p w:rsidR="00816734" w:rsidRPr="003F5DD6" w:rsidRDefault="00816734" w:rsidP="003E7A0E">
      <w:pPr>
        <w:pStyle w:val="FootnoteText"/>
        <w:bidi/>
        <w:ind w:left="234" w:hangingChars="97" w:hanging="234"/>
        <w:jc w:val="both"/>
        <w:rPr>
          <w:rStyle w:val="Char6"/>
        </w:rPr>
      </w:pPr>
      <w:r w:rsidRPr="00151FE5">
        <w:rPr>
          <w:rStyle w:val="Char6"/>
          <w:vertAlign w:val="superscript"/>
        </w:rPr>
        <w:footnoteRef/>
      </w:r>
      <w:r w:rsidRPr="003F5DD6">
        <w:rPr>
          <w:rStyle w:val="Char6"/>
          <w:rFonts w:hint="cs"/>
          <w:rtl/>
        </w:rPr>
        <w:t xml:space="preserve">- فتاوی، ابن تیمیه، 19/56 </w:t>
      </w:r>
      <w:r w:rsidRPr="00C9049D">
        <w:rPr>
          <w:rFonts w:cs="Times New Roman" w:hint="cs"/>
          <w:sz w:val="24"/>
          <w:szCs w:val="24"/>
          <w:rtl/>
          <w:lang w:bidi="fa-IR"/>
        </w:rPr>
        <w:t>–</w:t>
      </w:r>
      <w:r w:rsidRPr="003F5DD6">
        <w:rPr>
          <w:rStyle w:val="Char6"/>
          <w:rFonts w:hint="cs"/>
          <w:rtl/>
        </w:rPr>
        <w:t xml:space="preserve"> 57.</w:t>
      </w:r>
    </w:p>
  </w:footnote>
  <w:footnote w:id="81">
    <w:p w:rsidR="00816734" w:rsidRPr="003F5DD6" w:rsidRDefault="00816734" w:rsidP="001B7F6F">
      <w:pPr>
        <w:pStyle w:val="a6"/>
        <w:rPr>
          <w:rStyle w:val="Char6"/>
        </w:rPr>
      </w:pPr>
      <w:r w:rsidRPr="00151FE5">
        <w:rPr>
          <w:rStyle w:val="Char6"/>
          <w:vertAlign w:val="superscript"/>
        </w:rPr>
        <w:footnoteRef/>
      </w:r>
      <w:r w:rsidRPr="003F5DD6">
        <w:rPr>
          <w:rStyle w:val="Char6"/>
          <w:rFonts w:hint="cs"/>
          <w:rtl/>
        </w:rPr>
        <w:t>- ماده‌ای رقیق و لطیف که در علم اسپریتیسم تعاریفی برای آن بیان شده و با برخی تجهیزات و استفاده از اشعه‌های ماوراء بنفش قابل دید است. (مترجم).</w:t>
      </w:r>
    </w:p>
  </w:footnote>
  <w:footnote w:id="82">
    <w:p w:rsidR="00816734" w:rsidRPr="003F5DD6" w:rsidRDefault="00816734" w:rsidP="001B7F6F">
      <w:pPr>
        <w:pStyle w:val="a6"/>
        <w:rPr>
          <w:rStyle w:val="Char6"/>
        </w:rPr>
      </w:pPr>
      <w:r w:rsidRPr="00151FE5">
        <w:rPr>
          <w:rStyle w:val="Char6"/>
          <w:vertAlign w:val="superscript"/>
        </w:rPr>
        <w:footnoteRef/>
      </w:r>
      <w:r w:rsidRPr="003F5DD6">
        <w:rPr>
          <w:rStyle w:val="Char6"/>
          <w:rFonts w:hint="cs"/>
          <w:rtl/>
        </w:rPr>
        <w:t>- فتاوی، 13/92، 93، «مقدمه التفسیر» و ا</w:t>
      </w:r>
      <w:r>
        <w:rPr>
          <w:rStyle w:val="Char6"/>
          <w:rFonts w:hint="cs"/>
          <w:rtl/>
        </w:rPr>
        <w:t>ی</w:t>
      </w:r>
      <w:r w:rsidRPr="003F5DD6">
        <w:rPr>
          <w:rStyle w:val="Char6"/>
          <w:rFonts w:hint="cs"/>
          <w:rtl/>
        </w:rPr>
        <w:t>ن از دقت فهم و ادرا</w:t>
      </w:r>
      <w:r>
        <w:rPr>
          <w:rStyle w:val="Char6"/>
          <w:rFonts w:hint="cs"/>
          <w:rtl/>
        </w:rPr>
        <w:t>ک</w:t>
      </w:r>
      <w:r w:rsidRPr="003F5DD6">
        <w:rPr>
          <w:rStyle w:val="Char6"/>
          <w:rFonts w:hint="cs"/>
          <w:rtl/>
        </w:rPr>
        <w:t xml:space="preserve"> ا</w:t>
      </w:r>
      <w:r>
        <w:rPr>
          <w:rStyle w:val="Char6"/>
          <w:rFonts w:hint="cs"/>
          <w:rtl/>
        </w:rPr>
        <w:t>ی</w:t>
      </w:r>
      <w:r w:rsidRPr="003F5DD6">
        <w:rPr>
          <w:rStyle w:val="Char6"/>
          <w:rFonts w:hint="cs"/>
          <w:rtl/>
        </w:rPr>
        <w:t xml:space="preserve">شان بوده است خدا او را رحمت </w:t>
      </w:r>
      <w:r>
        <w:rPr>
          <w:rStyle w:val="Char6"/>
          <w:rFonts w:hint="cs"/>
          <w:rtl/>
        </w:rPr>
        <w:t>ک</w:t>
      </w:r>
      <w:r w:rsidRPr="003F5DD6">
        <w:rPr>
          <w:rStyle w:val="Char6"/>
          <w:rFonts w:hint="cs"/>
          <w:rtl/>
        </w:rPr>
        <w:t>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8602DE" w:rsidRDefault="00816734" w:rsidP="00530E44">
    <w:pPr>
      <w:pStyle w:val="Header"/>
      <w:tabs>
        <w:tab w:val="clear" w:pos="4153"/>
        <w:tab w:val="right" w:pos="566"/>
        <w:tab w:val="center" w:pos="84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5648" behindDoc="0" locked="0" layoutInCell="1" allowOverlap="1" wp14:anchorId="6A851836" wp14:editId="0EFEB79F">
              <wp:simplePos x="0" y="0"/>
              <wp:positionH relativeFrom="column">
                <wp:posOffset>-1905</wp:posOffset>
              </wp:positionH>
              <wp:positionV relativeFrom="paragraph">
                <wp:posOffset>301625</wp:posOffset>
              </wp:positionV>
              <wp:extent cx="3959860" cy="0"/>
              <wp:effectExtent l="24130" t="27940" r="26035" b="1968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ihU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N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DfOKFQ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6750">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530E44" w:rsidRPr="00530E44">
      <w:rPr>
        <w:rFonts w:ascii="IRNazanin" w:hAnsi="IRNazanin" w:cs="IRNazanin"/>
        <w:b/>
        <w:bCs/>
        <w:sz w:val="26"/>
        <w:szCs w:val="26"/>
        <w:rtl/>
        <w:lang w:bidi="fa-IR"/>
      </w:rPr>
      <w:t>راهکارهای شریعت برای پیشگیری و شفا در مقابل امراض...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7E6" w:rsidRPr="00A321B8" w:rsidRDefault="00F857E6" w:rsidP="00F857E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69A02C6D" wp14:editId="40D53447">
              <wp:simplePos x="0" y="0"/>
              <wp:positionH relativeFrom="column">
                <wp:posOffset>0</wp:posOffset>
              </wp:positionH>
              <wp:positionV relativeFrom="paragraph">
                <wp:posOffset>288290</wp:posOffset>
              </wp:positionV>
              <wp:extent cx="3959860" cy="0"/>
              <wp:effectExtent l="26035" t="24130" r="2413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TR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n2Kk&#10;SA892nlLRNt5VGmlQEFtEThBqcG4AhIqtbWhVnpUO/Ok6TeHlK46oloeGT+fDKBkISN5lRI2zsD3&#10;9sMnzSCGvHgdZTs2tkeNFOZjSAzgIA06xj6dbn3iR48oHD4spov5DNpJr76EFAEiJBrr/AeuexSM&#10;EkuhgoSkIIcn5wOlXyHhWOmNkDKOgVRoAPB5lgbo3oAobC9jstNSsBAYUpxt95W06EDCUMUn1gqe&#10;+zCrXxSLwB0nbH2xPRHybAMRqQIelAXULtZ5ar4v0sV6vp7no3wyW4/ytK5H7zdVPpptsnfT+qG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Vi5NE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قاعده ششم: اطمینان‌بخشیدن به مریض</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23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7E6" w:rsidRPr="00A321B8" w:rsidRDefault="00F857E6" w:rsidP="00F857E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7FCD65F9" wp14:editId="05CDFA9F">
              <wp:simplePos x="0" y="0"/>
              <wp:positionH relativeFrom="column">
                <wp:posOffset>0</wp:posOffset>
              </wp:positionH>
              <wp:positionV relativeFrom="paragraph">
                <wp:posOffset>288290</wp:posOffset>
              </wp:positionV>
              <wp:extent cx="3959860" cy="0"/>
              <wp:effectExtent l="26035" t="24130" r="2413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hB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Tz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ad94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قاعده هشتم: از بیان ظن و گمان هنگام معالجه پرهیز شود</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27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4750F80F" wp14:editId="084938C9">
              <wp:simplePos x="0" y="0"/>
              <wp:positionH relativeFrom="column">
                <wp:posOffset>0</wp:posOffset>
              </wp:positionH>
              <wp:positionV relativeFrom="paragraph">
                <wp:posOffset>288290</wp:posOffset>
              </wp:positionV>
              <wp:extent cx="3959860" cy="0"/>
              <wp:effectExtent l="26035" t="24130" r="2413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Xr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usB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MiNVes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7743">
      <w:rPr>
        <w:rFonts w:ascii="IRNazli" w:hAnsi="IRNazli" w:cs="IRNazli"/>
        <w:noProof/>
        <w:rtl/>
      </w:rPr>
      <w:t>35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CF" w:rsidRDefault="006B07CF">
    <w:pPr>
      <w:pStyle w:val="Header"/>
      <w:rPr>
        <w:rtl/>
        <w:lang w:bidi="fa-IR"/>
      </w:rPr>
    </w:pPr>
  </w:p>
  <w:p w:rsidR="006B07CF" w:rsidRPr="001D23E2" w:rsidRDefault="006B07CF">
    <w:pPr>
      <w:pStyle w:val="Header"/>
      <w:rPr>
        <w:sz w:val="34"/>
        <w:szCs w:val="34"/>
        <w:lang w:bidi="fa-I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35774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75E77227" wp14:editId="4B133AA7">
              <wp:simplePos x="0" y="0"/>
              <wp:positionH relativeFrom="column">
                <wp:posOffset>0</wp:posOffset>
              </wp:positionH>
              <wp:positionV relativeFrom="paragraph">
                <wp:posOffset>288290</wp:posOffset>
              </wp:positionV>
              <wp:extent cx="3959860" cy="0"/>
              <wp:effectExtent l="26035" t="24130" r="2413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wx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20DDE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قاعده یازدهم: یاد مرگ نتیجه بخش، نه مرگ بی‌ثمر</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35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3147D2">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قاعده چهاردهم: </w:t>
    </w:r>
    <w:r w:rsidRPr="00840861">
      <w:rPr>
        <w:rFonts w:hint="cs"/>
        <w:rtl/>
        <w:lang w:bidi="fa-IR"/>
      </w:rPr>
      <w:t>برخی بیماریها آن گونه‌اند که باید با آن ساخت حتی</w:t>
    </w:r>
    <w:r>
      <w:rPr>
        <w:rFonts w:hint="cs"/>
        <w:rtl/>
        <w:lang w:bidi="fa-IR"/>
      </w:rPr>
      <w:t>......</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33</w:t>
    </w:r>
    <w:r w:rsidRPr="00C37D07">
      <w:rPr>
        <w:rFonts w:ascii="Times New Roman Bold" w:hAnsi="Times New Roman Bold" w:hint="cs"/>
        <w:rtl/>
        <w:lang w:bidi="fa-IR"/>
      </w:rPr>
      <w:fldChar w:fldCharType="end"/>
    </w:r>
  </w:p>
  <w:p w:rsidR="00816734" w:rsidRPr="00BC39D5" w:rsidRDefault="0081673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C91751B" wp14:editId="734681B2">
              <wp:simplePos x="0" y="0"/>
              <wp:positionH relativeFrom="column">
                <wp:posOffset>0</wp:posOffset>
              </wp:positionH>
              <wp:positionV relativeFrom="paragraph">
                <wp:posOffset>50165</wp:posOffset>
              </wp:positionV>
              <wp:extent cx="4733925" cy="0"/>
              <wp:effectExtent l="19050" t="21590" r="19050" b="26035"/>
              <wp:wrapNone/>
              <wp:docPr id="1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" strokeweight="3pt">
              <v:stroke linestyle="thinThin"/>
            </v:lin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3147D2">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قاعده پانزدهم: </w:t>
    </w:r>
    <w:r w:rsidRPr="00840861">
      <w:rPr>
        <w:rFonts w:hint="cs"/>
        <w:spacing w:val="-8"/>
        <w:rtl/>
        <w:lang w:bidi="fa-IR"/>
      </w:rPr>
      <w:t>نماز مایه آرامش جسم</w:t>
    </w:r>
    <w:r>
      <w:rPr>
        <w:rFonts w:hint="eastAsia"/>
        <w:spacing w:val="-8"/>
        <w:rtl/>
        <w:lang w:bidi="fa-IR"/>
      </w:rPr>
      <w:t>‌</w:t>
    </w:r>
    <w:r w:rsidRPr="00840861">
      <w:rPr>
        <w:rFonts w:hint="cs"/>
        <w:spacing w:val="-8"/>
        <w:rtl/>
        <w:lang w:bidi="fa-IR"/>
      </w:rPr>
      <w:t>های خسته و روان</w:t>
    </w:r>
    <w:r>
      <w:rPr>
        <w:rFonts w:hint="eastAsia"/>
        <w:spacing w:val="-8"/>
        <w:rtl/>
        <w:lang w:bidi="fa-IR"/>
      </w:rPr>
      <w:t>‌</w:t>
    </w:r>
    <w:r w:rsidRPr="00840861">
      <w:rPr>
        <w:rFonts w:hint="cs"/>
        <w:spacing w:val="-8"/>
        <w:rtl/>
        <w:lang w:bidi="fa-IR"/>
      </w:rPr>
      <w:t>های پریشان است</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43</w:t>
    </w:r>
    <w:r w:rsidRPr="00C37D07">
      <w:rPr>
        <w:rFonts w:ascii="Times New Roman Bold" w:hAnsi="Times New Roman Bold" w:hint="cs"/>
        <w:rtl/>
        <w:lang w:bidi="fa-IR"/>
      </w:rPr>
      <w:fldChar w:fldCharType="end"/>
    </w:r>
  </w:p>
  <w:p w:rsidR="00816734" w:rsidRPr="001D23E2" w:rsidRDefault="00816734" w:rsidP="003A585B">
    <w:pPr>
      <w:pStyle w:val="Header"/>
      <w:ind w:left="284" w:right="284"/>
      <w:rPr>
        <w:rFonts w:ascii="B Compset" w:hAnsi="B Compset"/>
        <w:sz w:val="12"/>
        <w:szCs w:val="12"/>
        <w:rtl/>
      </w:rPr>
    </w:pPr>
    <w:r>
      <w:rPr>
        <w:rFonts w:ascii="B Compset" w:hAnsi="B Compset" w:hint="cs"/>
        <w:noProof/>
        <w:sz w:val="22"/>
        <w:szCs w:val="22"/>
        <w:rtl/>
      </w:rPr>
      <mc:AlternateContent>
        <mc:Choice Requires="wps">
          <w:drawing>
            <wp:anchor distT="0" distB="0" distL="114300" distR="114300" simplePos="0" relativeHeight="251659264" behindDoc="0" locked="0" layoutInCell="1" allowOverlap="1" wp14:anchorId="3C1E72E6" wp14:editId="772AC86E">
              <wp:simplePos x="0" y="0"/>
              <wp:positionH relativeFrom="column">
                <wp:posOffset>0</wp:posOffset>
              </wp:positionH>
              <wp:positionV relativeFrom="paragraph">
                <wp:posOffset>2540</wp:posOffset>
              </wp:positionV>
              <wp:extent cx="4733925" cy="0"/>
              <wp:effectExtent l="19050" t="21590" r="19050" b="26035"/>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72.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3hG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" strokeweight="3pt">
              <v:stroke linestyle="thinThin"/>
            </v:lin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2B3AA34" wp14:editId="619557F8">
              <wp:simplePos x="0" y="0"/>
              <wp:positionH relativeFrom="column">
                <wp:posOffset>0</wp:posOffset>
              </wp:positionH>
              <wp:positionV relativeFrom="paragraph">
                <wp:posOffset>288290</wp:posOffset>
              </wp:positionV>
              <wp:extent cx="3959860" cy="0"/>
              <wp:effectExtent l="26035" t="24130" r="2413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MKMwuy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47</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386A65">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قاعده هجدهم: </w:t>
    </w:r>
    <w:r w:rsidRPr="009F51CE">
      <w:rPr>
        <w:rFonts w:hint="cs"/>
        <w:rtl/>
        <w:lang w:bidi="fa-IR"/>
      </w:rPr>
      <w:t xml:space="preserve">باید هوشیار بود که هنگام رقیه برای مریض </w:t>
    </w:r>
    <w:r>
      <w:rPr>
        <w:rFonts w:hint="cs"/>
        <w:rtl/>
        <w:lang w:bidi="fa-IR"/>
      </w:rPr>
      <w:t>شیطان نتواند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39</w:t>
    </w:r>
    <w:r w:rsidRPr="00C37D07">
      <w:rPr>
        <w:rFonts w:ascii="Times New Roman Bold" w:hAnsi="Times New Roman Bold" w:hint="cs"/>
        <w:rtl/>
        <w:lang w:bidi="fa-IR"/>
      </w:rPr>
      <w:fldChar w:fldCharType="end"/>
    </w:r>
  </w:p>
  <w:p w:rsidR="00816734" w:rsidRPr="00BC39D5" w:rsidRDefault="0081673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1414B7F7" wp14:editId="79E23A5F">
              <wp:simplePos x="0" y="0"/>
              <wp:positionH relativeFrom="column">
                <wp:posOffset>0</wp:posOffset>
              </wp:positionH>
              <wp:positionV relativeFrom="paragraph">
                <wp:posOffset>50165</wp:posOffset>
              </wp:positionV>
              <wp:extent cx="4733925" cy="0"/>
              <wp:effectExtent l="19050" t="21590" r="19050" b="26035"/>
              <wp:wrapNone/>
              <wp:docPr id="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GJJA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" strokeweight="3pt">
              <v:stroke linestyle="thinThin"/>
            </v:lin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67CB1DB" wp14:editId="78BFC225">
              <wp:simplePos x="0" y="0"/>
              <wp:positionH relativeFrom="column">
                <wp:posOffset>0</wp:posOffset>
              </wp:positionH>
              <wp:positionV relativeFrom="paragraph">
                <wp:posOffset>288290</wp:posOffset>
              </wp:positionV>
              <wp:extent cx="3959860" cy="0"/>
              <wp:effectExtent l="26035" t="24130" r="2413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ETLLg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A0yETL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7743">
      <w:rPr>
        <w:rFonts w:ascii="IRNazli" w:hAnsi="IRNazli" w:cs="IRNazli"/>
        <w:noProof/>
        <w:rtl/>
      </w:rPr>
      <w:t>55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C6284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5CD706BB" wp14:editId="402A2813">
              <wp:simplePos x="0" y="0"/>
              <wp:positionH relativeFrom="column">
                <wp:posOffset>0</wp:posOffset>
              </wp:positionH>
              <wp:positionV relativeFrom="paragraph">
                <wp:posOffset>288290</wp:posOffset>
              </wp:positionV>
              <wp:extent cx="3959860" cy="0"/>
              <wp:effectExtent l="26035" t="24130" r="2413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wkLQIAAE4EAAAOAAAAZHJzL2Uyb0RvYy54bWysVE2P2jAQvVfqf7B8hyTAsh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OlXCQ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6750">
      <w:rPr>
        <w:rFonts w:ascii="IRNazli" w:hAnsi="IRNazli" w:cs="IRNazli" w:hint="eastAsia"/>
        <w:rtl/>
      </w:rPr>
      <w:t>‌ج</w:t>
    </w:r>
    <w:r w:rsidRPr="008602DE">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35774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32000A96" wp14:editId="46A2E9CF">
              <wp:simplePos x="0" y="0"/>
              <wp:positionH relativeFrom="column">
                <wp:posOffset>0</wp:posOffset>
              </wp:positionH>
              <wp:positionV relativeFrom="paragraph">
                <wp:posOffset>288290</wp:posOffset>
              </wp:positionV>
              <wp:extent cx="3959860" cy="0"/>
              <wp:effectExtent l="26035" t="24130" r="2413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L3cY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قاعده بیستم: عقل و فکر خویش را بکار گیر، و تفکرات...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57</w:t>
    </w:r>
    <w:r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35774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406D6A72" wp14:editId="40997B85">
              <wp:simplePos x="0" y="0"/>
              <wp:positionH relativeFrom="column">
                <wp:posOffset>0</wp:posOffset>
              </wp:positionH>
              <wp:positionV relativeFrom="paragraph">
                <wp:posOffset>288290</wp:posOffset>
              </wp:positionV>
              <wp:extent cx="3959860" cy="0"/>
              <wp:effectExtent l="26035" t="24130" r="2413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X+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zz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pwF/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قاعده بیست و یکم: شیطان معمولاً در ایجاد بیماری‌های...</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71</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355D1134" wp14:editId="4E69D09B">
              <wp:simplePos x="0" y="0"/>
              <wp:positionH relativeFrom="column">
                <wp:posOffset>0</wp:posOffset>
              </wp:positionH>
              <wp:positionV relativeFrom="paragraph">
                <wp:posOffset>288290</wp:posOffset>
              </wp:positionV>
              <wp:extent cx="3959860" cy="0"/>
              <wp:effectExtent l="26035" t="24130" r="2413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hb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TzB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HXYWy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7743">
      <w:rPr>
        <w:rFonts w:ascii="IRNazli" w:hAnsi="IRNazli" w:cs="IRNazli"/>
        <w:noProof/>
        <w:rtl/>
      </w:rPr>
      <w:t>77</w:t>
    </w:r>
    <w:r w:rsidRPr="008602DE">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35774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5AEED4D8" wp14:editId="176845D4">
              <wp:simplePos x="0" y="0"/>
              <wp:positionH relativeFrom="column">
                <wp:posOffset>0</wp:posOffset>
              </wp:positionH>
              <wp:positionV relativeFrom="paragraph">
                <wp:posOffset>288290</wp:posOffset>
              </wp:positionV>
              <wp:extent cx="3959860" cy="0"/>
              <wp:effectExtent l="26035" t="24130" r="2413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28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QhMtv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قاعده بیست و سوم: وجود راهکارهای مختلف درمان، بیانگر...</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77</w:t>
    </w:r>
    <w:r w:rsidRPr="008602DE">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06AC4929" wp14:editId="1A7F52A8">
              <wp:simplePos x="0" y="0"/>
              <wp:positionH relativeFrom="column">
                <wp:posOffset>0</wp:posOffset>
              </wp:positionH>
              <wp:positionV relativeFrom="paragraph">
                <wp:posOffset>288290</wp:posOffset>
              </wp:positionV>
              <wp:extent cx="3959860" cy="0"/>
              <wp:effectExtent l="26035" t="24130" r="2413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wr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n2K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werCs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7743">
      <w:rPr>
        <w:rFonts w:ascii="IRNazli" w:hAnsi="IRNazli" w:cs="IRNazli"/>
        <w:noProof/>
        <w:rtl/>
      </w:rPr>
      <w:t>85</w:t>
    </w:r>
    <w:r w:rsidRPr="008602DE">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35774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4CF18F32" wp14:editId="6A0F4814">
              <wp:simplePos x="0" y="0"/>
              <wp:positionH relativeFrom="column">
                <wp:posOffset>0</wp:posOffset>
              </wp:positionH>
              <wp:positionV relativeFrom="paragraph">
                <wp:posOffset>288290</wp:posOffset>
              </wp:positionV>
              <wp:extent cx="3959860" cy="0"/>
              <wp:effectExtent l="26035" t="24130" r="2413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nMLwIAAE4EAAAOAAAAZHJzL2Uyb0RvYy54bWysVMuO0zAU3SPxD5b3bZJOWt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fFhMF/MZtJNezxJSBIiQaKzzH7juUZiU&#10;WAoVJCQFOTw5D0VA6DUkbCu9EVJGG0iFBgCfZ2mA7g2IwvYyJjstBQuBIcXZdl9Jiw4kmCo+QR0A&#10;vguz+lWxCNxxwtaXuSdCnucQL1XAg7KA2mV2ds23RbpYz9fzfJRPZutRntb16P2mykezTfZuWj/U&#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RnhZzC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قاعده بیست و ششم: بیشتر امراض نتیجه اثرات چشم است...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85</w:t>
    </w:r>
    <w:r w:rsidRPr="008602DE">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743" w:rsidRPr="00A321B8" w:rsidRDefault="00357743"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03DEA244" wp14:editId="0F03BDE3">
              <wp:simplePos x="0" y="0"/>
              <wp:positionH relativeFrom="column">
                <wp:posOffset>0</wp:posOffset>
              </wp:positionH>
              <wp:positionV relativeFrom="paragraph">
                <wp:posOffset>288290</wp:posOffset>
              </wp:positionV>
              <wp:extent cx="3959860" cy="0"/>
              <wp:effectExtent l="26035" t="24130" r="2413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Vc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rFxV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سخن آخر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91</w:t>
    </w:r>
    <w:r w:rsidRPr="008602DE">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B23B67">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آخرین نصیحت</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87</w:t>
    </w:r>
    <w:r w:rsidRPr="00C37D07">
      <w:rPr>
        <w:rFonts w:ascii="Times New Roman Bold" w:hAnsi="Times New Roman Bold" w:hint="cs"/>
        <w:rtl/>
        <w:lang w:bidi="fa-IR"/>
      </w:rPr>
      <w:fldChar w:fldCharType="end"/>
    </w:r>
  </w:p>
  <w:p w:rsidR="00816734" w:rsidRPr="001D23E2" w:rsidRDefault="00816734" w:rsidP="003A585B">
    <w:pPr>
      <w:pStyle w:val="Header"/>
      <w:ind w:left="284" w:right="284"/>
      <w:rPr>
        <w:rFonts w:ascii="B Compset" w:hAnsi="B Compset"/>
        <w:sz w:val="12"/>
        <w:szCs w:val="12"/>
        <w:rtl/>
      </w:rPr>
    </w:pPr>
    <w:r>
      <w:rPr>
        <w:rFonts w:ascii="B Compset" w:hAnsi="B Compset" w:hint="cs"/>
        <w:noProof/>
        <w:sz w:val="22"/>
        <w:szCs w:val="22"/>
        <w:rtl/>
      </w:rPr>
      <mc:AlternateContent>
        <mc:Choice Requires="wps">
          <w:drawing>
            <wp:anchor distT="0" distB="0" distL="114300" distR="114300" simplePos="0" relativeHeight="251673600" behindDoc="0" locked="0" layoutInCell="1" allowOverlap="1" wp14:anchorId="13FC6DCD" wp14:editId="560D1E33">
              <wp:simplePos x="0" y="0"/>
              <wp:positionH relativeFrom="column">
                <wp:posOffset>0</wp:posOffset>
              </wp:positionH>
              <wp:positionV relativeFrom="paragraph">
                <wp:posOffset>2540</wp:posOffset>
              </wp:positionV>
              <wp:extent cx="4733925" cy="0"/>
              <wp:effectExtent l="19050" t="21590" r="19050" b="26035"/>
              <wp:wrapNone/>
              <wp:docPr id="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72.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aE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y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" strokeweight="3pt">
              <v:stroke linestyle="thinThin"/>
            </v:lin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55476F3E" wp14:editId="30838C4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B7F6F">
      <w:rPr>
        <w:rFonts w:ascii="IRNazli" w:hAnsi="IRNazli" w:cs="IRNazli"/>
        <w:noProof/>
        <w:rtl/>
      </w:rPr>
      <w:t>95</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5832EF" w:rsidRDefault="00816734">
    <w:pPr>
      <w:pStyle w:val="Header"/>
      <w:rPr>
        <w:sz w:val="36"/>
        <w:szCs w:val="36"/>
        <w:rtl/>
        <w:lang w:bidi="fa-IR"/>
      </w:rPr>
    </w:pPr>
  </w:p>
  <w:p w:rsidR="00816734" w:rsidRPr="001D23E2" w:rsidRDefault="00816734">
    <w:pPr>
      <w:pStyle w:val="Header"/>
      <w:rPr>
        <w:sz w:val="34"/>
        <w:szCs w:val="3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DA" w:rsidRPr="005832EF" w:rsidRDefault="002B18DA">
    <w:pPr>
      <w:pStyle w:val="Header"/>
      <w:rPr>
        <w:sz w:val="36"/>
        <w:szCs w:val="36"/>
        <w:rtl/>
        <w:lang w:bidi="fa-IR"/>
      </w:rPr>
    </w:pPr>
  </w:p>
  <w:p w:rsidR="002B18DA" w:rsidRPr="001D23E2" w:rsidRDefault="002B18DA">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D9D" w:rsidRPr="00A321B8" w:rsidRDefault="00836D9D" w:rsidP="00C6284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1933BBA8" wp14:editId="70B2CB62">
              <wp:simplePos x="0" y="0"/>
              <wp:positionH relativeFrom="column">
                <wp:posOffset>0</wp:posOffset>
              </wp:positionH>
              <wp:positionV relativeFrom="paragraph">
                <wp:posOffset>288290</wp:posOffset>
              </wp:positionV>
              <wp:extent cx="3959860" cy="0"/>
              <wp:effectExtent l="26035" t="24130" r="2413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EsLAIAAE4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q6xL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2383">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442F69">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قاعده اول: اخلاق مبنای هر عملی است</w:t>
    </w:r>
    <w:r w:rsidR="00CC41B1">
      <w:rPr>
        <w:rFonts w:ascii="Times New Roman Bold" w:hAnsi="Times New Roman Bold" w:hint="cs"/>
        <w:rtl/>
        <w:lang w:bidi="fa-IR"/>
      </w:rPr>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9</w:t>
    </w:r>
    <w:r w:rsidRPr="00C37D07">
      <w:rPr>
        <w:rFonts w:ascii="Times New Roman Bold" w:hAnsi="Times New Roman Bold" w:hint="cs"/>
        <w:rtl/>
        <w:lang w:bidi="fa-IR"/>
      </w:rPr>
      <w:fldChar w:fldCharType="end"/>
    </w:r>
  </w:p>
  <w:p w:rsidR="00816734" w:rsidRPr="00BC39D5" w:rsidRDefault="0081673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5952" behindDoc="0" locked="0" layoutInCell="1" allowOverlap="1" wp14:anchorId="133F1342" wp14:editId="75D29065">
              <wp:simplePos x="0" y="0"/>
              <wp:positionH relativeFrom="column">
                <wp:posOffset>0</wp:posOffset>
              </wp:positionH>
              <wp:positionV relativeFrom="paragraph">
                <wp:posOffset>50165</wp:posOffset>
              </wp:positionV>
              <wp:extent cx="4733925" cy="0"/>
              <wp:effectExtent l="19050" t="21590" r="19050" b="26035"/>
              <wp:wrapNone/>
              <wp:docPr id="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G3JA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" strokeweight="3pt">
              <v:stroke linestyle="thinThin"/>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C37D07" w:rsidRDefault="00816734" w:rsidP="006573FC">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قاعده دوم: پیروی کردن نه نوآوری</w:t>
    </w:r>
    <w:r w:rsidR="00CC41B1">
      <w:rPr>
        <w:rFonts w:ascii="Times New Roman Bold" w:hAnsi="Times New Roman Bold" w:hint="cs"/>
        <w:rtl/>
        <w:lang w:bidi="fa-IR"/>
      </w:rPr>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15</w:t>
    </w:r>
    <w:r w:rsidRPr="00C37D07">
      <w:rPr>
        <w:rFonts w:ascii="Times New Roman Bold" w:hAnsi="Times New Roman Bold" w:hint="cs"/>
        <w:rtl/>
        <w:lang w:bidi="fa-IR"/>
      </w:rPr>
      <w:fldChar w:fldCharType="end"/>
    </w:r>
  </w:p>
  <w:p w:rsidR="00816734" w:rsidRPr="001D23E2" w:rsidRDefault="00816734" w:rsidP="003A585B">
    <w:pPr>
      <w:pStyle w:val="Header"/>
      <w:ind w:left="284" w:right="284"/>
      <w:rPr>
        <w:rFonts w:ascii="B Compset" w:hAnsi="B Compset"/>
        <w:sz w:val="12"/>
        <w:szCs w:val="12"/>
        <w:rtl/>
      </w:rPr>
    </w:pPr>
    <w:r>
      <w:rPr>
        <w:rFonts w:ascii="B Compset" w:hAnsi="B Compset" w:hint="cs"/>
        <w:noProof/>
        <w:sz w:val="22"/>
        <w:szCs w:val="22"/>
        <w:rtl/>
      </w:rPr>
      <mc:AlternateContent>
        <mc:Choice Requires="wps">
          <w:drawing>
            <wp:anchor distT="0" distB="0" distL="114300" distR="114300" simplePos="0" relativeHeight="251646976" behindDoc="0" locked="0" layoutInCell="1" allowOverlap="1" wp14:anchorId="37997C49" wp14:editId="1641CFEB">
              <wp:simplePos x="0" y="0"/>
              <wp:positionH relativeFrom="column">
                <wp:posOffset>0</wp:posOffset>
              </wp:positionH>
              <wp:positionV relativeFrom="paragraph">
                <wp:posOffset>12065</wp:posOffset>
              </wp:positionV>
              <wp:extent cx="4733925" cy="0"/>
              <wp:effectExtent l="19050" t="21590" r="19050" b="26035"/>
              <wp:wrapNone/>
              <wp:docPr id="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372.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5JA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" strokeweight="3pt">
              <v:stroke linestyle="thin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Default="00816734">
    <w:pPr>
      <w:pStyle w:val="Header"/>
      <w:rPr>
        <w:rtl/>
        <w:lang w:bidi="fa-IR"/>
      </w:rPr>
    </w:pPr>
  </w:p>
  <w:p w:rsidR="00816734" w:rsidRPr="001D23E2" w:rsidRDefault="00816734">
    <w:pPr>
      <w:pStyle w:val="Header"/>
      <w:rPr>
        <w:sz w:val="34"/>
        <w:szCs w:val="3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734" w:rsidRPr="00A321B8" w:rsidRDefault="00816734" w:rsidP="00A31CC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D5AC33E" wp14:editId="2E0103E8">
              <wp:simplePos x="0" y="0"/>
              <wp:positionH relativeFrom="column">
                <wp:posOffset>0</wp:posOffset>
              </wp:positionH>
              <wp:positionV relativeFrom="paragraph">
                <wp:posOffset>288290</wp:posOffset>
              </wp:positionV>
              <wp:extent cx="3959860" cy="0"/>
              <wp:effectExtent l="26035" t="24130" r="2413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iGb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OYhmy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857E6">
      <w:rPr>
        <w:rFonts w:ascii="IRNazli" w:hAnsi="IRNazli" w:cs="IRNazli"/>
        <w:noProof/>
        <w:rtl/>
      </w:rPr>
      <w:t>21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8796F"/>
    <w:multiLevelType w:val="hybridMultilevel"/>
    <w:tmpl w:val="2744B8C2"/>
    <w:lvl w:ilvl="0" w:tplc="CE1809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D0344B3"/>
    <w:multiLevelType w:val="hybridMultilevel"/>
    <w:tmpl w:val="E8721972"/>
    <w:lvl w:ilvl="0" w:tplc="64A2F0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0C15BF"/>
    <w:multiLevelType w:val="hybridMultilevel"/>
    <w:tmpl w:val="D8420890"/>
    <w:lvl w:ilvl="0" w:tplc="18167A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5A1220E"/>
    <w:multiLevelType w:val="hybridMultilevel"/>
    <w:tmpl w:val="F688835C"/>
    <w:lvl w:ilvl="0" w:tplc="284A07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6353278"/>
    <w:multiLevelType w:val="hybridMultilevel"/>
    <w:tmpl w:val="CAF6B648"/>
    <w:lvl w:ilvl="0" w:tplc="4A307B7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4FF4778A"/>
    <w:multiLevelType w:val="hybridMultilevel"/>
    <w:tmpl w:val="9A7E6F96"/>
    <w:lvl w:ilvl="0" w:tplc="7A2457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4080291"/>
    <w:multiLevelType w:val="hybridMultilevel"/>
    <w:tmpl w:val="4D7CEDB2"/>
    <w:lvl w:ilvl="0" w:tplc="4A307B7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5DD90725"/>
    <w:multiLevelType w:val="hybridMultilevel"/>
    <w:tmpl w:val="6988E530"/>
    <w:lvl w:ilvl="0" w:tplc="6FD6FE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 w:numId="4">
    <w:abstractNumId w:val="6"/>
  </w:num>
  <w:num w:numId="5">
    <w:abstractNumId w:val="7"/>
  </w:num>
  <w:num w:numId="6">
    <w:abstractNumId w:val="5"/>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YxJvllUUiI8z+oU/kF5cHx3zFo=" w:salt="GVG7LuuHSNKiF00d1gqv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93"/>
    <w:rsid w:val="00040DC5"/>
    <w:rsid w:val="0004134D"/>
    <w:rsid w:val="00041B69"/>
    <w:rsid w:val="00041F73"/>
    <w:rsid w:val="000423A9"/>
    <w:rsid w:val="00042A51"/>
    <w:rsid w:val="00042DB2"/>
    <w:rsid w:val="00042DBA"/>
    <w:rsid w:val="00042F99"/>
    <w:rsid w:val="00043911"/>
    <w:rsid w:val="00043AFE"/>
    <w:rsid w:val="00043DDC"/>
    <w:rsid w:val="0004426E"/>
    <w:rsid w:val="00044363"/>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307"/>
    <w:rsid w:val="00056E22"/>
    <w:rsid w:val="00056F39"/>
    <w:rsid w:val="00057757"/>
    <w:rsid w:val="000579D2"/>
    <w:rsid w:val="00057FF3"/>
    <w:rsid w:val="000604E3"/>
    <w:rsid w:val="00060885"/>
    <w:rsid w:val="00060A48"/>
    <w:rsid w:val="000614EA"/>
    <w:rsid w:val="000615F1"/>
    <w:rsid w:val="00062076"/>
    <w:rsid w:val="000621FA"/>
    <w:rsid w:val="000628D3"/>
    <w:rsid w:val="00063072"/>
    <w:rsid w:val="00063C07"/>
    <w:rsid w:val="00064672"/>
    <w:rsid w:val="00064809"/>
    <w:rsid w:val="00064A4A"/>
    <w:rsid w:val="0006547D"/>
    <w:rsid w:val="000658C3"/>
    <w:rsid w:val="00065C11"/>
    <w:rsid w:val="00065E7B"/>
    <w:rsid w:val="000663D1"/>
    <w:rsid w:val="00066478"/>
    <w:rsid w:val="0006673E"/>
    <w:rsid w:val="000672E8"/>
    <w:rsid w:val="00067326"/>
    <w:rsid w:val="000701BB"/>
    <w:rsid w:val="00070209"/>
    <w:rsid w:val="00070A02"/>
    <w:rsid w:val="00071D2C"/>
    <w:rsid w:val="00072383"/>
    <w:rsid w:val="000725FE"/>
    <w:rsid w:val="00072750"/>
    <w:rsid w:val="00074FE1"/>
    <w:rsid w:val="00075022"/>
    <w:rsid w:val="0007513E"/>
    <w:rsid w:val="00075279"/>
    <w:rsid w:val="00075327"/>
    <w:rsid w:val="000758DA"/>
    <w:rsid w:val="00075DA4"/>
    <w:rsid w:val="00077261"/>
    <w:rsid w:val="00077287"/>
    <w:rsid w:val="000779D4"/>
    <w:rsid w:val="00077C01"/>
    <w:rsid w:val="00077DF5"/>
    <w:rsid w:val="00080759"/>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9B5"/>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AC3"/>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FE5"/>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B1E"/>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121"/>
    <w:rsid w:val="001B39F9"/>
    <w:rsid w:val="001B3BA8"/>
    <w:rsid w:val="001B3D82"/>
    <w:rsid w:val="001B3EC4"/>
    <w:rsid w:val="001B48B8"/>
    <w:rsid w:val="001B4F6F"/>
    <w:rsid w:val="001B70C1"/>
    <w:rsid w:val="001B728E"/>
    <w:rsid w:val="001B7DEC"/>
    <w:rsid w:val="001B7F6F"/>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23E2"/>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65A"/>
    <w:rsid w:val="001E5DBB"/>
    <w:rsid w:val="001E626C"/>
    <w:rsid w:val="001E6426"/>
    <w:rsid w:val="001E6757"/>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50"/>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6546"/>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18DA"/>
    <w:rsid w:val="002B1D63"/>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B9D"/>
    <w:rsid w:val="002F6D5C"/>
    <w:rsid w:val="002F6F47"/>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3CC"/>
    <w:rsid w:val="003147D2"/>
    <w:rsid w:val="00314C7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C8A"/>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9E9"/>
    <w:rsid w:val="00350E99"/>
    <w:rsid w:val="00350FD2"/>
    <w:rsid w:val="00351A5C"/>
    <w:rsid w:val="00351C42"/>
    <w:rsid w:val="0035201F"/>
    <w:rsid w:val="00352ECD"/>
    <w:rsid w:val="003532DE"/>
    <w:rsid w:val="0035376A"/>
    <w:rsid w:val="00353C34"/>
    <w:rsid w:val="00355459"/>
    <w:rsid w:val="00356B67"/>
    <w:rsid w:val="00357055"/>
    <w:rsid w:val="00357720"/>
    <w:rsid w:val="00357743"/>
    <w:rsid w:val="00357CF1"/>
    <w:rsid w:val="00360056"/>
    <w:rsid w:val="00360182"/>
    <w:rsid w:val="0036058E"/>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606"/>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6A65"/>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288"/>
    <w:rsid w:val="003B18FA"/>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2772"/>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0E"/>
    <w:rsid w:val="003E7ABB"/>
    <w:rsid w:val="003E7DB5"/>
    <w:rsid w:val="003F13FD"/>
    <w:rsid w:val="003F1485"/>
    <w:rsid w:val="003F1770"/>
    <w:rsid w:val="003F2910"/>
    <w:rsid w:val="003F363E"/>
    <w:rsid w:val="003F3E06"/>
    <w:rsid w:val="003F4635"/>
    <w:rsid w:val="003F4918"/>
    <w:rsid w:val="003F50E4"/>
    <w:rsid w:val="003F58B2"/>
    <w:rsid w:val="003F5DD6"/>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4EE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F69"/>
    <w:rsid w:val="00443203"/>
    <w:rsid w:val="004432EA"/>
    <w:rsid w:val="004437F9"/>
    <w:rsid w:val="004439B6"/>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7E1"/>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1D2"/>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9BD"/>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67"/>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0E44"/>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083"/>
    <w:rsid w:val="005553C0"/>
    <w:rsid w:val="0055696D"/>
    <w:rsid w:val="00557679"/>
    <w:rsid w:val="00557EB6"/>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5DC"/>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2EF"/>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9DA"/>
    <w:rsid w:val="00625EFA"/>
    <w:rsid w:val="00626AB4"/>
    <w:rsid w:val="00630790"/>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80A"/>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3FC"/>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94D"/>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07CF"/>
    <w:rsid w:val="006B15F7"/>
    <w:rsid w:val="006B1BB4"/>
    <w:rsid w:val="006B1D0E"/>
    <w:rsid w:val="006B2403"/>
    <w:rsid w:val="006B2450"/>
    <w:rsid w:val="006B25AD"/>
    <w:rsid w:val="006B2650"/>
    <w:rsid w:val="006B278D"/>
    <w:rsid w:val="006B2A4B"/>
    <w:rsid w:val="006B2D70"/>
    <w:rsid w:val="006B300A"/>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6D3"/>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04B"/>
    <w:rsid w:val="00703105"/>
    <w:rsid w:val="00704195"/>
    <w:rsid w:val="00704B38"/>
    <w:rsid w:val="00704FD1"/>
    <w:rsid w:val="007052F1"/>
    <w:rsid w:val="00705547"/>
    <w:rsid w:val="0070678A"/>
    <w:rsid w:val="00706C52"/>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A6C"/>
    <w:rsid w:val="00731D72"/>
    <w:rsid w:val="007320EC"/>
    <w:rsid w:val="007322FA"/>
    <w:rsid w:val="00732727"/>
    <w:rsid w:val="00733327"/>
    <w:rsid w:val="00733347"/>
    <w:rsid w:val="00733715"/>
    <w:rsid w:val="00733B8A"/>
    <w:rsid w:val="00733DCB"/>
    <w:rsid w:val="00733DE1"/>
    <w:rsid w:val="00733F4E"/>
    <w:rsid w:val="00734C25"/>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192"/>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04A"/>
    <w:rsid w:val="007A4D5B"/>
    <w:rsid w:val="007A5091"/>
    <w:rsid w:val="007A584B"/>
    <w:rsid w:val="007A5934"/>
    <w:rsid w:val="007A6177"/>
    <w:rsid w:val="007A6581"/>
    <w:rsid w:val="007A6F12"/>
    <w:rsid w:val="007A7271"/>
    <w:rsid w:val="007A772F"/>
    <w:rsid w:val="007A7A9A"/>
    <w:rsid w:val="007A7F5E"/>
    <w:rsid w:val="007B1989"/>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0D3"/>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1403"/>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1DB3"/>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734"/>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6D9D"/>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A01"/>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882"/>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00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83D"/>
    <w:rsid w:val="008E0B42"/>
    <w:rsid w:val="008E229F"/>
    <w:rsid w:val="008E2948"/>
    <w:rsid w:val="008E314E"/>
    <w:rsid w:val="008E36AA"/>
    <w:rsid w:val="008E4026"/>
    <w:rsid w:val="008E4685"/>
    <w:rsid w:val="008E48F7"/>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8F7B7F"/>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27E30"/>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3E8C"/>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6E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6E3E"/>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37"/>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459"/>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6EF"/>
    <w:rsid w:val="00A30A31"/>
    <w:rsid w:val="00A31186"/>
    <w:rsid w:val="00A31252"/>
    <w:rsid w:val="00A31CC1"/>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42"/>
    <w:rsid w:val="00A454FA"/>
    <w:rsid w:val="00A45791"/>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12AB"/>
    <w:rsid w:val="00A92389"/>
    <w:rsid w:val="00A92431"/>
    <w:rsid w:val="00A9273B"/>
    <w:rsid w:val="00A9299B"/>
    <w:rsid w:val="00A935B7"/>
    <w:rsid w:val="00A93A32"/>
    <w:rsid w:val="00A93BF6"/>
    <w:rsid w:val="00A94226"/>
    <w:rsid w:val="00A9492B"/>
    <w:rsid w:val="00A949A9"/>
    <w:rsid w:val="00A95D96"/>
    <w:rsid w:val="00A9613C"/>
    <w:rsid w:val="00A96901"/>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C7DF2"/>
    <w:rsid w:val="00AD0BA4"/>
    <w:rsid w:val="00AD17A3"/>
    <w:rsid w:val="00AD22B9"/>
    <w:rsid w:val="00AD235A"/>
    <w:rsid w:val="00AD23D7"/>
    <w:rsid w:val="00AD3123"/>
    <w:rsid w:val="00AD359C"/>
    <w:rsid w:val="00AD363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750"/>
    <w:rsid w:val="00AE6823"/>
    <w:rsid w:val="00AE7139"/>
    <w:rsid w:val="00AE71D9"/>
    <w:rsid w:val="00AE7DAA"/>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C0"/>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B67"/>
    <w:rsid w:val="00B24284"/>
    <w:rsid w:val="00B2479C"/>
    <w:rsid w:val="00B24AAF"/>
    <w:rsid w:val="00B24ED6"/>
    <w:rsid w:val="00B251C0"/>
    <w:rsid w:val="00B2520F"/>
    <w:rsid w:val="00B25474"/>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6C1"/>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67998"/>
    <w:rsid w:val="00B701BE"/>
    <w:rsid w:val="00B7082C"/>
    <w:rsid w:val="00B7085C"/>
    <w:rsid w:val="00B714C2"/>
    <w:rsid w:val="00B71D36"/>
    <w:rsid w:val="00B722FA"/>
    <w:rsid w:val="00B725AE"/>
    <w:rsid w:val="00B728D5"/>
    <w:rsid w:val="00B738B0"/>
    <w:rsid w:val="00B7579A"/>
    <w:rsid w:val="00B75DD5"/>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561"/>
    <w:rsid w:val="00B9690B"/>
    <w:rsid w:val="00B97484"/>
    <w:rsid w:val="00B97E87"/>
    <w:rsid w:val="00BA0255"/>
    <w:rsid w:val="00BA031A"/>
    <w:rsid w:val="00BA1179"/>
    <w:rsid w:val="00BA12A1"/>
    <w:rsid w:val="00BA1353"/>
    <w:rsid w:val="00BA14B9"/>
    <w:rsid w:val="00BA1A2D"/>
    <w:rsid w:val="00BA234A"/>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287"/>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4C3"/>
    <w:rsid w:val="00BF6FB7"/>
    <w:rsid w:val="00BF755B"/>
    <w:rsid w:val="00BF75C7"/>
    <w:rsid w:val="00BF78F3"/>
    <w:rsid w:val="00C003E7"/>
    <w:rsid w:val="00C00512"/>
    <w:rsid w:val="00C00540"/>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5CA7"/>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84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B99"/>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49D"/>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A6D"/>
    <w:rsid w:val="00C96E22"/>
    <w:rsid w:val="00C96FB8"/>
    <w:rsid w:val="00C96FCC"/>
    <w:rsid w:val="00C97EDF"/>
    <w:rsid w:val="00CA0338"/>
    <w:rsid w:val="00CA097A"/>
    <w:rsid w:val="00CA0CB3"/>
    <w:rsid w:val="00CA1637"/>
    <w:rsid w:val="00CA1EBD"/>
    <w:rsid w:val="00CA2691"/>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1B1"/>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58D"/>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DA0"/>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470E1"/>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11C"/>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4A7"/>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D49"/>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456"/>
    <w:rsid w:val="00E24E0A"/>
    <w:rsid w:val="00E24FAC"/>
    <w:rsid w:val="00E25156"/>
    <w:rsid w:val="00E25178"/>
    <w:rsid w:val="00E255C9"/>
    <w:rsid w:val="00E25638"/>
    <w:rsid w:val="00E26447"/>
    <w:rsid w:val="00E266CF"/>
    <w:rsid w:val="00E26866"/>
    <w:rsid w:val="00E27061"/>
    <w:rsid w:val="00E277E9"/>
    <w:rsid w:val="00E30398"/>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0D47"/>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465"/>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C2C"/>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45"/>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1AF"/>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C65"/>
    <w:rsid w:val="00ED639D"/>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B85"/>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3E98"/>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5BF"/>
    <w:rsid w:val="00F34739"/>
    <w:rsid w:val="00F347B5"/>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4B3C"/>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868"/>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57E6"/>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3E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B41"/>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E30398"/>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30398"/>
    <w:rPr>
      <w:rFonts w:ascii="IRYakout" w:hAnsi="IRYakout" w:cs="IRYakout"/>
      <w:bCs/>
      <w:sz w:val="32"/>
      <w:szCs w:val="32"/>
      <w:lang w:bidi="fa-IR"/>
    </w:rPr>
  </w:style>
  <w:style w:type="paragraph" w:customStyle="1" w:styleId="a0">
    <w:name w:val="تیتر دوم"/>
    <w:basedOn w:val="Normal"/>
    <w:link w:val="Char0"/>
    <w:qFormat/>
    <w:rsid w:val="00E30398"/>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3039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30398"/>
    <w:pPr>
      <w:spacing w:before="240"/>
      <w:jc w:val="both"/>
      <w:outlineLvl w:val="2"/>
    </w:pPr>
    <w:rPr>
      <w:rFonts w:ascii="IRNazli" w:hAnsi="IRNazli" w:cs="IRNazli"/>
      <w:bCs/>
      <w:sz w:val="26"/>
      <w:szCs w:val="26"/>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56307"/>
    <w:pPr>
      <w:spacing w:before="120"/>
      <w:jc w:val="both"/>
    </w:pPr>
    <w:rPr>
      <w:rFonts w:ascii="IRYakout" w:hAnsi="IRYakout" w:cs="IRYakout"/>
      <w:bCs/>
    </w:rPr>
  </w:style>
  <w:style w:type="paragraph" w:styleId="TOC2">
    <w:name w:val="toc 2"/>
    <w:basedOn w:val="Normal"/>
    <w:next w:val="Normal"/>
    <w:uiPriority w:val="39"/>
    <w:rsid w:val="00056307"/>
    <w:pPr>
      <w:ind w:left="284"/>
      <w:jc w:val="both"/>
    </w:pPr>
    <w:rPr>
      <w:rFonts w:ascii="IRNazli" w:hAnsi="IRNazli" w:cs="IRNazli"/>
    </w:rPr>
  </w:style>
  <w:style w:type="paragraph" w:styleId="TOC3">
    <w:name w:val="toc 3"/>
    <w:basedOn w:val="Normal"/>
    <w:next w:val="Normal"/>
    <w:uiPriority w:val="39"/>
    <w:rsid w:val="0005630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2">
    <w:name w:val="Style2"/>
    <w:basedOn w:val="Normal"/>
    <w:autoRedefine/>
    <w:rsid w:val="00C05CA7"/>
    <w:pPr>
      <w:spacing w:line="216" w:lineRule="auto"/>
      <w:jc w:val="both"/>
    </w:pPr>
    <w:rPr>
      <w:rFonts w:eastAsia="MS Mincho" w:cs="B Lotus"/>
      <w:sz w:val="20"/>
      <w:lang w:bidi="fa-IR"/>
    </w:rPr>
  </w:style>
  <w:style w:type="character" w:customStyle="1" w:styleId="Char1">
    <w:name w:val="تیتر سوم Char"/>
    <w:link w:val="a1"/>
    <w:rsid w:val="00E30398"/>
    <w:rPr>
      <w:rFonts w:ascii="IRNazli" w:hAnsi="IRNazli" w:cs="IRNazli"/>
      <w:bCs/>
      <w:sz w:val="26"/>
      <w:szCs w:val="26"/>
    </w:rPr>
  </w:style>
  <w:style w:type="paragraph" w:customStyle="1" w:styleId="a2">
    <w:name w:val="متن"/>
    <w:basedOn w:val="a"/>
    <w:link w:val="Char2"/>
    <w:qFormat/>
    <w:rsid w:val="004439B6"/>
    <w:pPr>
      <w:spacing w:before="0" w:after="0"/>
      <w:ind w:firstLine="284"/>
      <w:jc w:val="both"/>
      <w:outlineLvl w:val="9"/>
    </w:pPr>
    <w:rPr>
      <w:rFonts w:ascii="IRNazli" w:hAnsi="IRNazli" w:cs="IRNazli"/>
      <w:b/>
      <w:bCs w:val="0"/>
      <w:sz w:val="28"/>
      <w:szCs w:val="28"/>
    </w:rPr>
  </w:style>
  <w:style w:type="paragraph" w:customStyle="1" w:styleId="a3">
    <w:name w:val="متن عربی"/>
    <w:basedOn w:val="a2"/>
    <w:link w:val="Char3"/>
    <w:qFormat/>
    <w:rsid w:val="004439B6"/>
    <w:rPr>
      <w:rFonts w:ascii="mylotus" w:hAnsi="mylotus" w:cs="mylotus"/>
      <w:sz w:val="27"/>
      <w:szCs w:val="27"/>
    </w:rPr>
  </w:style>
  <w:style w:type="character" w:customStyle="1" w:styleId="Char2">
    <w:name w:val="متن Char"/>
    <w:basedOn w:val="Char"/>
    <w:link w:val="a2"/>
    <w:rsid w:val="004439B6"/>
    <w:rPr>
      <w:rFonts w:ascii="IRNazli" w:hAnsi="IRNazli" w:cs="IRNazli"/>
      <w:b/>
      <w:bCs w:val="0"/>
      <w:sz w:val="28"/>
      <w:szCs w:val="28"/>
      <w:lang w:bidi="fa-IR"/>
    </w:rPr>
  </w:style>
  <w:style w:type="paragraph" w:customStyle="1" w:styleId="a4">
    <w:name w:val="احادیث"/>
    <w:basedOn w:val="a3"/>
    <w:link w:val="Char4"/>
    <w:qFormat/>
    <w:rsid w:val="004439B6"/>
    <w:rPr>
      <w:rFonts w:ascii="KFGQPC Uthman Taha Naskh" w:hAnsi="KFGQPC Uthman Taha Naskh" w:cs="KFGQPC Uthman Taha Naskh"/>
    </w:rPr>
  </w:style>
  <w:style w:type="character" w:customStyle="1" w:styleId="Char3">
    <w:name w:val="متن عربی Char"/>
    <w:basedOn w:val="Char2"/>
    <w:link w:val="a3"/>
    <w:rsid w:val="004439B6"/>
    <w:rPr>
      <w:rFonts w:ascii="mylotus" w:hAnsi="mylotus" w:cs="mylotus"/>
      <w:b/>
      <w:bCs w:val="0"/>
      <w:sz w:val="27"/>
      <w:szCs w:val="27"/>
      <w:lang w:bidi="fa-IR"/>
    </w:rPr>
  </w:style>
  <w:style w:type="paragraph" w:customStyle="1" w:styleId="a5">
    <w:name w:val="تخریج آیات"/>
    <w:basedOn w:val="a2"/>
    <w:link w:val="Char5"/>
    <w:qFormat/>
    <w:rsid w:val="006259DA"/>
    <w:rPr>
      <w:rFonts w:ascii="IRLotus" w:hAnsi="IRLotus" w:cs="IRLotus"/>
      <w:sz w:val="24"/>
      <w:szCs w:val="24"/>
    </w:rPr>
  </w:style>
  <w:style w:type="character" w:customStyle="1" w:styleId="Char4">
    <w:name w:val="احادیث Char"/>
    <w:basedOn w:val="Char3"/>
    <w:link w:val="a4"/>
    <w:rsid w:val="004439B6"/>
    <w:rPr>
      <w:rFonts w:ascii="KFGQPC Uthman Taha Naskh" w:hAnsi="KFGQPC Uthman Taha Naskh" w:cs="KFGQPC Uthman Taha Naskh"/>
      <w:b/>
      <w:bCs w:val="0"/>
      <w:sz w:val="27"/>
      <w:szCs w:val="27"/>
      <w:lang w:bidi="fa-IR"/>
    </w:rPr>
  </w:style>
  <w:style w:type="paragraph" w:customStyle="1" w:styleId="a6">
    <w:name w:val="متن پاورقی"/>
    <w:basedOn w:val="a2"/>
    <w:link w:val="Char6"/>
    <w:qFormat/>
    <w:rsid w:val="006259DA"/>
    <w:pPr>
      <w:ind w:left="272" w:hanging="272"/>
    </w:pPr>
    <w:rPr>
      <w:sz w:val="24"/>
      <w:szCs w:val="24"/>
    </w:rPr>
  </w:style>
  <w:style w:type="character" w:customStyle="1" w:styleId="Char5">
    <w:name w:val="تخریج آیات Char"/>
    <w:basedOn w:val="Char2"/>
    <w:link w:val="a5"/>
    <w:rsid w:val="006259DA"/>
    <w:rPr>
      <w:rFonts w:ascii="IRLotus" w:hAnsi="IRLotus" w:cs="IRLotus"/>
      <w:b/>
      <w:bCs w:val="0"/>
      <w:sz w:val="24"/>
      <w:szCs w:val="24"/>
      <w:lang w:bidi="fa-IR"/>
    </w:rPr>
  </w:style>
  <w:style w:type="paragraph" w:customStyle="1" w:styleId="a7">
    <w:name w:val="آیات"/>
    <w:basedOn w:val="a2"/>
    <w:link w:val="Char7"/>
    <w:qFormat/>
    <w:rsid w:val="006259DA"/>
    <w:rPr>
      <w:rFonts w:ascii="KFGQPC Uthmanic Script HAFS" w:hAnsi="KFGQPC Uthmanic Script HAFS" w:cs="KFGQPC Uthmanic Script HAFS"/>
    </w:rPr>
  </w:style>
  <w:style w:type="character" w:customStyle="1" w:styleId="Char6">
    <w:name w:val="متن پاورقی Char"/>
    <w:basedOn w:val="Char2"/>
    <w:link w:val="a6"/>
    <w:rsid w:val="006259DA"/>
    <w:rPr>
      <w:rFonts w:ascii="IRNazli" w:hAnsi="IRNazli" w:cs="IRNazli"/>
      <w:b/>
      <w:bCs w:val="0"/>
      <w:sz w:val="24"/>
      <w:szCs w:val="24"/>
      <w:lang w:bidi="fa-IR"/>
    </w:rPr>
  </w:style>
  <w:style w:type="paragraph" w:customStyle="1" w:styleId="a8">
    <w:name w:val="متن بولد"/>
    <w:basedOn w:val="a2"/>
    <w:link w:val="Char8"/>
    <w:qFormat/>
    <w:rsid w:val="006259DA"/>
    <w:rPr>
      <w:bCs/>
      <w:sz w:val="24"/>
      <w:szCs w:val="24"/>
    </w:rPr>
  </w:style>
  <w:style w:type="character" w:customStyle="1" w:styleId="Char7">
    <w:name w:val="آیات Char"/>
    <w:basedOn w:val="Char2"/>
    <w:link w:val="a7"/>
    <w:rsid w:val="006259DA"/>
    <w:rPr>
      <w:rFonts w:ascii="KFGQPC Uthmanic Script HAFS" w:hAnsi="KFGQPC Uthmanic Script HAFS" w:cs="KFGQPC Uthmanic Script HAFS"/>
      <w:b/>
      <w:bCs w:val="0"/>
      <w:sz w:val="28"/>
      <w:szCs w:val="28"/>
      <w:lang w:bidi="fa-IR"/>
    </w:rPr>
  </w:style>
  <w:style w:type="character" w:customStyle="1" w:styleId="HeaderChar">
    <w:name w:val="Header Char"/>
    <w:basedOn w:val="DefaultParagraphFont"/>
    <w:link w:val="Header"/>
    <w:rsid w:val="00C6284D"/>
    <w:rPr>
      <w:rFonts w:cs="B Zar"/>
      <w:sz w:val="28"/>
      <w:szCs w:val="28"/>
    </w:rPr>
  </w:style>
  <w:style w:type="character" w:customStyle="1" w:styleId="Char8">
    <w:name w:val="متن بولد Char"/>
    <w:basedOn w:val="Char2"/>
    <w:link w:val="a8"/>
    <w:rsid w:val="006259DA"/>
    <w:rPr>
      <w:rFonts w:ascii="IRNazli" w:hAnsi="IRNazli" w:cs="IRNazli"/>
      <w:b/>
      <w:bCs/>
      <w:sz w:val="24"/>
      <w:szCs w:val="24"/>
      <w:lang w:bidi="fa-IR"/>
    </w:rPr>
  </w:style>
  <w:style w:type="paragraph" w:styleId="TOC4">
    <w:name w:val="toc 4"/>
    <w:basedOn w:val="Normal"/>
    <w:next w:val="Normal"/>
    <w:autoRedefine/>
    <w:uiPriority w:val="39"/>
    <w:unhideWhenUsed/>
    <w:rsid w:val="00056307"/>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5630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5630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5630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5630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56307"/>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E30398"/>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30398"/>
    <w:rPr>
      <w:rFonts w:ascii="IRYakout" w:hAnsi="IRYakout" w:cs="IRYakout"/>
      <w:bCs/>
      <w:sz w:val="32"/>
      <w:szCs w:val="32"/>
      <w:lang w:bidi="fa-IR"/>
    </w:rPr>
  </w:style>
  <w:style w:type="paragraph" w:customStyle="1" w:styleId="a0">
    <w:name w:val="تیتر دوم"/>
    <w:basedOn w:val="Normal"/>
    <w:link w:val="Char0"/>
    <w:qFormat/>
    <w:rsid w:val="00E30398"/>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3039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30398"/>
    <w:pPr>
      <w:spacing w:before="240"/>
      <w:jc w:val="both"/>
      <w:outlineLvl w:val="2"/>
    </w:pPr>
    <w:rPr>
      <w:rFonts w:ascii="IRNazli" w:hAnsi="IRNazli" w:cs="IRNazli"/>
      <w:bCs/>
      <w:sz w:val="26"/>
      <w:szCs w:val="26"/>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56307"/>
    <w:pPr>
      <w:spacing w:before="120"/>
      <w:jc w:val="both"/>
    </w:pPr>
    <w:rPr>
      <w:rFonts w:ascii="IRYakout" w:hAnsi="IRYakout" w:cs="IRYakout"/>
      <w:bCs/>
    </w:rPr>
  </w:style>
  <w:style w:type="paragraph" w:styleId="TOC2">
    <w:name w:val="toc 2"/>
    <w:basedOn w:val="Normal"/>
    <w:next w:val="Normal"/>
    <w:uiPriority w:val="39"/>
    <w:rsid w:val="00056307"/>
    <w:pPr>
      <w:ind w:left="284"/>
      <w:jc w:val="both"/>
    </w:pPr>
    <w:rPr>
      <w:rFonts w:ascii="IRNazli" w:hAnsi="IRNazli" w:cs="IRNazli"/>
    </w:rPr>
  </w:style>
  <w:style w:type="paragraph" w:styleId="TOC3">
    <w:name w:val="toc 3"/>
    <w:basedOn w:val="Normal"/>
    <w:next w:val="Normal"/>
    <w:uiPriority w:val="39"/>
    <w:rsid w:val="0005630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2">
    <w:name w:val="Style2"/>
    <w:basedOn w:val="Normal"/>
    <w:autoRedefine/>
    <w:rsid w:val="00C05CA7"/>
    <w:pPr>
      <w:spacing w:line="216" w:lineRule="auto"/>
      <w:jc w:val="both"/>
    </w:pPr>
    <w:rPr>
      <w:rFonts w:eastAsia="MS Mincho" w:cs="B Lotus"/>
      <w:sz w:val="20"/>
      <w:lang w:bidi="fa-IR"/>
    </w:rPr>
  </w:style>
  <w:style w:type="character" w:customStyle="1" w:styleId="Char1">
    <w:name w:val="تیتر سوم Char"/>
    <w:link w:val="a1"/>
    <w:rsid w:val="00E30398"/>
    <w:rPr>
      <w:rFonts w:ascii="IRNazli" w:hAnsi="IRNazli" w:cs="IRNazli"/>
      <w:bCs/>
      <w:sz w:val="26"/>
      <w:szCs w:val="26"/>
    </w:rPr>
  </w:style>
  <w:style w:type="paragraph" w:customStyle="1" w:styleId="a2">
    <w:name w:val="متن"/>
    <w:basedOn w:val="a"/>
    <w:link w:val="Char2"/>
    <w:qFormat/>
    <w:rsid w:val="004439B6"/>
    <w:pPr>
      <w:spacing w:before="0" w:after="0"/>
      <w:ind w:firstLine="284"/>
      <w:jc w:val="both"/>
      <w:outlineLvl w:val="9"/>
    </w:pPr>
    <w:rPr>
      <w:rFonts w:ascii="IRNazli" w:hAnsi="IRNazli" w:cs="IRNazli"/>
      <w:b/>
      <w:bCs w:val="0"/>
      <w:sz w:val="28"/>
      <w:szCs w:val="28"/>
    </w:rPr>
  </w:style>
  <w:style w:type="paragraph" w:customStyle="1" w:styleId="a3">
    <w:name w:val="متن عربی"/>
    <w:basedOn w:val="a2"/>
    <w:link w:val="Char3"/>
    <w:qFormat/>
    <w:rsid w:val="004439B6"/>
    <w:rPr>
      <w:rFonts w:ascii="mylotus" w:hAnsi="mylotus" w:cs="mylotus"/>
      <w:sz w:val="27"/>
      <w:szCs w:val="27"/>
    </w:rPr>
  </w:style>
  <w:style w:type="character" w:customStyle="1" w:styleId="Char2">
    <w:name w:val="متن Char"/>
    <w:basedOn w:val="Char"/>
    <w:link w:val="a2"/>
    <w:rsid w:val="004439B6"/>
    <w:rPr>
      <w:rFonts w:ascii="IRNazli" w:hAnsi="IRNazli" w:cs="IRNazli"/>
      <w:b/>
      <w:bCs w:val="0"/>
      <w:sz w:val="28"/>
      <w:szCs w:val="28"/>
      <w:lang w:bidi="fa-IR"/>
    </w:rPr>
  </w:style>
  <w:style w:type="paragraph" w:customStyle="1" w:styleId="a4">
    <w:name w:val="احادیث"/>
    <w:basedOn w:val="a3"/>
    <w:link w:val="Char4"/>
    <w:qFormat/>
    <w:rsid w:val="004439B6"/>
    <w:rPr>
      <w:rFonts w:ascii="KFGQPC Uthman Taha Naskh" w:hAnsi="KFGQPC Uthman Taha Naskh" w:cs="KFGQPC Uthman Taha Naskh"/>
    </w:rPr>
  </w:style>
  <w:style w:type="character" w:customStyle="1" w:styleId="Char3">
    <w:name w:val="متن عربی Char"/>
    <w:basedOn w:val="Char2"/>
    <w:link w:val="a3"/>
    <w:rsid w:val="004439B6"/>
    <w:rPr>
      <w:rFonts w:ascii="mylotus" w:hAnsi="mylotus" w:cs="mylotus"/>
      <w:b/>
      <w:bCs w:val="0"/>
      <w:sz w:val="27"/>
      <w:szCs w:val="27"/>
      <w:lang w:bidi="fa-IR"/>
    </w:rPr>
  </w:style>
  <w:style w:type="paragraph" w:customStyle="1" w:styleId="a5">
    <w:name w:val="تخریج آیات"/>
    <w:basedOn w:val="a2"/>
    <w:link w:val="Char5"/>
    <w:qFormat/>
    <w:rsid w:val="006259DA"/>
    <w:rPr>
      <w:rFonts w:ascii="IRLotus" w:hAnsi="IRLotus" w:cs="IRLotus"/>
      <w:sz w:val="24"/>
      <w:szCs w:val="24"/>
    </w:rPr>
  </w:style>
  <w:style w:type="character" w:customStyle="1" w:styleId="Char4">
    <w:name w:val="احادیث Char"/>
    <w:basedOn w:val="Char3"/>
    <w:link w:val="a4"/>
    <w:rsid w:val="004439B6"/>
    <w:rPr>
      <w:rFonts w:ascii="KFGQPC Uthman Taha Naskh" w:hAnsi="KFGQPC Uthman Taha Naskh" w:cs="KFGQPC Uthman Taha Naskh"/>
      <w:b/>
      <w:bCs w:val="0"/>
      <w:sz w:val="27"/>
      <w:szCs w:val="27"/>
      <w:lang w:bidi="fa-IR"/>
    </w:rPr>
  </w:style>
  <w:style w:type="paragraph" w:customStyle="1" w:styleId="a6">
    <w:name w:val="متن پاورقی"/>
    <w:basedOn w:val="a2"/>
    <w:link w:val="Char6"/>
    <w:qFormat/>
    <w:rsid w:val="006259DA"/>
    <w:pPr>
      <w:ind w:left="272" w:hanging="272"/>
    </w:pPr>
    <w:rPr>
      <w:sz w:val="24"/>
      <w:szCs w:val="24"/>
    </w:rPr>
  </w:style>
  <w:style w:type="character" w:customStyle="1" w:styleId="Char5">
    <w:name w:val="تخریج آیات Char"/>
    <w:basedOn w:val="Char2"/>
    <w:link w:val="a5"/>
    <w:rsid w:val="006259DA"/>
    <w:rPr>
      <w:rFonts w:ascii="IRLotus" w:hAnsi="IRLotus" w:cs="IRLotus"/>
      <w:b/>
      <w:bCs w:val="0"/>
      <w:sz w:val="24"/>
      <w:szCs w:val="24"/>
      <w:lang w:bidi="fa-IR"/>
    </w:rPr>
  </w:style>
  <w:style w:type="paragraph" w:customStyle="1" w:styleId="a7">
    <w:name w:val="آیات"/>
    <w:basedOn w:val="a2"/>
    <w:link w:val="Char7"/>
    <w:qFormat/>
    <w:rsid w:val="006259DA"/>
    <w:rPr>
      <w:rFonts w:ascii="KFGQPC Uthmanic Script HAFS" w:hAnsi="KFGQPC Uthmanic Script HAFS" w:cs="KFGQPC Uthmanic Script HAFS"/>
    </w:rPr>
  </w:style>
  <w:style w:type="character" w:customStyle="1" w:styleId="Char6">
    <w:name w:val="متن پاورقی Char"/>
    <w:basedOn w:val="Char2"/>
    <w:link w:val="a6"/>
    <w:rsid w:val="006259DA"/>
    <w:rPr>
      <w:rFonts w:ascii="IRNazli" w:hAnsi="IRNazli" w:cs="IRNazli"/>
      <w:b/>
      <w:bCs w:val="0"/>
      <w:sz w:val="24"/>
      <w:szCs w:val="24"/>
      <w:lang w:bidi="fa-IR"/>
    </w:rPr>
  </w:style>
  <w:style w:type="paragraph" w:customStyle="1" w:styleId="a8">
    <w:name w:val="متن بولد"/>
    <w:basedOn w:val="a2"/>
    <w:link w:val="Char8"/>
    <w:qFormat/>
    <w:rsid w:val="006259DA"/>
    <w:rPr>
      <w:bCs/>
      <w:sz w:val="24"/>
      <w:szCs w:val="24"/>
    </w:rPr>
  </w:style>
  <w:style w:type="character" w:customStyle="1" w:styleId="Char7">
    <w:name w:val="آیات Char"/>
    <w:basedOn w:val="Char2"/>
    <w:link w:val="a7"/>
    <w:rsid w:val="006259DA"/>
    <w:rPr>
      <w:rFonts w:ascii="KFGQPC Uthmanic Script HAFS" w:hAnsi="KFGQPC Uthmanic Script HAFS" w:cs="KFGQPC Uthmanic Script HAFS"/>
      <w:b/>
      <w:bCs w:val="0"/>
      <w:sz w:val="28"/>
      <w:szCs w:val="28"/>
      <w:lang w:bidi="fa-IR"/>
    </w:rPr>
  </w:style>
  <w:style w:type="character" w:customStyle="1" w:styleId="HeaderChar">
    <w:name w:val="Header Char"/>
    <w:basedOn w:val="DefaultParagraphFont"/>
    <w:link w:val="Header"/>
    <w:rsid w:val="00C6284D"/>
    <w:rPr>
      <w:rFonts w:cs="B Zar"/>
      <w:sz w:val="28"/>
      <w:szCs w:val="28"/>
    </w:rPr>
  </w:style>
  <w:style w:type="character" w:customStyle="1" w:styleId="Char8">
    <w:name w:val="متن بولد Char"/>
    <w:basedOn w:val="Char2"/>
    <w:link w:val="a8"/>
    <w:rsid w:val="006259DA"/>
    <w:rPr>
      <w:rFonts w:ascii="IRNazli" w:hAnsi="IRNazli" w:cs="IRNazli"/>
      <w:b/>
      <w:bCs/>
      <w:sz w:val="24"/>
      <w:szCs w:val="24"/>
      <w:lang w:bidi="fa-IR"/>
    </w:rPr>
  </w:style>
  <w:style w:type="paragraph" w:styleId="TOC4">
    <w:name w:val="toc 4"/>
    <w:basedOn w:val="Normal"/>
    <w:next w:val="Normal"/>
    <w:autoRedefine/>
    <w:uiPriority w:val="39"/>
    <w:unhideWhenUsed/>
    <w:rsid w:val="00056307"/>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5630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5630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5630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5630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56307"/>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2.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header" Target="header25.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oleObject" Target="embeddings/oleObject2.bin"/><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image" Target="media/image4.wmf"/><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eader" Target="header2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oleObject" Target="embeddings/oleObject1.bin"/><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22A31-7FA9-4A37-9665-1093BA53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11334</Words>
  <Characters>64609</Characters>
  <Application>Microsoft Office Word</Application>
  <DocSecurity>8</DocSecurity>
  <Lines>538</Lines>
  <Paragraphs>151</Paragraphs>
  <ScaleCrop>false</ScaleCrop>
  <HeadingPairs>
    <vt:vector size="2" baseType="variant">
      <vt:variant>
        <vt:lpstr>Title</vt:lpstr>
      </vt:variant>
      <vt:variant>
        <vt:i4>1</vt:i4>
      </vt:variant>
    </vt:vector>
  </HeadingPairs>
  <TitlesOfParts>
    <vt:vector size="1" baseType="lpstr">
      <vt:lpstr>راهکارهای شریعت برای پیشگیری و شفا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75792</CharactersWithSpaces>
  <SharedDoc>false</SharedDoc>
  <HLinks>
    <vt:vector size="228" baseType="variant">
      <vt:variant>
        <vt:i4>1835059</vt:i4>
      </vt:variant>
      <vt:variant>
        <vt:i4>224</vt:i4>
      </vt:variant>
      <vt:variant>
        <vt:i4>0</vt:i4>
      </vt:variant>
      <vt:variant>
        <vt:i4>5</vt:i4>
      </vt:variant>
      <vt:variant>
        <vt:lpwstr/>
      </vt:variant>
      <vt:variant>
        <vt:lpwstr>_Toc292235055</vt:lpwstr>
      </vt:variant>
      <vt:variant>
        <vt:i4>1835059</vt:i4>
      </vt:variant>
      <vt:variant>
        <vt:i4>218</vt:i4>
      </vt:variant>
      <vt:variant>
        <vt:i4>0</vt:i4>
      </vt:variant>
      <vt:variant>
        <vt:i4>5</vt:i4>
      </vt:variant>
      <vt:variant>
        <vt:lpwstr/>
      </vt:variant>
      <vt:variant>
        <vt:lpwstr>_Toc292235054</vt:lpwstr>
      </vt:variant>
      <vt:variant>
        <vt:i4>1835059</vt:i4>
      </vt:variant>
      <vt:variant>
        <vt:i4>212</vt:i4>
      </vt:variant>
      <vt:variant>
        <vt:i4>0</vt:i4>
      </vt:variant>
      <vt:variant>
        <vt:i4>5</vt:i4>
      </vt:variant>
      <vt:variant>
        <vt:lpwstr/>
      </vt:variant>
      <vt:variant>
        <vt:lpwstr>_Toc292235053</vt:lpwstr>
      </vt:variant>
      <vt:variant>
        <vt:i4>1835059</vt:i4>
      </vt:variant>
      <vt:variant>
        <vt:i4>206</vt:i4>
      </vt:variant>
      <vt:variant>
        <vt:i4>0</vt:i4>
      </vt:variant>
      <vt:variant>
        <vt:i4>5</vt:i4>
      </vt:variant>
      <vt:variant>
        <vt:lpwstr/>
      </vt:variant>
      <vt:variant>
        <vt:lpwstr>_Toc292235052</vt:lpwstr>
      </vt:variant>
      <vt:variant>
        <vt:i4>1835059</vt:i4>
      </vt:variant>
      <vt:variant>
        <vt:i4>200</vt:i4>
      </vt:variant>
      <vt:variant>
        <vt:i4>0</vt:i4>
      </vt:variant>
      <vt:variant>
        <vt:i4>5</vt:i4>
      </vt:variant>
      <vt:variant>
        <vt:lpwstr/>
      </vt:variant>
      <vt:variant>
        <vt:lpwstr>_Toc292235051</vt:lpwstr>
      </vt:variant>
      <vt:variant>
        <vt:i4>1835059</vt:i4>
      </vt:variant>
      <vt:variant>
        <vt:i4>194</vt:i4>
      </vt:variant>
      <vt:variant>
        <vt:i4>0</vt:i4>
      </vt:variant>
      <vt:variant>
        <vt:i4>5</vt:i4>
      </vt:variant>
      <vt:variant>
        <vt:lpwstr/>
      </vt:variant>
      <vt:variant>
        <vt:lpwstr>_Toc292235050</vt:lpwstr>
      </vt:variant>
      <vt:variant>
        <vt:i4>1900595</vt:i4>
      </vt:variant>
      <vt:variant>
        <vt:i4>188</vt:i4>
      </vt:variant>
      <vt:variant>
        <vt:i4>0</vt:i4>
      </vt:variant>
      <vt:variant>
        <vt:i4>5</vt:i4>
      </vt:variant>
      <vt:variant>
        <vt:lpwstr/>
      </vt:variant>
      <vt:variant>
        <vt:lpwstr>_Toc292235049</vt:lpwstr>
      </vt:variant>
      <vt:variant>
        <vt:i4>1900595</vt:i4>
      </vt:variant>
      <vt:variant>
        <vt:i4>182</vt:i4>
      </vt:variant>
      <vt:variant>
        <vt:i4>0</vt:i4>
      </vt:variant>
      <vt:variant>
        <vt:i4>5</vt:i4>
      </vt:variant>
      <vt:variant>
        <vt:lpwstr/>
      </vt:variant>
      <vt:variant>
        <vt:lpwstr>_Toc292235048</vt:lpwstr>
      </vt:variant>
      <vt:variant>
        <vt:i4>1900595</vt:i4>
      </vt:variant>
      <vt:variant>
        <vt:i4>176</vt:i4>
      </vt:variant>
      <vt:variant>
        <vt:i4>0</vt:i4>
      </vt:variant>
      <vt:variant>
        <vt:i4>5</vt:i4>
      </vt:variant>
      <vt:variant>
        <vt:lpwstr/>
      </vt:variant>
      <vt:variant>
        <vt:lpwstr>_Toc292235047</vt:lpwstr>
      </vt:variant>
      <vt:variant>
        <vt:i4>1900595</vt:i4>
      </vt:variant>
      <vt:variant>
        <vt:i4>170</vt:i4>
      </vt:variant>
      <vt:variant>
        <vt:i4>0</vt:i4>
      </vt:variant>
      <vt:variant>
        <vt:i4>5</vt:i4>
      </vt:variant>
      <vt:variant>
        <vt:lpwstr/>
      </vt:variant>
      <vt:variant>
        <vt:lpwstr>_Toc292235046</vt:lpwstr>
      </vt:variant>
      <vt:variant>
        <vt:i4>1900595</vt:i4>
      </vt:variant>
      <vt:variant>
        <vt:i4>164</vt:i4>
      </vt:variant>
      <vt:variant>
        <vt:i4>0</vt:i4>
      </vt:variant>
      <vt:variant>
        <vt:i4>5</vt:i4>
      </vt:variant>
      <vt:variant>
        <vt:lpwstr/>
      </vt:variant>
      <vt:variant>
        <vt:lpwstr>_Toc292235045</vt:lpwstr>
      </vt:variant>
      <vt:variant>
        <vt:i4>1900595</vt:i4>
      </vt:variant>
      <vt:variant>
        <vt:i4>158</vt:i4>
      </vt:variant>
      <vt:variant>
        <vt:i4>0</vt:i4>
      </vt:variant>
      <vt:variant>
        <vt:i4>5</vt:i4>
      </vt:variant>
      <vt:variant>
        <vt:lpwstr/>
      </vt:variant>
      <vt:variant>
        <vt:lpwstr>_Toc292235044</vt:lpwstr>
      </vt:variant>
      <vt:variant>
        <vt:i4>1900595</vt:i4>
      </vt:variant>
      <vt:variant>
        <vt:i4>152</vt:i4>
      </vt:variant>
      <vt:variant>
        <vt:i4>0</vt:i4>
      </vt:variant>
      <vt:variant>
        <vt:i4>5</vt:i4>
      </vt:variant>
      <vt:variant>
        <vt:lpwstr/>
      </vt:variant>
      <vt:variant>
        <vt:lpwstr>_Toc292235043</vt:lpwstr>
      </vt:variant>
      <vt:variant>
        <vt:i4>1900595</vt:i4>
      </vt:variant>
      <vt:variant>
        <vt:i4>146</vt:i4>
      </vt:variant>
      <vt:variant>
        <vt:i4>0</vt:i4>
      </vt:variant>
      <vt:variant>
        <vt:i4>5</vt:i4>
      </vt:variant>
      <vt:variant>
        <vt:lpwstr/>
      </vt:variant>
      <vt:variant>
        <vt:lpwstr>_Toc292235042</vt:lpwstr>
      </vt:variant>
      <vt:variant>
        <vt:i4>1900595</vt:i4>
      </vt:variant>
      <vt:variant>
        <vt:i4>140</vt:i4>
      </vt:variant>
      <vt:variant>
        <vt:i4>0</vt:i4>
      </vt:variant>
      <vt:variant>
        <vt:i4>5</vt:i4>
      </vt:variant>
      <vt:variant>
        <vt:lpwstr/>
      </vt:variant>
      <vt:variant>
        <vt:lpwstr>_Toc292235041</vt:lpwstr>
      </vt:variant>
      <vt:variant>
        <vt:i4>1900595</vt:i4>
      </vt:variant>
      <vt:variant>
        <vt:i4>134</vt:i4>
      </vt:variant>
      <vt:variant>
        <vt:i4>0</vt:i4>
      </vt:variant>
      <vt:variant>
        <vt:i4>5</vt:i4>
      </vt:variant>
      <vt:variant>
        <vt:lpwstr/>
      </vt:variant>
      <vt:variant>
        <vt:lpwstr>_Toc292235040</vt:lpwstr>
      </vt:variant>
      <vt:variant>
        <vt:i4>1703987</vt:i4>
      </vt:variant>
      <vt:variant>
        <vt:i4>128</vt:i4>
      </vt:variant>
      <vt:variant>
        <vt:i4>0</vt:i4>
      </vt:variant>
      <vt:variant>
        <vt:i4>5</vt:i4>
      </vt:variant>
      <vt:variant>
        <vt:lpwstr/>
      </vt:variant>
      <vt:variant>
        <vt:lpwstr>_Toc292235039</vt:lpwstr>
      </vt:variant>
      <vt:variant>
        <vt:i4>1703987</vt:i4>
      </vt:variant>
      <vt:variant>
        <vt:i4>122</vt:i4>
      </vt:variant>
      <vt:variant>
        <vt:i4>0</vt:i4>
      </vt:variant>
      <vt:variant>
        <vt:i4>5</vt:i4>
      </vt:variant>
      <vt:variant>
        <vt:lpwstr/>
      </vt:variant>
      <vt:variant>
        <vt:lpwstr>_Toc292235038</vt:lpwstr>
      </vt:variant>
      <vt:variant>
        <vt:i4>1703987</vt:i4>
      </vt:variant>
      <vt:variant>
        <vt:i4>116</vt:i4>
      </vt:variant>
      <vt:variant>
        <vt:i4>0</vt:i4>
      </vt:variant>
      <vt:variant>
        <vt:i4>5</vt:i4>
      </vt:variant>
      <vt:variant>
        <vt:lpwstr/>
      </vt:variant>
      <vt:variant>
        <vt:lpwstr>_Toc292235037</vt:lpwstr>
      </vt:variant>
      <vt:variant>
        <vt:i4>1703987</vt:i4>
      </vt:variant>
      <vt:variant>
        <vt:i4>110</vt:i4>
      </vt:variant>
      <vt:variant>
        <vt:i4>0</vt:i4>
      </vt:variant>
      <vt:variant>
        <vt:i4>5</vt:i4>
      </vt:variant>
      <vt:variant>
        <vt:lpwstr/>
      </vt:variant>
      <vt:variant>
        <vt:lpwstr>_Toc292235036</vt:lpwstr>
      </vt:variant>
      <vt:variant>
        <vt:i4>1703987</vt:i4>
      </vt:variant>
      <vt:variant>
        <vt:i4>104</vt:i4>
      </vt:variant>
      <vt:variant>
        <vt:i4>0</vt:i4>
      </vt:variant>
      <vt:variant>
        <vt:i4>5</vt:i4>
      </vt:variant>
      <vt:variant>
        <vt:lpwstr/>
      </vt:variant>
      <vt:variant>
        <vt:lpwstr>_Toc292235035</vt:lpwstr>
      </vt:variant>
      <vt:variant>
        <vt:i4>1703987</vt:i4>
      </vt:variant>
      <vt:variant>
        <vt:i4>98</vt:i4>
      </vt:variant>
      <vt:variant>
        <vt:i4>0</vt:i4>
      </vt:variant>
      <vt:variant>
        <vt:i4>5</vt:i4>
      </vt:variant>
      <vt:variant>
        <vt:lpwstr/>
      </vt:variant>
      <vt:variant>
        <vt:lpwstr>_Toc292235034</vt:lpwstr>
      </vt:variant>
      <vt:variant>
        <vt:i4>1703987</vt:i4>
      </vt:variant>
      <vt:variant>
        <vt:i4>92</vt:i4>
      </vt:variant>
      <vt:variant>
        <vt:i4>0</vt:i4>
      </vt:variant>
      <vt:variant>
        <vt:i4>5</vt:i4>
      </vt:variant>
      <vt:variant>
        <vt:lpwstr/>
      </vt:variant>
      <vt:variant>
        <vt:lpwstr>_Toc292235033</vt:lpwstr>
      </vt:variant>
      <vt:variant>
        <vt:i4>1703987</vt:i4>
      </vt:variant>
      <vt:variant>
        <vt:i4>86</vt:i4>
      </vt:variant>
      <vt:variant>
        <vt:i4>0</vt:i4>
      </vt:variant>
      <vt:variant>
        <vt:i4>5</vt:i4>
      </vt:variant>
      <vt:variant>
        <vt:lpwstr/>
      </vt:variant>
      <vt:variant>
        <vt:lpwstr>_Toc292235032</vt:lpwstr>
      </vt:variant>
      <vt:variant>
        <vt:i4>1703987</vt:i4>
      </vt:variant>
      <vt:variant>
        <vt:i4>80</vt:i4>
      </vt:variant>
      <vt:variant>
        <vt:i4>0</vt:i4>
      </vt:variant>
      <vt:variant>
        <vt:i4>5</vt:i4>
      </vt:variant>
      <vt:variant>
        <vt:lpwstr/>
      </vt:variant>
      <vt:variant>
        <vt:lpwstr>_Toc292235031</vt:lpwstr>
      </vt:variant>
      <vt:variant>
        <vt:i4>1703987</vt:i4>
      </vt:variant>
      <vt:variant>
        <vt:i4>74</vt:i4>
      </vt:variant>
      <vt:variant>
        <vt:i4>0</vt:i4>
      </vt:variant>
      <vt:variant>
        <vt:i4>5</vt:i4>
      </vt:variant>
      <vt:variant>
        <vt:lpwstr/>
      </vt:variant>
      <vt:variant>
        <vt:lpwstr>_Toc292235030</vt:lpwstr>
      </vt:variant>
      <vt:variant>
        <vt:i4>1769523</vt:i4>
      </vt:variant>
      <vt:variant>
        <vt:i4>68</vt:i4>
      </vt:variant>
      <vt:variant>
        <vt:i4>0</vt:i4>
      </vt:variant>
      <vt:variant>
        <vt:i4>5</vt:i4>
      </vt:variant>
      <vt:variant>
        <vt:lpwstr/>
      </vt:variant>
      <vt:variant>
        <vt:lpwstr>_Toc292235029</vt:lpwstr>
      </vt:variant>
      <vt:variant>
        <vt:i4>1769523</vt:i4>
      </vt:variant>
      <vt:variant>
        <vt:i4>62</vt:i4>
      </vt:variant>
      <vt:variant>
        <vt:i4>0</vt:i4>
      </vt:variant>
      <vt:variant>
        <vt:i4>5</vt:i4>
      </vt:variant>
      <vt:variant>
        <vt:lpwstr/>
      </vt:variant>
      <vt:variant>
        <vt:lpwstr>_Toc292235028</vt:lpwstr>
      </vt:variant>
      <vt:variant>
        <vt:i4>1769523</vt:i4>
      </vt:variant>
      <vt:variant>
        <vt:i4>56</vt:i4>
      </vt:variant>
      <vt:variant>
        <vt:i4>0</vt:i4>
      </vt:variant>
      <vt:variant>
        <vt:i4>5</vt:i4>
      </vt:variant>
      <vt:variant>
        <vt:lpwstr/>
      </vt:variant>
      <vt:variant>
        <vt:lpwstr>_Toc292235027</vt:lpwstr>
      </vt:variant>
      <vt:variant>
        <vt:i4>1769523</vt:i4>
      </vt:variant>
      <vt:variant>
        <vt:i4>50</vt:i4>
      </vt:variant>
      <vt:variant>
        <vt:i4>0</vt:i4>
      </vt:variant>
      <vt:variant>
        <vt:i4>5</vt:i4>
      </vt:variant>
      <vt:variant>
        <vt:lpwstr/>
      </vt:variant>
      <vt:variant>
        <vt:lpwstr>_Toc292235026</vt:lpwstr>
      </vt:variant>
      <vt:variant>
        <vt:i4>1769523</vt:i4>
      </vt:variant>
      <vt:variant>
        <vt:i4>44</vt:i4>
      </vt:variant>
      <vt:variant>
        <vt:i4>0</vt:i4>
      </vt:variant>
      <vt:variant>
        <vt:i4>5</vt:i4>
      </vt:variant>
      <vt:variant>
        <vt:lpwstr/>
      </vt:variant>
      <vt:variant>
        <vt:lpwstr>_Toc292235025</vt:lpwstr>
      </vt:variant>
      <vt:variant>
        <vt:i4>1769523</vt:i4>
      </vt:variant>
      <vt:variant>
        <vt:i4>38</vt:i4>
      </vt:variant>
      <vt:variant>
        <vt:i4>0</vt:i4>
      </vt:variant>
      <vt:variant>
        <vt:i4>5</vt:i4>
      </vt:variant>
      <vt:variant>
        <vt:lpwstr/>
      </vt:variant>
      <vt:variant>
        <vt:lpwstr>_Toc292235024</vt:lpwstr>
      </vt:variant>
      <vt:variant>
        <vt:i4>1769523</vt:i4>
      </vt:variant>
      <vt:variant>
        <vt:i4>32</vt:i4>
      </vt:variant>
      <vt:variant>
        <vt:i4>0</vt:i4>
      </vt:variant>
      <vt:variant>
        <vt:i4>5</vt:i4>
      </vt:variant>
      <vt:variant>
        <vt:lpwstr/>
      </vt:variant>
      <vt:variant>
        <vt:lpwstr>_Toc292235023</vt:lpwstr>
      </vt:variant>
      <vt:variant>
        <vt:i4>1769523</vt:i4>
      </vt:variant>
      <vt:variant>
        <vt:i4>26</vt:i4>
      </vt:variant>
      <vt:variant>
        <vt:i4>0</vt:i4>
      </vt:variant>
      <vt:variant>
        <vt:i4>5</vt:i4>
      </vt:variant>
      <vt:variant>
        <vt:lpwstr/>
      </vt:variant>
      <vt:variant>
        <vt:lpwstr>_Toc292235022</vt:lpwstr>
      </vt:variant>
      <vt:variant>
        <vt:i4>1769523</vt:i4>
      </vt:variant>
      <vt:variant>
        <vt:i4>20</vt:i4>
      </vt:variant>
      <vt:variant>
        <vt:i4>0</vt:i4>
      </vt:variant>
      <vt:variant>
        <vt:i4>5</vt:i4>
      </vt:variant>
      <vt:variant>
        <vt:lpwstr/>
      </vt:variant>
      <vt:variant>
        <vt:lpwstr>_Toc292235021</vt:lpwstr>
      </vt:variant>
      <vt:variant>
        <vt:i4>1769523</vt:i4>
      </vt:variant>
      <vt:variant>
        <vt:i4>14</vt:i4>
      </vt:variant>
      <vt:variant>
        <vt:i4>0</vt:i4>
      </vt:variant>
      <vt:variant>
        <vt:i4>5</vt:i4>
      </vt:variant>
      <vt:variant>
        <vt:lpwstr/>
      </vt:variant>
      <vt:variant>
        <vt:lpwstr>_Toc292235020</vt:lpwstr>
      </vt:variant>
      <vt:variant>
        <vt:i4>1572915</vt:i4>
      </vt:variant>
      <vt:variant>
        <vt:i4>8</vt:i4>
      </vt:variant>
      <vt:variant>
        <vt:i4>0</vt:i4>
      </vt:variant>
      <vt:variant>
        <vt:i4>5</vt:i4>
      </vt:variant>
      <vt:variant>
        <vt:lpwstr/>
      </vt:variant>
      <vt:variant>
        <vt:lpwstr>_Toc292235019</vt:lpwstr>
      </vt:variant>
      <vt:variant>
        <vt:i4>1572915</vt:i4>
      </vt:variant>
      <vt:variant>
        <vt:i4>2</vt:i4>
      </vt:variant>
      <vt:variant>
        <vt:i4>0</vt:i4>
      </vt:variant>
      <vt:variant>
        <vt:i4>5</vt:i4>
      </vt:variant>
      <vt:variant>
        <vt:lpwstr/>
      </vt:variant>
      <vt:variant>
        <vt:lpwstr>_Toc292235018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راهکارهای شریعت برای پیشگیری و شفا</dc:title>
  <dc:subject>دعا، ذکر و مناجاتنامه</dc:subject>
  <dc:creator>عبدالله سدحان</dc:creator>
  <cp:keywords>کتابخانه; قلم; عقیده; موحدين; موحدین; کتاب; مكتبة; القلم; العقيدة; qalam; library; http:/qalamlib.com; http:/qalamlibrary.com; http:/mowahedin.com; http:/aqeedeh.com; دعا; ذکر; مأثور; بیماری; درمان</cp:keywords>
  <dc:description>بیان شیوه‌های درمان مشکلات جسمی و روحی با استفاده از دعاها و تعویذهای شرعی است. نویسنده کتاب، ضمن اشاره به جامعیت دین اسلام، آن را حاوی دستورات متعدد و ارزشمندی برای پیشگیری از بیماری‌ها و درمان آنها می‌داند. وی با استفاده از آیات قرآن و سنت حسنه پیامبر اکرم، 27 شیوه برای پیشگیری و درمان بیماری‌های جسمی و روحی ارائه می‌کند؛ بدین صورت، خاطر نشان می‌سازد که اسلام عزیز، کامل‌ترین دین برای هدایت بشر در ابعاد مختلف زندگی وی می‌باشد.</dc:description>
  <cp:lastModifiedBy>Samsung</cp:lastModifiedBy>
  <cp:revision>2</cp:revision>
  <cp:lastPrinted>2004-01-04T08:12:00Z</cp:lastPrinted>
  <dcterms:created xsi:type="dcterms:W3CDTF">2016-06-07T08:09:00Z</dcterms:created>
  <dcterms:modified xsi:type="dcterms:W3CDTF">2016-06-07T08:09:00Z</dcterms:modified>
  <cp:contentStatus>کتابخانه عقیده  www.aqeedeh.com</cp:contentStatus>
  <dc:language>کتابخانه عقیده  www.aqeedeh.com</dc:language>
  <cp:version>1.0 Dec 2015</cp:version>
</cp:coreProperties>
</file>